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EB4" w:rsidRDefault="00137EB4" w:rsidP="0004651A">
      <w:pPr>
        <w:spacing w:after="13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F5399" w:rsidTr="009F5399">
        <w:tc>
          <w:tcPr>
            <w:tcW w:w="4785" w:type="dxa"/>
          </w:tcPr>
          <w:p w:rsidR="009F5399" w:rsidRDefault="009F5399" w:rsidP="009F5399">
            <w:pPr>
              <w:spacing w:after="130"/>
            </w:pPr>
            <w:r w:rsidRPr="009F5399">
              <w:drawing>
                <wp:inline distT="0" distB="0" distL="0" distR="0">
                  <wp:extent cx="2769281" cy="1556951"/>
                  <wp:effectExtent l="19050" t="0" r="0" b="0"/>
                  <wp:docPr id="7" name="Рисунок 32" descr="https://avatars.mds.yandex.net/i?id=70a9efb67c26c6929db0e516014956b60fa2bb89-5876004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avatars.mds.yandex.net/i?id=70a9efb67c26c6929db0e516014956b60fa2bb89-5876004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0842" cy="15578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9F5399" w:rsidRDefault="009F5399" w:rsidP="009F5399">
            <w:pPr>
              <w:spacing w:after="130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</w:rPr>
            </w:pPr>
          </w:p>
          <w:p w:rsidR="009F5399" w:rsidRDefault="009F5399" w:rsidP="009F5399">
            <w:pPr>
              <w:spacing w:after="130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</w:rPr>
            </w:pPr>
            <w:r w:rsidRPr="008F57EF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</w:rPr>
              <w:t xml:space="preserve">Рекомендации по организации обучения по </w:t>
            </w:r>
            <w:proofErr w:type="spellStart"/>
            <w:r w:rsidRPr="008F57EF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</w:rPr>
              <w:t>электробезопасности</w:t>
            </w:r>
            <w:proofErr w:type="spellEnd"/>
            <w:r w:rsidRPr="008F57EF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</w:rPr>
              <w:t xml:space="preserve"> неэлектрического персонала</w:t>
            </w:r>
          </w:p>
          <w:p w:rsidR="009F5399" w:rsidRDefault="009F5399" w:rsidP="008F57EF">
            <w:pPr>
              <w:spacing w:after="130"/>
              <w:jc w:val="center"/>
            </w:pPr>
          </w:p>
        </w:tc>
      </w:tr>
    </w:tbl>
    <w:p w:rsidR="0004651A" w:rsidRDefault="0004651A" w:rsidP="009F5399">
      <w:pPr>
        <w:spacing w:after="13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p w:rsidR="00F50723" w:rsidRDefault="00F50723" w:rsidP="008F57EF">
      <w:pPr>
        <w:spacing w:after="13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Введение</w:t>
      </w:r>
    </w:p>
    <w:p w:rsidR="00AC4E91" w:rsidRDefault="00DB4561" w:rsidP="00AC4E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C4E91">
        <w:rPr>
          <w:rFonts w:ascii="Times New Roman" w:hAnsi="Times New Roman" w:cs="Times New Roman"/>
          <w:sz w:val="28"/>
          <w:szCs w:val="28"/>
        </w:rPr>
        <w:t>Электробезопасность</w:t>
      </w:r>
      <w:proofErr w:type="spellEnd"/>
      <w:r w:rsidRPr="00AC4E91">
        <w:rPr>
          <w:rFonts w:ascii="Times New Roman" w:hAnsi="Times New Roman" w:cs="Times New Roman"/>
          <w:sz w:val="28"/>
          <w:szCs w:val="28"/>
        </w:rPr>
        <w:t xml:space="preserve"> является неотъемлемым элементом системы управления охраной труда на предприятиях, где даже </w:t>
      </w:r>
      <w:proofErr w:type="spellStart"/>
      <w:r w:rsidRPr="00AC4E91">
        <w:rPr>
          <w:rFonts w:ascii="Times New Roman" w:hAnsi="Times New Roman" w:cs="Times New Roman"/>
          <w:sz w:val="28"/>
          <w:szCs w:val="28"/>
        </w:rPr>
        <w:t>неэлектротехнический</w:t>
      </w:r>
      <w:proofErr w:type="spellEnd"/>
      <w:r w:rsidRPr="00AC4E91">
        <w:rPr>
          <w:rFonts w:ascii="Times New Roman" w:hAnsi="Times New Roman" w:cs="Times New Roman"/>
          <w:sz w:val="28"/>
          <w:szCs w:val="28"/>
        </w:rPr>
        <w:t xml:space="preserve"> персонал может сталкиваться с рисками, связанными с воздействием электрического тока. Присвоение I группы по </w:t>
      </w:r>
      <w:proofErr w:type="spellStart"/>
      <w:r w:rsidRPr="00AC4E91">
        <w:rPr>
          <w:rFonts w:ascii="Times New Roman" w:hAnsi="Times New Roman" w:cs="Times New Roman"/>
          <w:sz w:val="28"/>
          <w:szCs w:val="28"/>
        </w:rPr>
        <w:t>электробезопасности</w:t>
      </w:r>
      <w:proofErr w:type="spellEnd"/>
      <w:r w:rsidRPr="00AC4E91">
        <w:rPr>
          <w:rFonts w:ascii="Times New Roman" w:hAnsi="Times New Roman" w:cs="Times New Roman"/>
          <w:sz w:val="28"/>
          <w:szCs w:val="28"/>
        </w:rPr>
        <w:t xml:space="preserve"> — это обязательная процедура, направленная на минимизац</w:t>
      </w:r>
      <w:r w:rsidR="00AC4E91">
        <w:rPr>
          <w:rFonts w:ascii="Times New Roman" w:hAnsi="Times New Roman" w:cs="Times New Roman"/>
          <w:sz w:val="28"/>
          <w:szCs w:val="28"/>
        </w:rPr>
        <w:t xml:space="preserve">ию подобных рисков. </w:t>
      </w:r>
    </w:p>
    <w:p w:rsidR="00DB4561" w:rsidRDefault="00AC4E91" w:rsidP="004C65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B4561" w:rsidRPr="00AC4E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настоящих ре</w:t>
      </w:r>
      <w:r w:rsidR="004C6554">
        <w:rPr>
          <w:rFonts w:ascii="Times New Roman" w:hAnsi="Times New Roman" w:cs="Times New Roman"/>
          <w:sz w:val="28"/>
          <w:szCs w:val="28"/>
        </w:rPr>
        <w:t xml:space="preserve">комендациях </w:t>
      </w:r>
      <w:r w:rsidR="00DB4561" w:rsidRPr="00AC4E91">
        <w:rPr>
          <w:rFonts w:ascii="Times New Roman" w:hAnsi="Times New Roman" w:cs="Times New Roman"/>
          <w:sz w:val="28"/>
          <w:szCs w:val="28"/>
        </w:rPr>
        <w:t xml:space="preserve">рассмотрены нормативные основания, практические аспекты и порядок присвоения I группы по </w:t>
      </w:r>
      <w:proofErr w:type="spellStart"/>
      <w:r w:rsidR="00DB4561" w:rsidRPr="00AC4E91">
        <w:rPr>
          <w:rFonts w:ascii="Times New Roman" w:hAnsi="Times New Roman" w:cs="Times New Roman"/>
          <w:sz w:val="28"/>
          <w:szCs w:val="28"/>
        </w:rPr>
        <w:t>электробезопасности</w:t>
      </w:r>
      <w:proofErr w:type="spellEnd"/>
      <w:r w:rsidR="00DB4561" w:rsidRPr="00AC4E91">
        <w:rPr>
          <w:rFonts w:ascii="Times New Roman" w:hAnsi="Times New Roman" w:cs="Times New Roman"/>
          <w:sz w:val="28"/>
          <w:szCs w:val="28"/>
        </w:rPr>
        <w:t>, включая требования к инструктажу и проверке знаний.</w:t>
      </w:r>
    </w:p>
    <w:p w:rsidR="00F50723" w:rsidRPr="00AC4E91" w:rsidRDefault="00F50723" w:rsidP="004C65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4561" w:rsidRDefault="00DB4561" w:rsidP="00F507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723">
        <w:rPr>
          <w:rFonts w:ascii="Times New Roman" w:hAnsi="Times New Roman" w:cs="Times New Roman"/>
          <w:b/>
          <w:sz w:val="28"/>
          <w:szCs w:val="28"/>
        </w:rPr>
        <w:t>Требования нормативных актов</w:t>
      </w:r>
    </w:p>
    <w:p w:rsidR="00F50723" w:rsidRPr="00F50723" w:rsidRDefault="00F50723" w:rsidP="00F507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723" w:rsidRPr="00AC4E91" w:rsidRDefault="00DB4561" w:rsidP="00F507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4E91">
        <w:rPr>
          <w:rFonts w:ascii="Times New Roman" w:hAnsi="Times New Roman" w:cs="Times New Roman"/>
          <w:sz w:val="28"/>
          <w:szCs w:val="28"/>
        </w:rPr>
        <w:t xml:space="preserve">Обязанность присвоения I группы по </w:t>
      </w:r>
      <w:proofErr w:type="spellStart"/>
      <w:r w:rsidRPr="00AC4E91">
        <w:rPr>
          <w:rFonts w:ascii="Times New Roman" w:hAnsi="Times New Roman" w:cs="Times New Roman"/>
          <w:sz w:val="28"/>
          <w:szCs w:val="28"/>
        </w:rPr>
        <w:t>электробезопасности</w:t>
      </w:r>
      <w:proofErr w:type="spellEnd"/>
      <w:r w:rsidRPr="00AC4E91">
        <w:rPr>
          <w:rFonts w:ascii="Times New Roman" w:hAnsi="Times New Roman" w:cs="Times New Roman"/>
          <w:sz w:val="28"/>
          <w:szCs w:val="28"/>
        </w:rPr>
        <w:t xml:space="preserve"> (как и любо</w:t>
      </w:r>
      <w:r w:rsidR="004C6554">
        <w:rPr>
          <w:rFonts w:ascii="Times New Roman" w:hAnsi="Times New Roman" w:cs="Times New Roman"/>
          <w:sz w:val="28"/>
          <w:szCs w:val="28"/>
        </w:rPr>
        <w:t>й другой)</w:t>
      </w:r>
      <w:r w:rsidRPr="00AC4E91">
        <w:rPr>
          <w:rFonts w:ascii="Times New Roman" w:hAnsi="Times New Roman" w:cs="Times New Roman"/>
          <w:sz w:val="28"/>
          <w:szCs w:val="28"/>
        </w:rPr>
        <w:t xml:space="preserve"> можно отнести к мероприятиям обеспечения безопасных условий труда, осуществление которых возло</w:t>
      </w:r>
      <w:r w:rsidR="004C6554">
        <w:rPr>
          <w:rFonts w:ascii="Times New Roman" w:hAnsi="Times New Roman" w:cs="Times New Roman"/>
          <w:sz w:val="28"/>
          <w:szCs w:val="28"/>
        </w:rPr>
        <w:t>жено на работодателя (ст. 214 Трудового кодекса Российской Федерации (далее – ТК РФ</w:t>
      </w:r>
      <w:r w:rsidRPr="00AC4E91">
        <w:rPr>
          <w:rFonts w:ascii="Times New Roman" w:hAnsi="Times New Roman" w:cs="Times New Roman"/>
          <w:sz w:val="28"/>
          <w:szCs w:val="28"/>
        </w:rPr>
        <w:t>)</w:t>
      </w:r>
      <w:r w:rsidR="004C6554">
        <w:rPr>
          <w:rFonts w:ascii="Times New Roman" w:hAnsi="Times New Roman" w:cs="Times New Roman"/>
          <w:sz w:val="28"/>
          <w:szCs w:val="28"/>
        </w:rPr>
        <w:t>.</w:t>
      </w:r>
      <w:r w:rsidRPr="00AC4E91">
        <w:rPr>
          <w:rFonts w:ascii="Times New Roman" w:hAnsi="Times New Roman" w:cs="Times New Roman"/>
          <w:sz w:val="28"/>
          <w:szCs w:val="28"/>
        </w:rPr>
        <w:t> </w:t>
      </w:r>
      <w:proofErr w:type="gramEnd"/>
    </w:p>
    <w:p w:rsidR="004C6554" w:rsidRPr="00F50723" w:rsidRDefault="00F50723" w:rsidP="004C65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50723">
        <w:rPr>
          <w:rFonts w:ascii="Times New Roman" w:hAnsi="Times New Roman" w:cs="Times New Roman"/>
          <w:b/>
          <w:i/>
          <w:sz w:val="24"/>
          <w:szCs w:val="24"/>
        </w:rPr>
        <w:t xml:space="preserve">Справочно: </w:t>
      </w:r>
      <w:r w:rsidR="00DB4561" w:rsidRPr="00F50723">
        <w:rPr>
          <w:rFonts w:ascii="Times New Roman" w:hAnsi="Times New Roman" w:cs="Times New Roman"/>
          <w:b/>
          <w:i/>
          <w:sz w:val="24"/>
          <w:szCs w:val="24"/>
        </w:rPr>
        <w:t>Работодатель обязан создать безопасные условия труда исходя из комплексной оценки технического и организационного уровня рабочего места, а также исходя из оценки факторов производственной среды и трудового процесса, которые могут привести к нанесению вреда здоровью работников</w:t>
      </w:r>
      <w:r w:rsidR="004C6554" w:rsidRPr="00F50723">
        <w:rPr>
          <w:rFonts w:ascii="Times New Roman" w:hAnsi="Times New Roman" w:cs="Times New Roman"/>
          <w:b/>
          <w:i/>
          <w:sz w:val="24"/>
          <w:szCs w:val="24"/>
        </w:rPr>
        <w:t xml:space="preserve"> (</w:t>
      </w:r>
      <w:r w:rsidR="00DB4561" w:rsidRPr="00F50723">
        <w:rPr>
          <w:rFonts w:ascii="Times New Roman" w:hAnsi="Times New Roman" w:cs="Times New Roman"/>
          <w:b/>
          <w:i/>
          <w:sz w:val="24"/>
          <w:szCs w:val="24"/>
        </w:rPr>
        <w:t>ст. 214 ТК РФ</w:t>
      </w:r>
      <w:r w:rsidR="004C6554" w:rsidRPr="00F50723">
        <w:rPr>
          <w:rFonts w:ascii="Times New Roman" w:hAnsi="Times New Roman" w:cs="Times New Roman"/>
          <w:b/>
          <w:i/>
          <w:sz w:val="24"/>
          <w:szCs w:val="24"/>
        </w:rPr>
        <w:t>).</w:t>
      </w:r>
    </w:p>
    <w:p w:rsidR="004C6554" w:rsidRDefault="00DB4561" w:rsidP="004C65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554">
        <w:rPr>
          <w:rFonts w:ascii="Times New Roman" w:hAnsi="Times New Roman" w:cs="Times New Roman"/>
          <w:sz w:val="28"/>
          <w:szCs w:val="28"/>
        </w:rPr>
        <w:t xml:space="preserve">Электрический ток — один из опасных и </w:t>
      </w:r>
      <w:proofErr w:type="spellStart"/>
      <w:r w:rsidRPr="004C6554">
        <w:rPr>
          <w:rFonts w:ascii="Times New Roman" w:hAnsi="Times New Roman" w:cs="Times New Roman"/>
          <w:sz w:val="28"/>
          <w:szCs w:val="28"/>
        </w:rPr>
        <w:t>травматичных</w:t>
      </w:r>
      <w:proofErr w:type="spellEnd"/>
      <w:r w:rsidRPr="004C6554">
        <w:rPr>
          <w:rFonts w:ascii="Times New Roman" w:hAnsi="Times New Roman" w:cs="Times New Roman"/>
          <w:sz w:val="28"/>
          <w:szCs w:val="28"/>
        </w:rPr>
        <w:t xml:space="preserve"> производственных факторов. Технически он присутствует практически на любом рабочем месте и связан с большинством орудий труда, используемы</w:t>
      </w:r>
      <w:r w:rsidR="004C6554">
        <w:rPr>
          <w:rFonts w:ascii="Times New Roman" w:hAnsi="Times New Roman" w:cs="Times New Roman"/>
          <w:sz w:val="28"/>
          <w:szCs w:val="28"/>
        </w:rPr>
        <w:t>х работником. Б</w:t>
      </w:r>
      <w:r w:rsidRPr="004C6554">
        <w:rPr>
          <w:rFonts w:ascii="Times New Roman" w:hAnsi="Times New Roman" w:cs="Times New Roman"/>
          <w:sz w:val="28"/>
          <w:szCs w:val="28"/>
        </w:rPr>
        <w:t>езопасность использования достигается, в том числе, и обучением сотрудника определенным правилам обращениями с источниками электротока. Присвоение I группы — один из видов подготовки, относящейся к организационным мероприятиям</w:t>
      </w:r>
      <w:r w:rsidR="004C6554">
        <w:rPr>
          <w:rFonts w:ascii="Times New Roman" w:hAnsi="Times New Roman" w:cs="Times New Roman"/>
          <w:sz w:val="28"/>
          <w:szCs w:val="28"/>
        </w:rPr>
        <w:t xml:space="preserve"> подготовки рабочего места</w:t>
      </w:r>
      <w:r w:rsidRPr="004C6554">
        <w:rPr>
          <w:rFonts w:ascii="Times New Roman" w:hAnsi="Times New Roman" w:cs="Times New Roman"/>
          <w:sz w:val="28"/>
          <w:szCs w:val="28"/>
        </w:rPr>
        <w:t>.</w:t>
      </w:r>
    </w:p>
    <w:p w:rsidR="004C6554" w:rsidRDefault="00DB4561" w:rsidP="004C65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554">
        <w:rPr>
          <w:rFonts w:ascii="Times New Roman" w:hAnsi="Times New Roman" w:cs="Times New Roman"/>
          <w:sz w:val="28"/>
          <w:szCs w:val="28"/>
        </w:rPr>
        <w:t>Порядок присвоения I группы регламентируется пунктом 2.3 Приказа Мин</w:t>
      </w:r>
      <w:r w:rsidR="004C6554">
        <w:rPr>
          <w:rFonts w:ascii="Times New Roman" w:hAnsi="Times New Roman" w:cs="Times New Roman"/>
          <w:sz w:val="28"/>
          <w:szCs w:val="28"/>
        </w:rPr>
        <w:t xml:space="preserve">истерства </w:t>
      </w:r>
      <w:r w:rsidRPr="004C6554">
        <w:rPr>
          <w:rFonts w:ascii="Times New Roman" w:hAnsi="Times New Roman" w:cs="Times New Roman"/>
          <w:sz w:val="28"/>
          <w:szCs w:val="28"/>
        </w:rPr>
        <w:t xml:space="preserve">труда </w:t>
      </w:r>
      <w:r w:rsidR="004C6554">
        <w:rPr>
          <w:rFonts w:ascii="Times New Roman" w:hAnsi="Times New Roman" w:cs="Times New Roman"/>
          <w:sz w:val="28"/>
          <w:szCs w:val="28"/>
        </w:rPr>
        <w:t xml:space="preserve">и социальной защиты Российской Федерации (далее – Минтруд </w:t>
      </w:r>
      <w:r w:rsidR="00DE22FC">
        <w:rPr>
          <w:rFonts w:ascii="Times New Roman" w:hAnsi="Times New Roman" w:cs="Times New Roman"/>
          <w:sz w:val="28"/>
          <w:szCs w:val="28"/>
        </w:rPr>
        <w:t>России</w:t>
      </w:r>
      <w:r w:rsidR="004C6554">
        <w:rPr>
          <w:rFonts w:ascii="Times New Roman" w:hAnsi="Times New Roman" w:cs="Times New Roman"/>
          <w:sz w:val="28"/>
          <w:szCs w:val="28"/>
        </w:rPr>
        <w:t>)</w:t>
      </w:r>
      <w:r w:rsidRPr="004C6554">
        <w:rPr>
          <w:rFonts w:ascii="Times New Roman" w:hAnsi="Times New Roman" w:cs="Times New Roman"/>
          <w:sz w:val="28"/>
          <w:szCs w:val="28"/>
        </w:rPr>
        <w:t xml:space="preserve"> от 15.12.2020 № 903н (в редакции от 29.04.2022) «Об утверждении Правил по охране труда при эксплуатации электроустановок»</w:t>
      </w:r>
      <w:r w:rsidR="00DE22FC">
        <w:rPr>
          <w:rFonts w:ascii="Times New Roman" w:hAnsi="Times New Roman" w:cs="Times New Roman"/>
          <w:sz w:val="28"/>
          <w:szCs w:val="28"/>
        </w:rPr>
        <w:t xml:space="preserve"> (далее – приказ Минтруда России № 903н)</w:t>
      </w:r>
      <w:r w:rsidRPr="004C6554">
        <w:rPr>
          <w:rFonts w:ascii="Times New Roman" w:hAnsi="Times New Roman" w:cs="Times New Roman"/>
          <w:sz w:val="28"/>
          <w:szCs w:val="28"/>
        </w:rPr>
        <w:t>. Документ определяет основные требования к персоналу, участвующему в производственных процессах с потенциальной опасностью поражения электрическим током.</w:t>
      </w:r>
    </w:p>
    <w:p w:rsidR="004C6554" w:rsidRDefault="004C6554" w:rsidP="004C65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6554" w:rsidRDefault="00DB4561" w:rsidP="00F507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723">
        <w:rPr>
          <w:rFonts w:ascii="Times New Roman" w:hAnsi="Times New Roman" w:cs="Times New Roman"/>
          <w:b/>
          <w:sz w:val="28"/>
          <w:szCs w:val="28"/>
        </w:rPr>
        <w:t>Контингент I группы по ЭБ</w:t>
      </w:r>
    </w:p>
    <w:p w:rsidR="00F50723" w:rsidRPr="00F50723" w:rsidRDefault="00F50723" w:rsidP="00F5072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E22FC" w:rsidRDefault="00DB4561" w:rsidP="00DE2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554">
        <w:rPr>
          <w:rFonts w:ascii="Times New Roman" w:hAnsi="Times New Roman" w:cs="Times New Roman"/>
          <w:sz w:val="28"/>
          <w:szCs w:val="28"/>
        </w:rPr>
        <w:t xml:space="preserve">Группа I по </w:t>
      </w:r>
      <w:proofErr w:type="spellStart"/>
      <w:r w:rsidRPr="004C6554">
        <w:rPr>
          <w:rFonts w:ascii="Times New Roman" w:hAnsi="Times New Roman" w:cs="Times New Roman"/>
          <w:sz w:val="28"/>
          <w:szCs w:val="28"/>
        </w:rPr>
        <w:t>электробезопасности</w:t>
      </w:r>
      <w:proofErr w:type="spellEnd"/>
      <w:r w:rsidRPr="004C6554">
        <w:rPr>
          <w:rFonts w:ascii="Times New Roman" w:hAnsi="Times New Roman" w:cs="Times New Roman"/>
          <w:sz w:val="28"/>
          <w:szCs w:val="28"/>
        </w:rPr>
        <w:t xml:space="preserve"> присваивается </w:t>
      </w:r>
      <w:proofErr w:type="spellStart"/>
      <w:r w:rsidRPr="004C6554">
        <w:rPr>
          <w:rFonts w:ascii="Times New Roman" w:hAnsi="Times New Roman" w:cs="Times New Roman"/>
          <w:sz w:val="28"/>
          <w:szCs w:val="28"/>
        </w:rPr>
        <w:t>неэлектротехническому</w:t>
      </w:r>
      <w:proofErr w:type="spellEnd"/>
      <w:r w:rsidRPr="004C6554">
        <w:rPr>
          <w:rFonts w:ascii="Times New Roman" w:hAnsi="Times New Roman" w:cs="Times New Roman"/>
          <w:sz w:val="28"/>
          <w:szCs w:val="28"/>
        </w:rPr>
        <w:t xml:space="preserve"> персоналу. К этому виду персонала относятся те сотрудники, которые в силу своих должностных обязанностей и вида образования не относятся к электротехническому и </w:t>
      </w:r>
      <w:proofErr w:type="spellStart"/>
      <w:r w:rsidRPr="004C6554">
        <w:rPr>
          <w:rFonts w:ascii="Times New Roman" w:hAnsi="Times New Roman" w:cs="Times New Roman"/>
          <w:sz w:val="28"/>
          <w:szCs w:val="28"/>
        </w:rPr>
        <w:t>электротехнологическому</w:t>
      </w:r>
      <w:proofErr w:type="spellEnd"/>
      <w:r w:rsidRPr="004C6554">
        <w:rPr>
          <w:rFonts w:ascii="Times New Roman" w:hAnsi="Times New Roman" w:cs="Times New Roman"/>
          <w:sz w:val="28"/>
          <w:szCs w:val="28"/>
        </w:rPr>
        <w:t xml:space="preserve"> персоналу. При этом они выполняют работы, выполнение которых сопряжено с риском поражения электрическим током. Типичным примером может быть работа вблизи электроустановок или необходимость пользования эл</w:t>
      </w:r>
      <w:r w:rsidR="00DE22FC">
        <w:rPr>
          <w:rFonts w:ascii="Times New Roman" w:hAnsi="Times New Roman" w:cs="Times New Roman"/>
          <w:sz w:val="28"/>
          <w:szCs w:val="28"/>
        </w:rPr>
        <w:t>ектрифицированным оборудованием.</w:t>
      </w:r>
    </w:p>
    <w:p w:rsidR="00F50723" w:rsidRDefault="00DB4561" w:rsidP="00F507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554">
        <w:rPr>
          <w:rFonts w:ascii="Times New Roman" w:hAnsi="Times New Roman" w:cs="Times New Roman"/>
          <w:sz w:val="28"/>
          <w:szCs w:val="28"/>
        </w:rPr>
        <w:t>Важно отметить, что перечень должностей и рабочих мест, требующих присвоения группы I, устанавливается руководителем организации или обособленного подразделения. Такой подход обеспечивает гибкость и позволяет учитывать специфику конкретного предприятия.</w:t>
      </w:r>
    </w:p>
    <w:p w:rsidR="00F50723" w:rsidRPr="00F50723" w:rsidRDefault="00DE22FC" w:rsidP="00F507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0723">
        <w:rPr>
          <w:rFonts w:ascii="Times New Roman" w:hAnsi="Times New Roman" w:cs="Times New Roman"/>
          <w:b/>
          <w:i/>
          <w:sz w:val="24"/>
          <w:szCs w:val="24"/>
        </w:rPr>
        <w:t>Справочно:</w:t>
      </w:r>
      <w:r w:rsidRPr="00F5072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B4561" w:rsidRPr="00F50723">
        <w:rPr>
          <w:rFonts w:ascii="Montserrat" w:eastAsia="Times New Roman" w:hAnsi="Montserrat" w:cs="Times New Roman"/>
          <w:b/>
          <w:i/>
          <w:iCs/>
          <w:color w:val="393939"/>
          <w:sz w:val="24"/>
          <w:szCs w:val="24"/>
        </w:rPr>
        <w:t xml:space="preserve">Группа I по </w:t>
      </w:r>
      <w:proofErr w:type="spellStart"/>
      <w:r w:rsidR="00DB4561" w:rsidRPr="00F50723">
        <w:rPr>
          <w:rFonts w:ascii="Montserrat" w:eastAsia="Times New Roman" w:hAnsi="Montserrat" w:cs="Times New Roman"/>
          <w:b/>
          <w:i/>
          <w:iCs/>
          <w:color w:val="393939"/>
          <w:sz w:val="24"/>
          <w:szCs w:val="24"/>
        </w:rPr>
        <w:t>электробезопасности</w:t>
      </w:r>
      <w:proofErr w:type="spellEnd"/>
      <w:r w:rsidR="00DB4561" w:rsidRPr="00F50723">
        <w:rPr>
          <w:rFonts w:ascii="Montserrat" w:eastAsia="Times New Roman" w:hAnsi="Montserrat" w:cs="Times New Roman"/>
          <w:b/>
          <w:i/>
          <w:iCs/>
          <w:color w:val="393939"/>
          <w:sz w:val="24"/>
          <w:szCs w:val="24"/>
        </w:rPr>
        <w:t xml:space="preserve"> присваивается </w:t>
      </w:r>
      <w:proofErr w:type="spellStart"/>
      <w:r w:rsidR="00DB4561" w:rsidRPr="00F50723">
        <w:rPr>
          <w:rFonts w:ascii="Montserrat" w:eastAsia="Times New Roman" w:hAnsi="Montserrat" w:cs="Times New Roman"/>
          <w:b/>
          <w:i/>
          <w:iCs/>
          <w:color w:val="393939"/>
          <w:sz w:val="24"/>
          <w:szCs w:val="24"/>
        </w:rPr>
        <w:t>неэлектротехническому</w:t>
      </w:r>
      <w:proofErr w:type="spellEnd"/>
      <w:r w:rsidR="00DB4561" w:rsidRPr="00F50723">
        <w:rPr>
          <w:rFonts w:ascii="Montserrat" w:eastAsia="Times New Roman" w:hAnsi="Montserrat" w:cs="Times New Roman"/>
          <w:b/>
          <w:i/>
          <w:iCs/>
          <w:color w:val="393939"/>
          <w:sz w:val="24"/>
          <w:szCs w:val="24"/>
        </w:rPr>
        <w:t xml:space="preserve"> персоналу (из числа персонала, не относящегося к электротехническому и </w:t>
      </w:r>
      <w:proofErr w:type="spellStart"/>
      <w:r w:rsidR="00DB4561" w:rsidRPr="00F50723">
        <w:rPr>
          <w:rFonts w:ascii="Montserrat" w:eastAsia="Times New Roman" w:hAnsi="Montserrat" w:cs="Times New Roman"/>
          <w:b/>
          <w:i/>
          <w:iCs/>
          <w:color w:val="393939"/>
          <w:sz w:val="24"/>
          <w:szCs w:val="24"/>
        </w:rPr>
        <w:t>электротехнологическому</w:t>
      </w:r>
      <w:proofErr w:type="spellEnd"/>
      <w:r w:rsidR="00DB4561" w:rsidRPr="00F50723">
        <w:rPr>
          <w:rFonts w:ascii="Montserrat" w:eastAsia="Times New Roman" w:hAnsi="Montserrat" w:cs="Times New Roman"/>
          <w:b/>
          <w:i/>
          <w:iCs/>
          <w:color w:val="393939"/>
          <w:sz w:val="24"/>
          <w:szCs w:val="24"/>
        </w:rPr>
        <w:t xml:space="preserve"> персоналу, выполняющие работы, при которых может возникнуть опасность поражения электрическим током). Перечень должностей, рабочих мест, на которых для выполнения работы необходимо присвоение работникам группы I по </w:t>
      </w:r>
      <w:proofErr w:type="spellStart"/>
      <w:r w:rsidR="00DB4561" w:rsidRPr="00F50723">
        <w:rPr>
          <w:rFonts w:ascii="Montserrat" w:eastAsia="Times New Roman" w:hAnsi="Montserrat" w:cs="Times New Roman"/>
          <w:b/>
          <w:i/>
          <w:iCs/>
          <w:color w:val="393939"/>
          <w:sz w:val="24"/>
          <w:szCs w:val="24"/>
        </w:rPr>
        <w:t>электробезопасности</w:t>
      </w:r>
      <w:proofErr w:type="spellEnd"/>
      <w:r w:rsidR="00DB4561" w:rsidRPr="00F50723">
        <w:rPr>
          <w:rFonts w:ascii="Montserrat" w:eastAsia="Times New Roman" w:hAnsi="Montserrat" w:cs="Times New Roman"/>
          <w:b/>
          <w:i/>
          <w:iCs/>
          <w:color w:val="393939"/>
          <w:sz w:val="24"/>
          <w:szCs w:val="24"/>
        </w:rPr>
        <w:t>, определяет руководитель организации (обособленного подразделения)</w:t>
      </w:r>
      <w:r w:rsidRPr="00F50723">
        <w:rPr>
          <w:rFonts w:ascii="Montserrat" w:eastAsia="Times New Roman" w:hAnsi="Montserrat" w:cs="Times New Roman"/>
          <w:b/>
          <w:i/>
          <w:iCs/>
          <w:color w:val="393939"/>
          <w:sz w:val="24"/>
          <w:szCs w:val="24"/>
        </w:rPr>
        <w:t xml:space="preserve"> </w:t>
      </w:r>
      <w:r w:rsidR="00F50723" w:rsidRPr="00F50723">
        <w:rPr>
          <w:rFonts w:ascii="Montserrat" w:eastAsia="Times New Roman" w:hAnsi="Montserrat" w:cs="Times New Roman"/>
          <w:b/>
          <w:i/>
          <w:iCs/>
          <w:color w:val="393939"/>
          <w:sz w:val="24"/>
          <w:szCs w:val="24"/>
        </w:rPr>
        <w:t>(</w:t>
      </w:r>
      <w:r w:rsidR="00DB4561" w:rsidRPr="00F50723">
        <w:rPr>
          <w:rFonts w:ascii="Montserrat" w:eastAsia="Times New Roman" w:hAnsi="Montserrat" w:cs="Times New Roman"/>
          <w:b/>
          <w:bCs/>
          <w:color w:val="3F444B"/>
          <w:sz w:val="24"/>
          <w:szCs w:val="24"/>
        </w:rPr>
        <w:t>п. 2.3 Прика</w:t>
      </w:r>
      <w:r w:rsidRPr="00F50723">
        <w:rPr>
          <w:rFonts w:ascii="Montserrat" w:eastAsia="Times New Roman" w:hAnsi="Montserrat" w:cs="Times New Roman"/>
          <w:b/>
          <w:bCs/>
          <w:color w:val="3F444B"/>
          <w:sz w:val="24"/>
          <w:szCs w:val="24"/>
        </w:rPr>
        <w:t xml:space="preserve">за Минтруда России </w:t>
      </w:r>
      <w:r w:rsidR="00DB4561" w:rsidRPr="00F50723">
        <w:rPr>
          <w:rFonts w:ascii="Montserrat" w:eastAsia="Times New Roman" w:hAnsi="Montserrat" w:cs="Times New Roman"/>
          <w:b/>
          <w:bCs/>
          <w:color w:val="3F444B"/>
          <w:sz w:val="24"/>
          <w:szCs w:val="24"/>
        </w:rPr>
        <w:t xml:space="preserve"> № 903н</w:t>
      </w:r>
      <w:r w:rsidR="00F50723" w:rsidRPr="00F50723">
        <w:rPr>
          <w:rFonts w:ascii="Montserrat" w:eastAsia="Times New Roman" w:hAnsi="Montserrat" w:cs="Times New Roman"/>
          <w:b/>
          <w:bCs/>
          <w:color w:val="3F444B"/>
          <w:sz w:val="24"/>
          <w:szCs w:val="24"/>
        </w:rPr>
        <w:t>)</w:t>
      </w:r>
      <w:r w:rsidRPr="00F50723">
        <w:rPr>
          <w:rFonts w:ascii="Montserrat" w:eastAsia="Times New Roman" w:hAnsi="Montserrat" w:cs="Times New Roman"/>
          <w:b/>
          <w:bCs/>
          <w:color w:val="3F444B"/>
          <w:sz w:val="24"/>
          <w:szCs w:val="24"/>
        </w:rPr>
        <w:t>.</w:t>
      </w:r>
    </w:p>
    <w:p w:rsidR="00F50723" w:rsidRDefault="00DB4561" w:rsidP="00F507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723">
        <w:rPr>
          <w:rFonts w:ascii="Times New Roman" w:hAnsi="Times New Roman" w:cs="Times New Roman"/>
          <w:sz w:val="28"/>
          <w:szCs w:val="28"/>
        </w:rPr>
        <w:t>Многие руководители ошибочно считают, что, если сотрудник не работает с электрооборудованием напрямую, необходимость в присвоении группы I отсутствует. Однако статистика производственного травматизма показывает, что большинство инцидентов с электрическим током происходят именно с персоналом, не имеющим достаточной подготовки. Таким образом, данная мера — это не только требование законодательства, но и здравый смысл с позиции обеспечения безопасности персонала.</w:t>
      </w:r>
    </w:p>
    <w:p w:rsidR="00F50723" w:rsidRDefault="00F50723" w:rsidP="00F507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0723" w:rsidRPr="00F50723" w:rsidRDefault="00F50723" w:rsidP="00F5072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присвоения</w:t>
      </w:r>
      <w:r w:rsidR="00DB4561" w:rsidRPr="00F50723">
        <w:rPr>
          <w:rFonts w:ascii="Times New Roman" w:hAnsi="Times New Roman" w:cs="Times New Roman"/>
          <w:b/>
          <w:sz w:val="28"/>
          <w:szCs w:val="28"/>
        </w:rPr>
        <w:t xml:space="preserve"> I групп</w:t>
      </w:r>
      <w:r>
        <w:rPr>
          <w:rFonts w:ascii="Times New Roman" w:hAnsi="Times New Roman" w:cs="Times New Roman"/>
          <w:b/>
          <w:sz w:val="28"/>
          <w:szCs w:val="28"/>
        </w:rPr>
        <w:t xml:space="preserve">ы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электробезопасности</w:t>
      </w:r>
      <w:proofErr w:type="spellEnd"/>
    </w:p>
    <w:p w:rsidR="00F50723" w:rsidRDefault="00F50723" w:rsidP="00F507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0723" w:rsidRDefault="00DB4561" w:rsidP="00F507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723">
        <w:rPr>
          <w:rFonts w:ascii="Times New Roman" w:hAnsi="Times New Roman" w:cs="Times New Roman"/>
          <w:sz w:val="28"/>
          <w:szCs w:val="28"/>
        </w:rPr>
        <w:t xml:space="preserve">Сама процедура присвоения I группы </w:t>
      </w:r>
      <w:proofErr w:type="spellStart"/>
      <w:r w:rsidR="00AB0BFC">
        <w:rPr>
          <w:rFonts w:ascii="Times New Roman" w:hAnsi="Times New Roman" w:cs="Times New Roman"/>
          <w:sz w:val="28"/>
          <w:szCs w:val="28"/>
        </w:rPr>
        <w:t>электробезопасности</w:t>
      </w:r>
      <w:proofErr w:type="spellEnd"/>
      <w:r w:rsidR="00AB0BFC">
        <w:rPr>
          <w:rFonts w:ascii="Times New Roman" w:hAnsi="Times New Roman" w:cs="Times New Roman"/>
          <w:sz w:val="28"/>
          <w:szCs w:val="28"/>
        </w:rPr>
        <w:t xml:space="preserve"> </w:t>
      </w:r>
      <w:r w:rsidRPr="00F50723">
        <w:rPr>
          <w:rFonts w:ascii="Times New Roman" w:hAnsi="Times New Roman" w:cs="Times New Roman"/>
          <w:sz w:val="28"/>
          <w:szCs w:val="28"/>
        </w:rPr>
        <w:t>довольно проста. Она проводится не в виде отдельного обучения с привлечением аккредитованной организации, а в виде инструктажа. Поэтапно процедуру присвоения можно представить следующим способом:</w:t>
      </w:r>
    </w:p>
    <w:p w:rsidR="00F50723" w:rsidRDefault="00DB4561" w:rsidP="00F507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723">
        <w:rPr>
          <w:rFonts w:ascii="Times New Roman" w:hAnsi="Times New Roman" w:cs="Times New Roman"/>
          <w:sz w:val="28"/>
          <w:szCs w:val="28"/>
        </w:rPr>
        <w:t xml:space="preserve">1. Проведение инструктажа по </w:t>
      </w:r>
      <w:proofErr w:type="spellStart"/>
      <w:r w:rsidRPr="00F50723">
        <w:rPr>
          <w:rFonts w:ascii="Times New Roman" w:hAnsi="Times New Roman" w:cs="Times New Roman"/>
          <w:sz w:val="28"/>
          <w:szCs w:val="28"/>
        </w:rPr>
        <w:t>электробезопасности</w:t>
      </w:r>
      <w:proofErr w:type="spellEnd"/>
      <w:r w:rsidRPr="00F50723">
        <w:rPr>
          <w:rFonts w:ascii="Times New Roman" w:hAnsi="Times New Roman" w:cs="Times New Roman"/>
          <w:sz w:val="28"/>
          <w:szCs w:val="28"/>
        </w:rPr>
        <w:t>.</w:t>
      </w:r>
    </w:p>
    <w:p w:rsidR="003B549E" w:rsidRDefault="003B549E" w:rsidP="003B54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49E">
        <w:rPr>
          <w:rFonts w:ascii="Times New Roman" w:hAnsi="Times New Roman" w:cs="Times New Roman"/>
          <w:sz w:val="28"/>
          <w:szCs w:val="28"/>
        </w:rPr>
        <w:t xml:space="preserve">Инструктаж — форма обучения </w:t>
      </w:r>
      <w:proofErr w:type="spellStart"/>
      <w:r w:rsidRPr="003B549E">
        <w:rPr>
          <w:rFonts w:ascii="Times New Roman" w:hAnsi="Times New Roman" w:cs="Times New Roman"/>
          <w:sz w:val="28"/>
          <w:szCs w:val="28"/>
        </w:rPr>
        <w:t>неэлектротехнического</w:t>
      </w:r>
      <w:proofErr w:type="spellEnd"/>
      <w:r w:rsidRPr="003B549E">
        <w:rPr>
          <w:rFonts w:ascii="Times New Roman" w:hAnsi="Times New Roman" w:cs="Times New Roman"/>
          <w:sz w:val="28"/>
          <w:szCs w:val="28"/>
        </w:rPr>
        <w:t xml:space="preserve"> персонала по </w:t>
      </w:r>
      <w:proofErr w:type="spellStart"/>
      <w:r w:rsidRPr="003B549E">
        <w:rPr>
          <w:rFonts w:ascii="Times New Roman" w:hAnsi="Times New Roman" w:cs="Times New Roman"/>
          <w:sz w:val="28"/>
          <w:szCs w:val="28"/>
        </w:rPr>
        <w:t>электробезопасности</w:t>
      </w:r>
      <w:proofErr w:type="spellEnd"/>
      <w:r w:rsidRPr="003B549E">
        <w:rPr>
          <w:rFonts w:ascii="Times New Roman" w:hAnsi="Times New Roman" w:cs="Times New Roman"/>
          <w:sz w:val="28"/>
          <w:szCs w:val="28"/>
        </w:rPr>
        <w:t>. В ходе инструктажа работникам дают представление об опасности электрического тока, мерах безопасности при работе с электрооборудованием, правилах оказания первой помощи при поражении электрическим током. </w:t>
      </w:r>
    </w:p>
    <w:p w:rsidR="003B549E" w:rsidRDefault="003B549E" w:rsidP="003B54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49E">
        <w:rPr>
          <w:rFonts w:ascii="Times New Roman" w:hAnsi="Times New Roman" w:cs="Times New Roman"/>
          <w:sz w:val="28"/>
          <w:szCs w:val="28"/>
        </w:rPr>
        <w:t xml:space="preserve">Периодичность инструктажа определяет работодатель. </w:t>
      </w:r>
    </w:p>
    <w:p w:rsidR="003B549E" w:rsidRDefault="003B549E" w:rsidP="003B54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49E">
        <w:rPr>
          <w:rFonts w:ascii="Times New Roman" w:hAnsi="Times New Roman" w:cs="Times New Roman"/>
          <w:sz w:val="28"/>
          <w:szCs w:val="28"/>
        </w:rPr>
        <w:t xml:space="preserve">Содержание программы инструктажа закон не регламентирует, но рекомендуется включить разделы: общие требования </w:t>
      </w:r>
      <w:proofErr w:type="spellStart"/>
      <w:r w:rsidRPr="003B549E">
        <w:rPr>
          <w:rFonts w:ascii="Times New Roman" w:hAnsi="Times New Roman" w:cs="Times New Roman"/>
          <w:sz w:val="28"/>
          <w:szCs w:val="28"/>
        </w:rPr>
        <w:t>электробезопасности</w:t>
      </w:r>
      <w:proofErr w:type="spellEnd"/>
      <w:r w:rsidRPr="003B549E">
        <w:rPr>
          <w:rFonts w:ascii="Times New Roman" w:hAnsi="Times New Roman" w:cs="Times New Roman"/>
          <w:sz w:val="28"/>
          <w:szCs w:val="28"/>
        </w:rPr>
        <w:t xml:space="preserve">, </w:t>
      </w:r>
      <w:r w:rsidRPr="003B549E">
        <w:rPr>
          <w:rFonts w:ascii="Times New Roman" w:hAnsi="Times New Roman" w:cs="Times New Roman"/>
          <w:sz w:val="28"/>
          <w:szCs w:val="28"/>
        </w:rPr>
        <w:lastRenderedPageBreak/>
        <w:t xml:space="preserve">требования </w:t>
      </w:r>
      <w:proofErr w:type="spellStart"/>
      <w:r w:rsidRPr="003B549E">
        <w:rPr>
          <w:rFonts w:ascii="Times New Roman" w:hAnsi="Times New Roman" w:cs="Times New Roman"/>
          <w:sz w:val="28"/>
          <w:szCs w:val="28"/>
        </w:rPr>
        <w:t>электробезопасности</w:t>
      </w:r>
      <w:proofErr w:type="spellEnd"/>
      <w:r w:rsidRPr="003B549E">
        <w:rPr>
          <w:rFonts w:ascii="Times New Roman" w:hAnsi="Times New Roman" w:cs="Times New Roman"/>
          <w:sz w:val="28"/>
          <w:szCs w:val="28"/>
        </w:rPr>
        <w:t xml:space="preserve"> во время работы, действие электротока на человека</w:t>
      </w:r>
      <w:r>
        <w:rPr>
          <w:rFonts w:ascii="Times New Roman" w:hAnsi="Times New Roman" w:cs="Times New Roman"/>
          <w:sz w:val="28"/>
          <w:szCs w:val="28"/>
        </w:rPr>
        <w:t xml:space="preserve">, классификация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электротравм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шаговое напряжение, оказание первой помощи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электротравмах</w:t>
      </w:r>
      <w:proofErr w:type="spellEnd"/>
      <w:r w:rsidRPr="003B549E">
        <w:rPr>
          <w:rFonts w:ascii="Times New Roman" w:hAnsi="Times New Roman" w:cs="Times New Roman"/>
          <w:sz w:val="28"/>
          <w:szCs w:val="28"/>
        </w:rPr>
        <w:t xml:space="preserve"> и другие. </w:t>
      </w:r>
    </w:p>
    <w:p w:rsidR="003B549E" w:rsidRPr="003B549E" w:rsidRDefault="00DB4561" w:rsidP="00C52F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723">
        <w:rPr>
          <w:rFonts w:ascii="Times New Roman" w:hAnsi="Times New Roman" w:cs="Times New Roman"/>
          <w:sz w:val="28"/>
          <w:szCs w:val="28"/>
        </w:rPr>
        <w:t xml:space="preserve">2. </w:t>
      </w:r>
      <w:r w:rsidR="003B549E" w:rsidRPr="003B549E">
        <w:rPr>
          <w:rFonts w:ascii="Times New Roman" w:hAnsi="Times New Roman" w:cs="Times New Roman"/>
          <w:sz w:val="28"/>
          <w:szCs w:val="28"/>
        </w:rPr>
        <w:t xml:space="preserve">Проверка знаний для присвоения I группы по </w:t>
      </w:r>
      <w:proofErr w:type="spellStart"/>
      <w:r w:rsidR="003B549E" w:rsidRPr="003B549E">
        <w:rPr>
          <w:rFonts w:ascii="Times New Roman" w:hAnsi="Times New Roman" w:cs="Times New Roman"/>
          <w:sz w:val="28"/>
          <w:szCs w:val="28"/>
        </w:rPr>
        <w:t>электробезопасности</w:t>
      </w:r>
      <w:proofErr w:type="spellEnd"/>
      <w:r w:rsidR="003B549E" w:rsidRPr="003B549E">
        <w:rPr>
          <w:rFonts w:ascii="Times New Roman" w:hAnsi="Times New Roman" w:cs="Times New Roman"/>
          <w:sz w:val="28"/>
          <w:szCs w:val="28"/>
        </w:rPr>
        <w:t xml:space="preserve"> проводится в форме устного опроса. При необходимости можно проверить практические навыки безопасной работы и оказания первой помощи при поражении электрическим током.  </w:t>
      </w:r>
    </w:p>
    <w:p w:rsidR="003B549E" w:rsidRDefault="003B549E" w:rsidP="00F507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0723" w:rsidRDefault="00DB4561" w:rsidP="00F507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723">
        <w:rPr>
          <w:rFonts w:ascii="Times New Roman" w:hAnsi="Times New Roman" w:cs="Times New Roman"/>
          <w:sz w:val="28"/>
          <w:szCs w:val="28"/>
        </w:rPr>
        <w:t>3. При необходимости — практическая проверка навыков безопасной работы и оказания первой помощи при поражении током.</w:t>
      </w:r>
    </w:p>
    <w:p w:rsidR="00C52F1D" w:rsidRDefault="00DB4561" w:rsidP="00F507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723">
        <w:rPr>
          <w:rFonts w:ascii="Times New Roman" w:hAnsi="Times New Roman" w:cs="Times New Roman"/>
          <w:sz w:val="28"/>
          <w:szCs w:val="28"/>
        </w:rPr>
        <w:t xml:space="preserve">4. </w:t>
      </w:r>
      <w:r w:rsidR="00C52F1D">
        <w:rPr>
          <w:rFonts w:ascii="Times New Roman" w:hAnsi="Times New Roman" w:cs="Times New Roman"/>
          <w:sz w:val="28"/>
          <w:szCs w:val="28"/>
        </w:rPr>
        <w:t>П</w:t>
      </w:r>
      <w:r w:rsidR="00C52F1D" w:rsidRPr="003B549E">
        <w:rPr>
          <w:rFonts w:ascii="Times New Roman" w:hAnsi="Times New Roman" w:cs="Times New Roman"/>
          <w:sz w:val="28"/>
          <w:szCs w:val="28"/>
        </w:rPr>
        <w:t>осле проверки знаний присваивается I группа с оформлением в журнале, в котором указываются фамилия, имя, отчество (при наличии) работника, его должность, дата присвоения группы, подпись проверяемого и проверяющего. Удостоверение не выдаётся.</w:t>
      </w:r>
      <w:r w:rsidR="00C52F1D" w:rsidRPr="00C52F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38A1" w:rsidRPr="008F57EF" w:rsidRDefault="002738A1" w:rsidP="008F57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F57E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Перечень должностей и профессий, которым присваивать I группу по </w:t>
      </w:r>
      <w:proofErr w:type="spellStart"/>
      <w:r w:rsidRPr="008F57EF">
        <w:rPr>
          <w:rFonts w:ascii="Times New Roman" w:eastAsia="Times New Roman" w:hAnsi="Times New Roman" w:cs="Times New Roman"/>
          <w:color w:val="222222"/>
          <w:sz w:val="28"/>
          <w:szCs w:val="28"/>
        </w:rPr>
        <w:t>электробезопасности</w:t>
      </w:r>
      <w:proofErr w:type="spellEnd"/>
      <w:r w:rsidRPr="008F57EF">
        <w:rPr>
          <w:rFonts w:ascii="Times New Roman" w:eastAsia="Times New Roman" w:hAnsi="Times New Roman" w:cs="Times New Roman"/>
          <w:color w:val="222222"/>
          <w:sz w:val="28"/>
          <w:szCs w:val="28"/>
        </w:rPr>
        <w:t>, опр</w:t>
      </w:r>
      <w:r w:rsidR="00DB4561">
        <w:rPr>
          <w:rFonts w:ascii="Times New Roman" w:eastAsia="Times New Roman" w:hAnsi="Times New Roman" w:cs="Times New Roman"/>
          <w:color w:val="222222"/>
          <w:sz w:val="28"/>
          <w:szCs w:val="28"/>
        </w:rPr>
        <w:t>еделяет руководитель организации</w:t>
      </w:r>
      <w:r w:rsidRPr="008F57E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(</w:t>
      </w:r>
      <w:hyperlink r:id="rId6" w:history="1">
        <w:r w:rsidRPr="00DB4561">
          <w:rPr>
            <w:rFonts w:ascii="Times New Roman" w:eastAsia="Times New Roman" w:hAnsi="Times New Roman" w:cs="Times New Roman"/>
            <w:sz w:val="28"/>
            <w:szCs w:val="28"/>
          </w:rPr>
          <w:t xml:space="preserve">пункт 2.3 </w:t>
        </w:r>
        <w:r w:rsidR="00DB4561" w:rsidRPr="00DB4561">
          <w:rPr>
            <w:rFonts w:ascii="Times New Roman" w:eastAsia="Times New Roman" w:hAnsi="Times New Roman" w:cs="Times New Roman"/>
            <w:sz w:val="28"/>
            <w:szCs w:val="28"/>
          </w:rPr>
          <w:t xml:space="preserve">Правил по охране труда при эксплуатации электроустановок, утвержденных приказом </w:t>
        </w:r>
        <w:r w:rsidR="00F50723">
          <w:rPr>
            <w:rFonts w:ascii="Times New Roman" w:eastAsia="Times New Roman" w:hAnsi="Times New Roman" w:cs="Times New Roman"/>
            <w:sz w:val="28"/>
            <w:szCs w:val="28"/>
          </w:rPr>
          <w:t xml:space="preserve">Минтруда России </w:t>
        </w:r>
        <w:r w:rsidR="00DB4561" w:rsidRPr="00DB4561">
          <w:rPr>
            <w:rFonts w:ascii="Times New Roman" w:eastAsia="Times New Roman" w:hAnsi="Times New Roman" w:cs="Times New Roman"/>
            <w:sz w:val="28"/>
            <w:szCs w:val="28"/>
          </w:rPr>
          <w:t xml:space="preserve">от 15.12.2020 г. № 903н (далее - </w:t>
        </w:r>
        <w:r w:rsidRPr="00DB4561">
          <w:rPr>
            <w:rFonts w:ascii="Times New Roman" w:eastAsia="Times New Roman" w:hAnsi="Times New Roman" w:cs="Times New Roman"/>
            <w:sz w:val="28"/>
            <w:szCs w:val="28"/>
          </w:rPr>
          <w:t>ПОТ при эксплуатации электроустановок</w:t>
        </w:r>
      </w:hyperlink>
      <w:r w:rsidRPr="008F57EF">
        <w:rPr>
          <w:rFonts w:ascii="Times New Roman" w:eastAsia="Times New Roman" w:hAnsi="Times New Roman" w:cs="Times New Roman"/>
          <w:color w:val="222222"/>
          <w:sz w:val="28"/>
          <w:szCs w:val="28"/>
        </w:rPr>
        <w:t>)</w:t>
      </w:r>
      <w:r w:rsidR="00DB4561">
        <w:rPr>
          <w:rFonts w:ascii="Times New Roman" w:eastAsia="Times New Roman" w:hAnsi="Times New Roman" w:cs="Times New Roman"/>
          <w:color w:val="222222"/>
          <w:sz w:val="28"/>
          <w:szCs w:val="28"/>
        </w:rPr>
        <w:t>)</w:t>
      </w:r>
      <w:r w:rsidRPr="008F57EF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2738A1" w:rsidRDefault="00DB4561" w:rsidP="008F57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Руководитель</w:t>
      </w:r>
      <w:r w:rsidR="002738A1" w:rsidRPr="008F57E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издает приказ, в котором назначает лицо, которое будет проводить инструктажи для </w:t>
      </w:r>
      <w:proofErr w:type="spellStart"/>
      <w:r w:rsidR="002738A1" w:rsidRPr="008F57EF">
        <w:rPr>
          <w:rFonts w:ascii="Times New Roman" w:eastAsia="Times New Roman" w:hAnsi="Times New Roman" w:cs="Times New Roman"/>
          <w:color w:val="222222"/>
          <w:sz w:val="28"/>
          <w:szCs w:val="28"/>
        </w:rPr>
        <w:t>неэлектротехнического</w:t>
      </w:r>
      <w:proofErr w:type="spellEnd"/>
      <w:r w:rsidR="002738A1" w:rsidRPr="008F57E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персонала.</w:t>
      </w:r>
    </w:p>
    <w:p w:rsidR="002E4FE7" w:rsidRDefault="002E4FE7" w:rsidP="00F507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0723" w:rsidRPr="00F50723" w:rsidRDefault="00F50723" w:rsidP="00F507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0723">
        <w:rPr>
          <w:rFonts w:ascii="Times New Roman" w:hAnsi="Times New Roman" w:cs="Times New Roman"/>
          <w:b/>
          <w:sz w:val="28"/>
          <w:szCs w:val="28"/>
        </w:rPr>
        <w:t xml:space="preserve">Важно: назначенное лицо </w:t>
      </w:r>
      <w:r>
        <w:rPr>
          <w:rFonts w:ascii="Times New Roman" w:hAnsi="Times New Roman" w:cs="Times New Roman"/>
          <w:b/>
          <w:sz w:val="28"/>
          <w:szCs w:val="28"/>
        </w:rPr>
        <w:t xml:space="preserve">по проведению инструктажа </w:t>
      </w:r>
      <w:r w:rsidRPr="00F50723">
        <w:rPr>
          <w:rFonts w:ascii="Times New Roman" w:hAnsi="Times New Roman" w:cs="Times New Roman"/>
          <w:b/>
          <w:sz w:val="28"/>
          <w:szCs w:val="28"/>
        </w:rPr>
        <w:t>должно находиться в штате организации. Привлечение сторонних специалистов без оформления трудовых отношений — недопустимо.</w:t>
      </w:r>
    </w:p>
    <w:p w:rsidR="00F50723" w:rsidRPr="008F57EF" w:rsidRDefault="00F50723" w:rsidP="008F57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2738A1" w:rsidRPr="008F57EF" w:rsidRDefault="002738A1" w:rsidP="008F57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F57E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I группу по </w:t>
      </w:r>
      <w:proofErr w:type="spellStart"/>
      <w:r w:rsidRPr="008F57EF">
        <w:rPr>
          <w:rFonts w:ascii="Times New Roman" w:eastAsia="Times New Roman" w:hAnsi="Times New Roman" w:cs="Times New Roman"/>
          <w:color w:val="222222"/>
          <w:sz w:val="28"/>
          <w:szCs w:val="28"/>
        </w:rPr>
        <w:t>электробезопасности</w:t>
      </w:r>
      <w:proofErr w:type="spellEnd"/>
      <w:r w:rsidRPr="008F57E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может присваивать работник из числа электротехнического персонала с группой по </w:t>
      </w:r>
      <w:proofErr w:type="spellStart"/>
      <w:r w:rsidRPr="008F57EF">
        <w:rPr>
          <w:rFonts w:ascii="Times New Roman" w:eastAsia="Times New Roman" w:hAnsi="Times New Roman" w:cs="Times New Roman"/>
          <w:color w:val="222222"/>
          <w:sz w:val="28"/>
          <w:szCs w:val="28"/>
        </w:rPr>
        <w:t>электробезопасности</w:t>
      </w:r>
      <w:proofErr w:type="spellEnd"/>
      <w:r w:rsidRPr="008F57E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не ниже III, а также специалист по охране труда с группой IV и выше. Это указано в </w:t>
      </w:r>
      <w:hyperlink r:id="rId7" w:history="1">
        <w:r w:rsidRPr="00DB4561">
          <w:rPr>
            <w:rFonts w:ascii="Times New Roman" w:eastAsia="Times New Roman" w:hAnsi="Times New Roman" w:cs="Times New Roman"/>
            <w:sz w:val="28"/>
            <w:szCs w:val="28"/>
          </w:rPr>
          <w:t>пункте 2.3 ПОТ при эксплуатации электроустановок</w:t>
        </w:r>
      </w:hyperlink>
      <w:r w:rsidRPr="008F57EF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2738A1" w:rsidRPr="00DB4561" w:rsidRDefault="002738A1" w:rsidP="008F57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DB4561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Если в организации нет таких работников, решить вопрос можно тремя способами.</w:t>
      </w:r>
    </w:p>
    <w:p w:rsidR="002738A1" w:rsidRPr="008F57EF" w:rsidRDefault="002738A1" w:rsidP="008F57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B4561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Вариант первый. </w:t>
      </w:r>
      <w:r w:rsidRPr="008F57E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Руководитель организации может пройти обучение и проверку знаний в комиссии органа </w:t>
      </w:r>
      <w:proofErr w:type="spellStart"/>
      <w:r w:rsidRPr="008F57EF">
        <w:rPr>
          <w:rFonts w:ascii="Times New Roman" w:eastAsia="Times New Roman" w:hAnsi="Times New Roman" w:cs="Times New Roman"/>
          <w:color w:val="222222"/>
          <w:sz w:val="28"/>
          <w:szCs w:val="28"/>
        </w:rPr>
        <w:t>Ростехнадзора</w:t>
      </w:r>
      <w:proofErr w:type="spellEnd"/>
      <w:r w:rsidRPr="008F57E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и получить III группу по </w:t>
      </w:r>
      <w:proofErr w:type="spellStart"/>
      <w:r w:rsidRPr="008F57EF">
        <w:rPr>
          <w:rFonts w:ascii="Times New Roman" w:eastAsia="Times New Roman" w:hAnsi="Times New Roman" w:cs="Times New Roman"/>
          <w:color w:val="222222"/>
          <w:sz w:val="28"/>
          <w:szCs w:val="28"/>
        </w:rPr>
        <w:t>электробезопасности</w:t>
      </w:r>
      <w:proofErr w:type="spellEnd"/>
      <w:r w:rsidRPr="008F57E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Затем он возлагает на себя обязанность присвоения </w:t>
      </w:r>
      <w:proofErr w:type="spellStart"/>
      <w:r w:rsidRPr="008F57EF">
        <w:rPr>
          <w:rFonts w:ascii="Times New Roman" w:eastAsia="Times New Roman" w:hAnsi="Times New Roman" w:cs="Times New Roman"/>
          <w:color w:val="222222"/>
          <w:sz w:val="28"/>
          <w:szCs w:val="28"/>
        </w:rPr>
        <w:t>неэлектротехническому</w:t>
      </w:r>
      <w:proofErr w:type="spellEnd"/>
      <w:r w:rsidRPr="008F57E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персоналу своей организации I группы по </w:t>
      </w:r>
      <w:proofErr w:type="spellStart"/>
      <w:r w:rsidRPr="008F57EF">
        <w:rPr>
          <w:rFonts w:ascii="Times New Roman" w:eastAsia="Times New Roman" w:hAnsi="Times New Roman" w:cs="Times New Roman"/>
          <w:color w:val="222222"/>
          <w:sz w:val="28"/>
          <w:szCs w:val="28"/>
        </w:rPr>
        <w:t>электробезопасности</w:t>
      </w:r>
      <w:proofErr w:type="spellEnd"/>
      <w:r w:rsidRPr="008F57EF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2738A1" w:rsidRPr="008F57EF" w:rsidRDefault="002738A1" w:rsidP="008F57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B4561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Второй вариант</w:t>
      </w:r>
      <w:r w:rsidRPr="008F57E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– направить сотрудника на обучение и проверку знаний в комиссию </w:t>
      </w:r>
      <w:proofErr w:type="spellStart"/>
      <w:r w:rsidRPr="008F57EF">
        <w:rPr>
          <w:rFonts w:ascii="Times New Roman" w:eastAsia="Times New Roman" w:hAnsi="Times New Roman" w:cs="Times New Roman"/>
          <w:color w:val="222222"/>
          <w:sz w:val="28"/>
          <w:szCs w:val="28"/>
        </w:rPr>
        <w:t>Ростехнадзора</w:t>
      </w:r>
      <w:proofErr w:type="spellEnd"/>
      <w:r w:rsidRPr="008F57E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для получения III группы по </w:t>
      </w:r>
      <w:proofErr w:type="spellStart"/>
      <w:r w:rsidRPr="008F57EF">
        <w:rPr>
          <w:rFonts w:ascii="Times New Roman" w:eastAsia="Times New Roman" w:hAnsi="Times New Roman" w:cs="Times New Roman"/>
          <w:color w:val="222222"/>
          <w:sz w:val="28"/>
          <w:szCs w:val="28"/>
        </w:rPr>
        <w:t>электробезопасности</w:t>
      </w:r>
      <w:proofErr w:type="spellEnd"/>
      <w:r w:rsidRPr="008F57EF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2738A1" w:rsidRPr="008F57EF" w:rsidRDefault="002738A1" w:rsidP="008F57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B4561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Третий</w:t>
      </w:r>
      <w:r w:rsidRPr="008F57E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– направить специалиста по охране труда на обучение и проверку знаний в комиссию </w:t>
      </w:r>
      <w:proofErr w:type="spellStart"/>
      <w:r w:rsidRPr="008F57EF">
        <w:rPr>
          <w:rFonts w:ascii="Times New Roman" w:eastAsia="Times New Roman" w:hAnsi="Times New Roman" w:cs="Times New Roman"/>
          <w:color w:val="222222"/>
          <w:sz w:val="28"/>
          <w:szCs w:val="28"/>
        </w:rPr>
        <w:t>Ростехнадзора</w:t>
      </w:r>
      <w:proofErr w:type="spellEnd"/>
      <w:r w:rsidRPr="008F57E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для получения IV группы по </w:t>
      </w:r>
      <w:proofErr w:type="spellStart"/>
      <w:r w:rsidRPr="008F57EF">
        <w:rPr>
          <w:rFonts w:ascii="Times New Roman" w:eastAsia="Times New Roman" w:hAnsi="Times New Roman" w:cs="Times New Roman"/>
          <w:color w:val="222222"/>
          <w:sz w:val="28"/>
          <w:szCs w:val="28"/>
        </w:rPr>
        <w:t>электробезопасности</w:t>
      </w:r>
      <w:proofErr w:type="spellEnd"/>
      <w:r w:rsidR="007701F4" w:rsidRPr="008F57E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(при наличии специалиста)</w:t>
      </w:r>
      <w:r w:rsidRPr="008F57EF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C52F1D" w:rsidRDefault="00C52F1D" w:rsidP="00AB0B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0BFC" w:rsidRDefault="00164147" w:rsidP="00AB0B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BFC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AB0BFC" w:rsidRDefault="00164147" w:rsidP="00AB0BF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0BFC">
        <w:rPr>
          <w:rFonts w:ascii="Times New Roman" w:hAnsi="Times New Roman" w:cs="Times New Roman"/>
          <w:sz w:val="28"/>
          <w:szCs w:val="28"/>
        </w:rPr>
        <w:t xml:space="preserve">Присвоение I группы по </w:t>
      </w:r>
      <w:proofErr w:type="spellStart"/>
      <w:r w:rsidRPr="00AB0BFC">
        <w:rPr>
          <w:rFonts w:ascii="Times New Roman" w:hAnsi="Times New Roman" w:cs="Times New Roman"/>
          <w:sz w:val="28"/>
          <w:szCs w:val="28"/>
        </w:rPr>
        <w:t>электробезопасности</w:t>
      </w:r>
      <w:proofErr w:type="spellEnd"/>
      <w:r w:rsidRPr="00AB0BFC">
        <w:rPr>
          <w:rFonts w:ascii="Times New Roman" w:hAnsi="Times New Roman" w:cs="Times New Roman"/>
          <w:sz w:val="28"/>
          <w:szCs w:val="28"/>
        </w:rPr>
        <w:t xml:space="preserve"> — это не формальность, а важный элемент системы управления охраной труда. Оно обеспечивает подготовленность сотрудников к потенциальным рискам и выполнение требований действующего законодательства, снижает уровень производственного травматизма.</w:t>
      </w:r>
    </w:p>
    <w:p w:rsidR="003F6C1E" w:rsidRDefault="00164147" w:rsidP="00C52F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BFC">
        <w:rPr>
          <w:rFonts w:ascii="Times New Roman" w:hAnsi="Times New Roman" w:cs="Times New Roman"/>
          <w:sz w:val="28"/>
          <w:szCs w:val="28"/>
        </w:rPr>
        <w:t xml:space="preserve">Организация, уделяющая внимание вопросам </w:t>
      </w:r>
      <w:proofErr w:type="spellStart"/>
      <w:r w:rsidRPr="00AB0BFC">
        <w:rPr>
          <w:rFonts w:ascii="Times New Roman" w:hAnsi="Times New Roman" w:cs="Times New Roman"/>
          <w:sz w:val="28"/>
          <w:szCs w:val="28"/>
        </w:rPr>
        <w:t>электробезопасности</w:t>
      </w:r>
      <w:proofErr w:type="spellEnd"/>
      <w:r w:rsidRPr="00AB0BFC">
        <w:rPr>
          <w:rFonts w:ascii="Times New Roman" w:hAnsi="Times New Roman" w:cs="Times New Roman"/>
          <w:sz w:val="28"/>
          <w:szCs w:val="28"/>
        </w:rPr>
        <w:t>, демонстрирует свою ответственность перед работниками и контролирующими органами. В условиях растущих требований к корпоративной культуре безопасности, грамотный подход к этому вопросу — залог стабильной и безопасной работы.</w:t>
      </w:r>
    </w:p>
    <w:p w:rsidR="003F6C1E" w:rsidRPr="00C52F1D" w:rsidRDefault="00C52F1D" w:rsidP="00C52F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F57E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Ссылка на сайт </w:t>
      </w:r>
      <w:proofErr w:type="spellStart"/>
      <w:r w:rsidRPr="008F57EF">
        <w:rPr>
          <w:rFonts w:ascii="Times New Roman" w:eastAsia="Times New Roman" w:hAnsi="Times New Roman" w:cs="Times New Roman"/>
          <w:color w:val="222222"/>
          <w:sz w:val="28"/>
          <w:szCs w:val="28"/>
        </w:rPr>
        <w:t>Ростехнадзора</w:t>
      </w:r>
      <w:proofErr w:type="spellEnd"/>
      <w:r w:rsidRPr="008F57E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:  </w:t>
      </w:r>
      <w:hyperlink r:id="rId8" w:history="1">
        <w:r w:rsidRPr="008F57EF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Pr="008F57EF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://</w:t>
        </w:r>
        <w:proofErr w:type="spellStart"/>
        <w:r w:rsidRPr="008F57EF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enis</w:t>
        </w:r>
        <w:proofErr w:type="spellEnd"/>
        <w:r w:rsidRPr="008F57EF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8F57EF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gosnadzor</w:t>
        </w:r>
        <w:proofErr w:type="spellEnd"/>
        <w:r w:rsidRPr="008F57EF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8F57EF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t xml:space="preserve"> </w:t>
      </w:r>
      <w:r w:rsidRPr="008F57EF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57EF">
        <w:rPr>
          <w:rFonts w:ascii="Times New Roman" w:eastAsia="Times New Roman" w:hAnsi="Times New Roman" w:cs="Times New Roman"/>
          <w:color w:val="222222"/>
          <w:sz w:val="28"/>
          <w:szCs w:val="28"/>
        </w:rPr>
        <w:t>Иркутская область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  <w:r w:rsidRPr="008F57E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</w:t>
      </w:r>
    </w:p>
    <w:p w:rsidR="003F6C1E" w:rsidRPr="003F6C1E" w:rsidRDefault="00BB091F" w:rsidP="002738A1">
      <w:pPr>
        <w:spacing w:after="130" w:line="240" w:lineRule="auto"/>
        <w:rPr>
          <w:rFonts w:ascii="Arial" w:eastAsia="Times New Roman" w:hAnsi="Arial" w:cs="Arial"/>
          <w:color w:val="222222"/>
          <w:sz w:val="18"/>
          <w:szCs w:val="18"/>
          <w:lang w:val="en-US"/>
        </w:rPr>
      </w:pPr>
      <w:r>
        <w:rPr>
          <w:rFonts w:ascii="Arial" w:eastAsia="Times New Roman" w:hAnsi="Arial" w:cs="Arial"/>
          <w:noProof/>
          <w:color w:val="222222"/>
          <w:sz w:val="18"/>
          <w:szCs w:val="18"/>
        </w:rPr>
        <w:drawing>
          <wp:inline distT="0" distB="0" distL="0" distR="0">
            <wp:extent cx="5782500" cy="3517557"/>
            <wp:effectExtent l="19050" t="0" r="870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231" cy="35210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5265" w:rsidRDefault="002738A1" w:rsidP="002738A1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</w:rPr>
      </w:pPr>
      <w:r w:rsidRPr="002738A1">
        <w:rPr>
          <w:rFonts w:ascii="Arial" w:eastAsia="Times New Roman" w:hAnsi="Arial" w:cs="Arial"/>
          <w:color w:val="222222"/>
          <w:sz w:val="18"/>
          <w:szCs w:val="18"/>
        </w:rPr>
        <w:br/>
      </w:r>
      <w:r w:rsidRPr="002738A1">
        <w:rPr>
          <w:rFonts w:ascii="Arial" w:eastAsia="Times New Roman" w:hAnsi="Arial" w:cs="Arial"/>
          <w:color w:val="222222"/>
          <w:sz w:val="18"/>
          <w:szCs w:val="18"/>
        </w:rPr>
        <w:br/>
      </w:r>
    </w:p>
    <w:p w:rsidR="002738A1" w:rsidRDefault="002738A1" w:rsidP="00BA69D2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</w:rPr>
      </w:pPr>
    </w:p>
    <w:p w:rsidR="002738A1" w:rsidRDefault="002738A1" w:rsidP="002738A1">
      <w:pPr>
        <w:spacing w:after="0" w:line="240" w:lineRule="auto"/>
      </w:pPr>
    </w:p>
    <w:p w:rsidR="008A646D" w:rsidRDefault="008A646D" w:rsidP="002738A1">
      <w:pPr>
        <w:spacing w:after="0" w:line="240" w:lineRule="auto"/>
      </w:pPr>
    </w:p>
    <w:p w:rsidR="008A646D" w:rsidRDefault="008A646D" w:rsidP="002738A1">
      <w:pPr>
        <w:spacing w:after="0" w:line="240" w:lineRule="auto"/>
      </w:pPr>
    </w:p>
    <w:p w:rsidR="008A646D" w:rsidRDefault="008A646D" w:rsidP="002738A1">
      <w:pPr>
        <w:spacing w:after="0" w:line="240" w:lineRule="auto"/>
      </w:pPr>
    </w:p>
    <w:p w:rsidR="008A646D" w:rsidRDefault="008A646D" w:rsidP="002738A1">
      <w:pPr>
        <w:spacing w:after="0" w:line="240" w:lineRule="auto"/>
      </w:pPr>
    </w:p>
    <w:p w:rsidR="00BA69D2" w:rsidRDefault="00BA69D2" w:rsidP="002738A1">
      <w:pPr>
        <w:spacing w:after="0" w:line="240" w:lineRule="auto"/>
      </w:pPr>
    </w:p>
    <w:p w:rsidR="00BA69D2" w:rsidRDefault="00BA69D2" w:rsidP="002738A1">
      <w:pPr>
        <w:spacing w:after="0" w:line="240" w:lineRule="auto"/>
      </w:pPr>
    </w:p>
    <w:sectPr w:rsidR="00BA69D2" w:rsidSect="00575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E2A96"/>
    <w:multiLevelType w:val="multilevel"/>
    <w:tmpl w:val="799E1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2738A1"/>
    <w:rsid w:val="0004651A"/>
    <w:rsid w:val="000F781F"/>
    <w:rsid w:val="00137EB4"/>
    <w:rsid w:val="00164147"/>
    <w:rsid w:val="002738A1"/>
    <w:rsid w:val="002E4FE7"/>
    <w:rsid w:val="003B549E"/>
    <w:rsid w:val="003F6C1E"/>
    <w:rsid w:val="004C6554"/>
    <w:rsid w:val="00530635"/>
    <w:rsid w:val="00561ECF"/>
    <w:rsid w:val="00575265"/>
    <w:rsid w:val="00650931"/>
    <w:rsid w:val="007701F4"/>
    <w:rsid w:val="007D5EC0"/>
    <w:rsid w:val="008A646D"/>
    <w:rsid w:val="008F57EF"/>
    <w:rsid w:val="00971F06"/>
    <w:rsid w:val="009F5399"/>
    <w:rsid w:val="00A2536D"/>
    <w:rsid w:val="00AB0BFC"/>
    <w:rsid w:val="00AC4E91"/>
    <w:rsid w:val="00B42F82"/>
    <w:rsid w:val="00BA69D2"/>
    <w:rsid w:val="00BB091F"/>
    <w:rsid w:val="00C23ED4"/>
    <w:rsid w:val="00C52F1D"/>
    <w:rsid w:val="00DB4561"/>
    <w:rsid w:val="00DE22FC"/>
    <w:rsid w:val="00F50723"/>
    <w:rsid w:val="00F83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265"/>
  </w:style>
  <w:style w:type="paragraph" w:styleId="2">
    <w:name w:val="heading 2"/>
    <w:basedOn w:val="a"/>
    <w:link w:val="20"/>
    <w:uiPriority w:val="9"/>
    <w:qFormat/>
    <w:rsid w:val="00DB45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3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2738A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73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38A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B456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7">
    <w:name w:val="Strong"/>
    <w:basedOn w:val="a0"/>
    <w:uiPriority w:val="22"/>
    <w:qFormat/>
    <w:rsid w:val="00DB4561"/>
    <w:rPr>
      <w:b/>
      <w:bCs/>
    </w:rPr>
  </w:style>
  <w:style w:type="paragraph" w:customStyle="1" w:styleId="elementor-blockquotecontent">
    <w:name w:val="elementor-blockquote__content"/>
    <w:basedOn w:val="a"/>
    <w:rsid w:val="00DB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rsid w:val="00DB4561"/>
    <w:rPr>
      <w:i/>
      <w:iCs/>
    </w:rPr>
  </w:style>
  <w:style w:type="table" w:styleId="a8">
    <w:name w:val="Table Grid"/>
    <w:basedOn w:val="a1"/>
    <w:uiPriority w:val="59"/>
    <w:rsid w:val="009F53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0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07520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5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8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5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24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912693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0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3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2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79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93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24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558690">
                  <w:blockQuote w:val="1"/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18" w:space="13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677272163">
                      <w:marLeft w:val="0"/>
                      <w:marRight w:val="0"/>
                      <w:marTop w:val="1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569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0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13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57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838195">
                  <w:blockQuote w:val="1"/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18" w:space="13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907763397">
                      <w:marLeft w:val="0"/>
                      <w:marRight w:val="0"/>
                      <w:marTop w:val="1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07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6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1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is.gosnadzo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kadry.ru/group?groupId=76934757&amp;locale=ru&amp;date=2023-01-07&amp;isStatic=false&amp;anchor=ZAP1S1E3AA&amp;pubAlias=kss.vi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kadry.ru/group?groupId=76934757&amp;locale=ru&amp;date=2023-01-07&amp;isStatic=false&amp;anchor=ZAP1S1E3AA&amp;pubAlias=kss.vip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1200</Words>
  <Characters>6842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Элемент</cp:lastModifiedBy>
  <cp:revision>13</cp:revision>
  <cp:lastPrinted>2026-04-02T06:51:00Z</cp:lastPrinted>
  <dcterms:created xsi:type="dcterms:W3CDTF">2026-02-19T01:47:00Z</dcterms:created>
  <dcterms:modified xsi:type="dcterms:W3CDTF">2026-04-02T06:54:00Z</dcterms:modified>
</cp:coreProperties>
</file>