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4E5E39" w:rsidRDefault="004E5E39" w:rsidP="00AD2BD1">
      <w:pPr>
        <w:ind w:firstLine="567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C13A9B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1579EC">
        <w:rPr>
          <w:rFonts w:ascii="Arial" w:hAnsi="Arial" w:cs="Arial"/>
          <w:b/>
          <w:sz w:val="32"/>
          <w:szCs w:val="32"/>
          <w:u w:val="single"/>
        </w:rPr>
        <w:t>16</w:t>
      </w:r>
      <w:r w:rsidR="00C13A9B">
        <w:rPr>
          <w:rFonts w:ascii="Arial" w:hAnsi="Arial" w:cs="Arial"/>
          <w:b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502C45">
        <w:rPr>
          <w:rFonts w:ascii="Arial" w:hAnsi="Arial" w:cs="Arial"/>
          <w:b/>
          <w:sz w:val="32"/>
          <w:szCs w:val="32"/>
        </w:rPr>
        <w:t xml:space="preserve">» </w:t>
      </w:r>
      <w:r w:rsidR="00C13A9B"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1579EC">
        <w:rPr>
          <w:rFonts w:ascii="Arial" w:hAnsi="Arial" w:cs="Arial"/>
          <w:b/>
          <w:sz w:val="32"/>
          <w:szCs w:val="32"/>
          <w:u w:val="single"/>
        </w:rPr>
        <w:t>10</w:t>
      </w:r>
      <w:r w:rsidR="00C13A9B"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502C45"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AB4EA5">
        <w:rPr>
          <w:rFonts w:ascii="Arial" w:hAnsi="Arial" w:cs="Arial"/>
          <w:b/>
          <w:sz w:val="32"/>
          <w:szCs w:val="32"/>
        </w:rPr>
        <w:t>202</w:t>
      </w:r>
      <w:r w:rsidR="00DB4E8D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sz w:val="32"/>
          <w:szCs w:val="32"/>
          <w:u w:val="single"/>
        </w:rPr>
        <w:t>_</w:t>
      </w:r>
      <w:r w:rsidR="001579EC">
        <w:rPr>
          <w:rFonts w:ascii="Arial" w:hAnsi="Arial" w:cs="Arial"/>
          <w:sz w:val="32"/>
          <w:szCs w:val="32"/>
          <w:u w:val="single"/>
        </w:rPr>
        <w:t>244-пг</w:t>
      </w:r>
      <w:bookmarkStart w:id="0" w:name="_GoBack"/>
      <w:bookmarkEnd w:id="0"/>
      <w:r w:rsidR="00C13A9B">
        <w:rPr>
          <w:rFonts w:ascii="Arial" w:hAnsi="Arial" w:cs="Arial"/>
          <w:sz w:val="32"/>
          <w:szCs w:val="32"/>
          <w:u w:val="single"/>
        </w:rPr>
        <w:t xml:space="preserve">  </w:t>
      </w:r>
      <w:r w:rsidR="00DF761B">
        <w:rPr>
          <w:rFonts w:ascii="Arial" w:hAnsi="Arial" w:cs="Arial"/>
          <w:sz w:val="32"/>
          <w:szCs w:val="32"/>
          <w:u w:val="single"/>
        </w:rPr>
        <w:t xml:space="preserve"> </w:t>
      </w:r>
      <w:r>
        <w:rPr>
          <w:rFonts w:ascii="Arial" w:hAnsi="Arial" w:cs="Arial"/>
          <w:sz w:val="32"/>
          <w:szCs w:val="32"/>
          <w:u w:val="single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C13A9B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981C98">
              <w:rPr>
                <w:rFonts w:ascii="Courier New" w:eastAsia="Calibri" w:hAnsi="Courier New" w:cs="Courier New"/>
                <w:sz w:val="22"/>
                <w:szCs w:val="22"/>
              </w:rPr>
              <w:t>24867</w:t>
            </w:r>
            <w:r w:rsidR="00C13A9B">
              <w:rPr>
                <w:rFonts w:ascii="Courier New" w:eastAsia="Calibri" w:hAnsi="Courier New" w:cs="Courier New"/>
                <w:sz w:val="22"/>
                <w:szCs w:val="22"/>
              </w:rPr>
              <w:t>8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C13A9B">
              <w:rPr>
                <w:rFonts w:ascii="Courier New" w:eastAsia="Calibri" w:hAnsi="Courier New" w:cs="Courier New"/>
                <w:sz w:val="22"/>
                <w:szCs w:val="22"/>
              </w:rPr>
              <w:t>5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667464" w:rsidRDefault="00AD2BB0" w:rsidP="00C13A9B">
            <w:pPr>
              <w:jc w:val="both"/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</w:t>
            </w:r>
            <w:r w:rsidR="00981C98">
              <w:rPr>
                <w:rFonts w:ascii="Courier New" w:eastAsia="Calibri" w:hAnsi="Courier New" w:cs="Courier New"/>
                <w:sz w:val="22"/>
                <w:szCs w:val="22"/>
              </w:rPr>
              <w:t>27</w:t>
            </w:r>
            <w:r w:rsidR="00C13A9B">
              <w:rPr>
                <w:rFonts w:ascii="Courier New" w:eastAsia="Calibri" w:hAnsi="Courier New" w:cs="Courier New"/>
                <w:sz w:val="22"/>
                <w:szCs w:val="22"/>
              </w:rPr>
              <w:t>50</w:t>
            </w:r>
            <w:r w:rsidR="00981C98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C13A9B">
              <w:rPr>
                <w:rFonts w:ascii="Courier New" w:eastAsia="Calibri" w:hAnsi="Courier New" w:cs="Courier New"/>
                <w:sz w:val="22"/>
                <w:szCs w:val="22"/>
              </w:rPr>
              <w:t>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A842DE" w:rsidRDefault="00A842DE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145546,4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981C98" w:rsidRPr="00981C98" w:rsidRDefault="004E5E39" w:rsidP="00981C98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</w:t>
      </w:r>
      <w:r w:rsidR="00981C98" w:rsidRPr="00981C98">
        <w:rPr>
          <w:rFonts w:ascii="Arial" w:eastAsia="Calibri" w:hAnsi="Arial" w:cs="Arial"/>
          <w:szCs w:val="24"/>
        </w:rPr>
        <w:t>строку «Ресурсное обеспечение подпрограммы» паспорта подпрограммы «</w:t>
      </w:r>
      <w:r w:rsidR="00981C98" w:rsidRPr="00981C98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981C98" w:rsidRPr="00981C98">
        <w:rPr>
          <w:rFonts w:ascii="Arial" w:eastAsia="Calibri" w:hAnsi="Arial" w:cs="Arial"/>
          <w:szCs w:val="24"/>
        </w:rPr>
        <w:t xml:space="preserve">» </w:t>
      </w:r>
      <w:r w:rsidR="00981C98" w:rsidRPr="00981C98">
        <w:rPr>
          <w:rFonts w:ascii="Arial" w:eastAsia="Calibri" w:hAnsi="Arial" w:cs="Arial"/>
          <w:bCs/>
          <w:szCs w:val="24"/>
        </w:rPr>
        <w:t>на 2020 - 2027 годы</w:t>
      </w:r>
      <w:r w:rsidR="00981C98" w:rsidRPr="00981C98">
        <w:rPr>
          <w:rFonts w:ascii="Arial" w:eastAsia="Calibri" w:hAnsi="Arial" w:cs="Arial"/>
          <w:szCs w:val="24"/>
        </w:rPr>
        <w:t>, являющейся приложением № 2 к муниципальной программе изложить в следующей редакции:</w:t>
      </w:r>
    </w:p>
    <w:p w:rsid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E5E39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981C98" w:rsidRPr="00981C98" w:rsidTr="00C13A9B">
        <w:tc>
          <w:tcPr>
            <w:tcW w:w="2096" w:type="dxa"/>
            <w:vMerge w:val="restart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981C98" w:rsidRPr="00981C98" w:rsidRDefault="00981C98" w:rsidP="00A84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2393</w:t>
            </w:r>
            <w:r w:rsidR="00A842DE">
              <w:rPr>
                <w:rFonts w:ascii="Courier New" w:eastAsia="Calibri" w:hAnsi="Courier New" w:cs="Courier New"/>
                <w:sz w:val="22"/>
                <w:szCs w:val="22"/>
              </w:rPr>
              <w:t>98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A842DE">
              <w:rPr>
                <w:rFonts w:ascii="Courier New" w:eastAsia="Calibri" w:hAnsi="Courier New" w:cs="Courier New"/>
                <w:sz w:val="22"/>
                <w:szCs w:val="22"/>
              </w:rPr>
              <w:t>3</w:t>
            </w: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981C98" w:rsidRPr="00981C98" w:rsidRDefault="00981C98" w:rsidP="00A842D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A842DE">
              <w:rPr>
                <w:rFonts w:ascii="Courier New" w:hAnsi="Courier New" w:cs="Courier New"/>
                <w:sz w:val="22"/>
                <w:szCs w:val="22"/>
              </w:rPr>
              <w:t>449</w:t>
            </w:r>
            <w:r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A842DE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6" w:type="dxa"/>
          </w:tcPr>
          <w:p w:rsidR="00981C98" w:rsidRPr="00981C98" w:rsidRDefault="00981C98" w:rsidP="006E60C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1441</w:t>
            </w:r>
            <w:r w:rsidR="006E60CC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A842DE">
              <w:rPr>
                <w:rFonts w:ascii="Courier New" w:hAnsi="Courier New" w:cs="Courier New"/>
                <w:sz w:val="22"/>
                <w:szCs w:val="22"/>
              </w:rPr>
              <w:t>6</w:t>
            </w:r>
            <w:r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A842DE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A842DE" w:rsidRPr="00981C98" w:rsidRDefault="00A842DE" w:rsidP="00A842DE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3) </w:t>
      </w:r>
      <w:r w:rsidRPr="00981C98">
        <w:rPr>
          <w:rFonts w:ascii="Arial" w:eastAsia="Calibri" w:hAnsi="Arial" w:cs="Arial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Arial" w:eastAsia="Calibri" w:hAnsi="Arial" w:cs="Arial"/>
          <w:szCs w:val="24"/>
        </w:rPr>
        <w:t>«</w:t>
      </w:r>
      <w:r w:rsidRPr="00A842DE">
        <w:rPr>
          <w:rFonts w:ascii="Arial" w:eastAsia="Calibri" w:hAnsi="Arial" w:cs="Arial"/>
          <w:szCs w:val="24"/>
        </w:rPr>
        <w:t>Повышение безопасности дорожного движения на территории Тулунского муниципального района» на 2020-2027 годы</w:t>
      </w:r>
      <w:r w:rsidRPr="00981C98">
        <w:rPr>
          <w:rFonts w:ascii="Arial" w:eastAsia="Calibri" w:hAnsi="Arial" w:cs="Arial"/>
          <w:szCs w:val="24"/>
        </w:rPr>
        <w:t xml:space="preserve">, являющейся приложением № </w:t>
      </w:r>
      <w:r>
        <w:rPr>
          <w:rFonts w:ascii="Arial" w:eastAsia="Calibri" w:hAnsi="Arial" w:cs="Arial"/>
          <w:szCs w:val="24"/>
        </w:rPr>
        <w:t>3</w:t>
      </w:r>
      <w:r w:rsidRPr="00981C98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A842DE" w:rsidRDefault="00A842DE" w:rsidP="00A842DE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A842DE" w:rsidRPr="00981C98" w:rsidTr="00A842DE">
        <w:tc>
          <w:tcPr>
            <w:tcW w:w="2095" w:type="dxa"/>
            <w:vMerge w:val="restart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A842DE" w:rsidRPr="00981C98" w:rsidRDefault="00A842DE" w:rsidP="00A84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 xml:space="preserve">701,4 </w:t>
            </w: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тыс. руб., из них </w:t>
            </w:r>
          </w:p>
        </w:tc>
      </w:tr>
      <w:tr w:rsidR="00A842DE" w:rsidRPr="00981C98" w:rsidTr="00A842DE">
        <w:tc>
          <w:tcPr>
            <w:tcW w:w="2095" w:type="dxa"/>
            <w:vMerge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A842DE" w:rsidRPr="00981C98" w:rsidTr="00A842DE">
        <w:tc>
          <w:tcPr>
            <w:tcW w:w="2095" w:type="dxa"/>
            <w:vMerge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A842DE" w:rsidRPr="00981C98" w:rsidRDefault="00A842DE" w:rsidP="00DF6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A842DE" w:rsidRPr="00981C98" w:rsidRDefault="00A842DE" w:rsidP="00DF6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A842DE" w:rsidRDefault="00A842DE" w:rsidP="00A842DE">
            <w:pPr>
              <w:jc w:val="center"/>
            </w:pPr>
            <w:r w:rsidRPr="00592D1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A842DE" w:rsidRPr="00981C98" w:rsidRDefault="00A842DE" w:rsidP="00DF6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A842DE" w:rsidRPr="00981C98" w:rsidTr="00A842DE">
        <w:tc>
          <w:tcPr>
            <w:tcW w:w="2095" w:type="dxa"/>
            <w:vMerge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A842DE" w:rsidRDefault="00A842DE" w:rsidP="00A842DE">
            <w:pPr>
              <w:jc w:val="center"/>
            </w:pPr>
            <w:r w:rsidRPr="006C339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A842DE" w:rsidRDefault="00A842DE" w:rsidP="00A842DE">
            <w:pPr>
              <w:jc w:val="center"/>
            </w:pPr>
            <w:r w:rsidRPr="00844421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A842DE" w:rsidRDefault="00A842DE" w:rsidP="00A842DE">
            <w:pPr>
              <w:jc w:val="center"/>
            </w:pPr>
            <w:r w:rsidRPr="00592D1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A842DE" w:rsidRDefault="00A842DE" w:rsidP="00DF65DD">
            <w:pPr>
              <w:jc w:val="center"/>
            </w:pPr>
            <w:r w:rsidRPr="006C339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A842DE" w:rsidRPr="00981C98" w:rsidTr="00A842DE">
        <w:tc>
          <w:tcPr>
            <w:tcW w:w="2095" w:type="dxa"/>
            <w:vMerge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A842DE" w:rsidRDefault="00A842DE" w:rsidP="00A842DE">
            <w:pPr>
              <w:jc w:val="center"/>
            </w:pPr>
            <w:r w:rsidRPr="006C339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A842DE" w:rsidRDefault="00A842DE" w:rsidP="00A842DE">
            <w:pPr>
              <w:jc w:val="center"/>
            </w:pPr>
            <w:r w:rsidRPr="00844421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A842DE" w:rsidRDefault="00A842DE" w:rsidP="00A842DE">
            <w:pPr>
              <w:jc w:val="center"/>
            </w:pPr>
            <w:r w:rsidRPr="00592D1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A842DE" w:rsidRDefault="00A842DE" w:rsidP="00DF65DD">
            <w:pPr>
              <w:jc w:val="center"/>
            </w:pPr>
            <w:r w:rsidRPr="006C339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A842DE" w:rsidRPr="00981C98" w:rsidTr="00A842DE">
        <w:tc>
          <w:tcPr>
            <w:tcW w:w="2095" w:type="dxa"/>
            <w:vMerge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A842DE" w:rsidRDefault="00A842DE" w:rsidP="00A842DE">
            <w:pPr>
              <w:jc w:val="center"/>
            </w:pPr>
            <w:r w:rsidRPr="006C339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A842DE" w:rsidRDefault="00A842DE" w:rsidP="00A842DE">
            <w:pPr>
              <w:jc w:val="center"/>
            </w:pPr>
            <w:r w:rsidRPr="00844421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A842DE" w:rsidRDefault="00A842DE" w:rsidP="00A842DE">
            <w:pPr>
              <w:jc w:val="center"/>
            </w:pPr>
            <w:r w:rsidRPr="00592D1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A842DE" w:rsidRDefault="00A842DE" w:rsidP="00DF65DD">
            <w:pPr>
              <w:jc w:val="center"/>
            </w:pPr>
            <w:r w:rsidRPr="006C339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A842DE" w:rsidRPr="00981C98" w:rsidTr="00A842DE">
        <w:tc>
          <w:tcPr>
            <w:tcW w:w="2095" w:type="dxa"/>
            <w:vMerge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A842DE" w:rsidRDefault="00A842DE" w:rsidP="00A842DE">
            <w:pPr>
              <w:jc w:val="center"/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29,9</w:t>
            </w:r>
          </w:p>
        </w:tc>
        <w:tc>
          <w:tcPr>
            <w:tcW w:w="1644" w:type="dxa"/>
          </w:tcPr>
          <w:p w:rsidR="00A842DE" w:rsidRDefault="00A842DE" w:rsidP="00A842DE">
            <w:pPr>
              <w:jc w:val="center"/>
            </w:pPr>
            <w:r w:rsidRPr="00844421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A842DE" w:rsidRDefault="00A842DE" w:rsidP="00A842DE">
            <w:pPr>
              <w:jc w:val="center"/>
            </w:pPr>
            <w:r w:rsidRPr="00592D1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A842DE" w:rsidRDefault="00A842DE" w:rsidP="00DF65DD">
            <w:pPr>
              <w:jc w:val="center"/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29,9</w:t>
            </w:r>
          </w:p>
        </w:tc>
      </w:tr>
      <w:tr w:rsidR="00A842DE" w:rsidRPr="00981C98" w:rsidTr="00A842DE">
        <w:tc>
          <w:tcPr>
            <w:tcW w:w="2095" w:type="dxa"/>
            <w:vMerge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A842DE" w:rsidRDefault="00A842DE" w:rsidP="00A842DE">
            <w:pPr>
              <w:jc w:val="center"/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71,5</w:t>
            </w:r>
          </w:p>
        </w:tc>
        <w:tc>
          <w:tcPr>
            <w:tcW w:w="1644" w:type="dxa"/>
          </w:tcPr>
          <w:p w:rsidR="00A842DE" w:rsidRDefault="00A842DE" w:rsidP="00A842DE">
            <w:pPr>
              <w:jc w:val="center"/>
            </w:pPr>
            <w:r w:rsidRPr="00844421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A842DE" w:rsidRDefault="00A842DE" w:rsidP="00A842DE">
            <w:pPr>
              <w:jc w:val="center"/>
            </w:pPr>
            <w:r w:rsidRPr="00592D1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A842DE" w:rsidRDefault="00A842DE" w:rsidP="00DF65DD">
            <w:pPr>
              <w:jc w:val="center"/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71,5</w:t>
            </w:r>
          </w:p>
        </w:tc>
      </w:tr>
      <w:tr w:rsidR="00A842DE" w:rsidRPr="00981C98" w:rsidTr="00A842DE">
        <w:tc>
          <w:tcPr>
            <w:tcW w:w="2095" w:type="dxa"/>
            <w:vMerge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A842DE" w:rsidRDefault="00A842DE" w:rsidP="00A842DE">
            <w:pPr>
              <w:jc w:val="center"/>
            </w:pPr>
            <w:r w:rsidRPr="006C339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A842DE" w:rsidRDefault="00A842DE" w:rsidP="00A842DE">
            <w:pPr>
              <w:jc w:val="center"/>
            </w:pPr>
            <w:r w:rsidRPr="00844421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A842DE" w:rsidRDefault="00A842DE" w:rsidP="00A842DE">
            <w:pPr>
              <w:jc w:val="center"/>
            </w:pPr>
            <w:r w:rsidRPr="00592D1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A842DE" w:rsidRDefault="00A842DE" w:rsidP="00DF65DD">
            <w:pPr>
              <w:jc w:val="center"/>
            </w:pPr>
            <w:r w:rsidRPr="006C339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A842DE" w:rsidRPr="00981C98" w:rsidTr="00A842DE">
        <w:tc>
          <w:tcPr>
            <w:tcW w:w="2095" w:type="dxa"/>
            <w:vMerge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A842DE" w:rsidRDefault="00A842DE" w:rsidP="00A842DE">
            <w:pPr>
              <w:jc w:val="center"/>
            </w:pPr>
            <w:r w:rsidRPr="006C339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A842DE" w:rsidRDefault="00A842DE" w:rsidP="00A842DE">
            <w:pPr>
              <w:jc w:val="center"/>
            </w:pPr>
            <w:r w:rsidRPr="00844421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A842DE" w:rsidRDefault="00A842DE" w:rsidP="00A842DE">
            <w:pPr>
              <w:jc w:val="center"/>
            </w:pPr>
            <w:r w:rsidRPr="00592D18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A842DE" w:rsidRDefault="00A842DE" w:rsidP="00DF65DD">
            <w:pPr>
              <w:jc w:val="center"/>
            </w:pPr>
            <w:r w:rsidRPr="006C3395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</w:tbl>
    <w:p w:rsidR="00A842DE" w:rsidRDefault="00A842DE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842DE" w:rsidRDefault="00A842DE" w:rsidP="00A842DE">
      <w:pPr>
        <w:ind w:firstLine="709"/>
        <w:jc w:val="both"/>
        <w:rPr>
          <w:rFonts w:ascii="Arial" w:eastAsia="Calibri" w:hAnsi="Arial" w:cs="Arial"/>
          <w:szCs w:val="24"/>
        </w:rPr>
      </w:pPr>
      <w:r w:rsidRPr="00A842DE">
        <w:rPr>
          <w:rFonts w:ascii="Arial" w:eastAsia="Calibri" w:hAnsi="Arial" w:cs="Arial"/>
          <w:szCs w:val="24"/>
        </w:rPr>
        <w:t xml:space="preserve">3) строку «Ресурсное обеспечение подпрограммы» паспорта подпрограммы </w:t>
      </w:r>
      <w:r>
        <w:rPr>
          <w:rFonts w:ascii="Arial" w:eastAsia="Calibri" w:hAnsi="Arial" w:cs="Arial"/>
          <w:szCs w:val="24"/>
        </w:rPr>
        <w:t>«</w:t>
      </w:r>
      <w:r w:rsidRPr="00A842DE">
        <w:rPr>
          <w:rFonts w:ascii="Arial" w:eastAsia="Calibri" w:hAnsi="Arial" w:cs="Arial"/>
          <w:szCs w:val="24"/>
        </w:rPr>
        <w:t xml:space="preserve">Профилактика ВИЧ – инфекции на территории Тулунского муниципального района»  на 2020-2027 годы, являющейся приложением № </w:t>
      </w:r>
      <w:r>
        <w:rPr>
          <w:rFonts w:ascii="Arial" w:eastAsia="Calibri" w:hAnsi="Arial" w:cs="Arial"/>
          <w:szCs w:val="24"/>
        </w:rPr>
        <w:t>6</w:t>
      </w:r>
      <w:r w:rsidRPr="00A842DE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A842DE" w:rsidRPr="00A842DE" w:rsidRDefault="00A842DE" w:rsidP="00A842DE">
      <w:pPr>
        <w:ind w:firstLine="709"/>
        <w:jc w:val="both"/>
        <w:rPr>
          <w:rFonts w:ascii="Arial" w:eastAsia="Calibri" w:hAnsi="Arial" w:cs="Arial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A842DE" w:rsidRPr="00981C98" w:rsidTr="00DF65DD">
        <w:tc>
          <w:tcPr>
            <w:tcW w:w="2095" w:type="dxa"/>
            <w:vMerge w:val="restart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A842DE" w:rsidRPr="00981C98" w:rsidRDefault="00A842DE" w:rsidP="00A84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 xml:space="preserve">218,4 </w:t>
            </w: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тыс. руб., из них </w:t>
            </w:r>
          </w:p>
        </w:tc>
      </w:tr>
      <w:tr w:rsidR="00A842DE" w:rsidRPr="00981C98" w:rsidTr="00DF65DD">
        <w:tc>
          <w:tcPr>
            <w:tcW w:w="2095" w:type="dxa"/>
            <w:vMerge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A842DE" w:rsidRPr="00981C98" w:rsidRDefault="00A842DE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C060FF" w:rsidRPr="00981C98" w:rsidTr="00DF65DD">
        <w:tc>
          <w:tcPr>
            <w:tcW w:w="2095" w:type="dxa"/>
            <w:vMerge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C060FF" w:rsidRPr="00981C98" w:rsidRDefault="00C060FF" w:rsidP="00DF6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C060FF" w:rsidRPr="00981C98" w:rsidRDefault="00C060FF" w:rsidP="00DF6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C060FF" w:rsidRDefault="00C060FF" w:rsidP="00C060FF">
            <w:pPr>
              <w:jc w:val="center"/>
            </w:pPr>
            <w:r w:rsidRPr="003321F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C060FF" w:rsidRPr="00981C98" w:rsidRDefault="00C060FF" w:rsidP="00DF6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C060FF" w:rsidRPr="00981C98" w:rsidTr="00DF65DD">
        <w:tc>
          <w:tcPr>
            <w:tcW w:w="2095" w:type="dxa"/>
            <w:vMerge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C060FF" w:rsidRDefault="00C060FF" w:rsidP="00A842DE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C060FF" w:rsidRDefault="00C060FF" w:rsidP="00C060FF">
            <w:pPr>
              <w:jc w:val="center"/>
            </w:pPr>
            <w:r w:rsidRPr="00245474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C060FF" w:rsidRDefault="00C060FF" w:rsidP="00C060FF">
            <w:pPr>
              <w:jc w:val="center"/>
            </w:pPr>
            <w:r w:rsidRPr="003321F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C060FF" w:rsidRDefault="00C060FF" w:rsidP="00DF65DD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C060FF" w:rsidRPr="00981C98" w:rsidTr="00DF65DD">
        <w:tc>
          <w:tcPr>
            <w:tcW w:w="2095" w:type="dxa"/>
            <w:vMerge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C060FF" w:rsidRDefault="00C060FF" w:rsidP="00A842DE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C060FF" w:rsidRDefault="00C060FF" w:rsidP="00C060FF">
            <w:pPr>
              <w:jc w:val="center"/>
            </w:pPr>
            <w:r w:rsidRPr="00245474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C060FF" w:rsidRDefault="00C060FF" w:rsidP="00C060FF">
            <w:pPr>
              <w:jc w:val="center"/>
            </w:pPr>
            <w:r w:rsidRPr="003321F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C060FF" w:rsidRDefault="00C060FF" w:rsidP="00DF65DD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C060FF" w:rsidRPr="00981C98" w:rsidTr="00DF65DD">
        <w:tc>
          <w:tcPr>
            <w:tcW w:w="2095" w:type="dxa"/>
            <w:vMerge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C060FF" w:rsidRDefault="00C060FF" w:rsidP="00A842DE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C060FF" w:rsidRDefault="00C060FF" w:rsidP="00C060FF">
            <w:pPr>
              <w:jc w:val="center"/>
            </w:pPr>
            <w:r w:rsidRPr="00245474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C060FF" w:rsidRDefault="00C060FF" w:rsidP="00C060FF">
            <w:pPr>
              <w:jc w:val="center"/>
            </w:pPr>
            <w:r w:rsidRPr="003321F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C060FF" w:rsidRDefault="00C060FF" w:rsidP="00DF65DD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C060FF" w:rsidRPr="00981C98" w:rsidTr="00DF65DD">
        <w:tc>
          <w:tcPr>
            <w:tcW w:w="2095" w:type="dxa"/>
            <w:vMerge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C060FF" w:rsidRDefault="00C060FF" w:rsidP="00A842DE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C060FF" w:rsidRDefault="00C060FF" w:rsidP="00C060FF">
            <w:pPr>
              <w:jc w:val="center"/>
            </w:pPr>
            <w:r w:rsidRPr="00245474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C060FF" w:rsidRDefault="00C060FF" w:rsidP="00C060FF">
            <w:pPr>
              <w:jc w:val="center"/>
            </w:pPr>
            <w:r w:rsidRPr="003321F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C060FF" w:rsidRDefault="00C060FF" w:rsidP="00DF65DD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C060FF" w:rsidRPr="00981C98" w:rsidTr="00DF65DD">
        <w:tc>
          <w:tcPr>
            <w:tcW w:w="2095" w:type="dxa"/>
            <w:vMerge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C060FF" w:rsidRDefault="00C060FF" w:rsidP="00A842DE">
            <w:pPr>
              <w:jc w:val="center"/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C060FF" w:rsidRDefault="00C060FF" w:rsidP="00C060FF">
            <w:pPr>
              <w:jc w:val="center"/>
            </w:pPr>
            <w:r w:rsidRPr="00245474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C060FF" w:rsidRDefault="00C060FF" w:rsidP="00C060FF">
            <w:pPr>
              <w:jc w:val="center"/>
            </w:pPr>
            <w:r w:rsidRPr="003321F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C060FF" w:rsidRDefault="00C060FF" w:rsidP="00DF65DD">
            <w:pPr>
              <w:jc w:val="center"/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  <w:tr w:rsidR="00C060FF" w:rsidRPr="00981C98" w:rsidTr="00DF65DD">
        <w:tc>
          <w:tcPr>
            <w:tcW w:w="2095" w:type="dxa"/>
            <w:vMerge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C060FF" w:rsidRDefault="00C060FF" w:rsidP="00A842DE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C060FF" w:rsidRDefault="00C060FF" w:rsidP="00C060FF">
            <w:pPr>
              <w:jc w:val="center"/>
            </w:pPr>
            <w:r w:rsidRPr="00245474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C060FF" w:rsidRDefault="00C060FF" w:rsidP="00C060FF">
            <w:pPr>
              <w:jc w:val="center"/>
            </w:pPr>
            <w:r w:rsidRPr="003321F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C060FF" w:rsidRDefault="00C060FF" w:rsidP="00DF65DD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C060FF" w:rsidRPr="00981C98" w:rsidTr="00DF65DD">
        <w:tc>
          <w:tcPr>
            <w:tcW w:w="2095" w:type="dxa"/>
            <w:vMerge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060FF" w:rsidRPr="00981C98" w:rsidRDefault="00C060FF" w:rsidP="00DF65DD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C060FF" w:rsidRDefault="00C060FF" w:rsidP="00A842DE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C060FF" w:rsidRDefault="00C060FF" w:rsidP="00C060FF">
            <w:pPr>
              <w:jc w:val="center"/>
            </w:pPr>
            <w:r w:rsidRPr="00245474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C060FF" w:rsidRDefault="00C060FF" w:rsidP="00C060FF">
            <w:pPr>
              <w:jc w:val="center"/>
            </w:pPr>
            <w:r w:rsidRPr="003321F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C060FF" w:rsidRDefault="00C060FF" w:rsidP="00DF65DD">
            <w:pPr>
              <w:jc w:val="center"/>
            </w:pPr>
            <w:r w:rsidRPr="00BE36EE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</w:tbl>
    <w:p w:rsidR="00A842DE" w:rsidRDefault="00A842DE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2F0F97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C060FF" w:rsidRPr="00C060FF" w:rsidRDefault="00981C98" w:rsidP="00C060FF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>3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r w:rsidR="00C060FF" w:rsidRPr="00C060FF">
        <w:rPr>
          <w:rFonts w:ascii="Arial" w:eastAsia="Calibri" w:hAnsi="Arial" w:cs="Arial"/>
          <w:szCs w:val="24"/>
        </w:rPr>
        <w:t xml:space="preserve">Установить что действие настоящего постановления распространяется на </w:t>
      </w:r>
      <w:proofErr w:type="gramStart"/>
      <w:r w:rsidR="00C060FF" w:rsidRPr="00C060FF">
        <w:rPr>
          <w:rFonts w:ascii="Arial" w:eastAsia="Calibri" w:hAnsi="Arial" w:cs="Arial"/>
          <w:szCs w:val="24"/>
        </w:rPr>
        <w:t>правоотношения</w:t>
      </w:r>
      <w:proofErr w:type="gramEnd"/>
      <w:r w:rsidR="00C060FF" w:rsidRPr="00C060FF">
        <w:rPr>
          <w:rFonts w:ascii="Arial" w:eastAsia="Calibri" w:hAnsi="Arial" w:cs="Arial"/>
          <w:szCs w:val="24"/>
        </w:rPr>
        <w:t xml:space="preserve"> возникшие с 2</w:t>
      </w:r>
      <w:r w:rsidR="00C060FF">
        <w:rPr>
          <w:rFonts w:ascii="Arial" w:eastAsia="Calibri" w:hAnsi="Arial" w:cs="Arial"/>
          <w:szCs w:val="24"/>
        </w:rPr>
        <w:t>5</w:t>
      </w:r>
      <w:r w:rsidR="00C060FF" w:rsidRPr="00C060FF">
        <w:rPr>
          <w:rFonts w:ascii="Arial" w:eastAsia="Calibri" w:hAnsi="Arial" w:cs="Arial"/>
          <w:szCs w:val="24"/>
        </w:rPr>
        <w:t>.0</w:t>
      </w:r>
      <w:r w:rsidR="00C060FF">
        <w:rPr>
          <w:rFonts w:ascii="Arial" w:eastAsia="Calibri" w:hAnsi="Arial" w:cs="Arial"/>
          <w:szCs w:val="24"/>
        </w:rPr>
        <w:t>9</w:t>
      </w:r>
      <w:r w:rsidR="00C060FF" w:rsidRPr="00C060FF">
        <w:rPr>
          <w:rFonts w:ascii="Arial" w:eastAsia="Calibri" w:hAnsi="Arial" w:cs="Arial"/>
          <w:szCs w:val="24"/>
        </w:rPr>
        <w:t>.2025 года.</w:t>
      </w:r>
    </w:p>
    <w:p w:rsidR="00AB4EA5" w:rsidRPr="00AB4EA5" w:rsidRDefault="00C060FF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4. </w:t>
      </w:r>
      <w:r w:rsidR="00AB4EA5" w:rsidRPr="00AB4EA5">
        <w:rPr>
          <w:rFonts w:ascii="Arial" w:eastAsia="Calibri" w:hAnsi="Arial" w:cs="Arial"/>
          <w:szCs w:val="24"/>
        </w:rPr>
        <w:t xml:space="preserve">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C060FF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5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DB4E8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1" w:name="Par806"/>
      <w:bookmarkEnd w:id="1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502C45" w:rsidRDefault="00502C45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fldChar w:fldCharType="begin"/>
      </w:r>
      <w:r>
        <w:rPr>
          <w:rFonts w:eastAsiaTheme="minorHAnsi"/>
          <w:lang w:eastAsia="en-US"/>
        </w:rPr>
        <w:instrText xml:space="preserve"> LINK </w:instrText>
      </w:r>
      <w:r w:rsidR="00DF65DD">
        <w:rPr>
          <w:rFonts w:eastAsiaTheme="minorHAnsi"/>
          <w:lang w:eastAsia="en-US"/>
        </w:rPr>
        <w:instrText xml:space="preserve">Excel.Sheet.12 "C:\\Users\\Apparat\\Desktop\\программа\\программа 2025\\214-пг\\Изменения в программу.xlsx" "приложение 9!R23C1:R240C12" </w:instrText>
      </w:r>
      <w:r>
        <w:rPr>
          <w:rFonts w:eastAsiaTheme="minorHAnsi"/>
          <w:lang w:eastAsia="en-US"/>
        </w:rPr>
        <w:instrText xml:space="preserve">\a \f 4 \h  \* MERGEFORMAT </w:instrText>
      </w:r>
      <w:r>
        <w:rPr>
          <w:rFonts w:eastAsiaTheme="minorHAnsi"/>
          <w:lang w:eastAsia="en-US"/>
        </w:rPr>
        <w:fldChar w:fldCharType="separate"/>
      </w:r>
    </w:p>
    <w:p w:rsidR="00DF65DD" w:rsidRDefault="00502C45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  <w:gridCol w:w="1276"/>
        <w:gridCol w:w="1417"/>
      </w:tblGrid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DF65DD" w:rsidRPr="00DF65DD" w:rsidTr="005E39DD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Программа «Обеспечение комплексны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х мер 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13 829,0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116 961,1  </w:t>
            </w:r>
          </w:p>
        </w:tc>
      </w:tr>
      <w:tr w:rsidR="00DF65DD" w:rsidRPr="00DF65DD" w:rsidTr="005E39DD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Местный бюджет (далее –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12 750,9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58 331,6  </w:t>
            </w:r>
          </w:p>
        </w:tc>
      </w:tr>
      <w:tr w:rsidR="00DF65DD" w:rsidRPr="00DF65DD" w:rsidTr="005E39DD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DF65DD" w:rsidRPr="00DF65DD" w:rsidTr="005E39DD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местном бюджете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4 982,5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64 290,8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12 059,2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6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6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51 027,9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45 066,4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4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14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8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6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DF65DD" w:rsidRPr="00DF65DD" w:rsidTr="005E39D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DF65DD" w:rsidRPr="00DF65DD" w:rsidTr="005E39DD">
        <w:trPr>
          <w:trHeight w:val="4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4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9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9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DF65DD" w:rsidRPr="00DF65DD" w:rsidTr="005E39DD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DF65DD" w:rsidRPr="00DF65DD" w:rsidTr="005E39DD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12 449,4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107 680,9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12 449,4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56 527,2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56 653,0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11 460,8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51 027,9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45 066,4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5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Создание системы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Муниципальное казенное учреждение «Единая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6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DF65DD" w:rsidRPr="00DF65DD" w:rsidTr="005E39DD"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DF65DD" w:rsidRPr="00DF65DD" w:rsidTr="005E39DD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9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50 427,9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44 466,4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5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движения на территории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Изготовление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дорожному хозяйству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1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DF65DD" w:rsidRPr="00DF65DD" w:rsidTr="005E39DD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4.2. «Организация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1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мероприятий по отлову и содержанию </w:t>
            </w: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DF65DD" w:rsidRPr="00DF65DD" w:rsidTr="005E39DD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DF65DD" w:rsidRPr="00DF65DD" w:rsidTr="005E39DD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10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DF65DD" w:rsidRPr="00DF65DD" w:rsidTr="005E39DD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DF65DD" w:rsidRPr="00DF65DD" w:rsidTr="005E39DD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DD" w:rsidRPr="00DF65DD" w:rsidRDefault="00DF65DD" w:rsidP="00DF65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DF65D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Pr="00DB4E8D" w:rsidRDefault="00DB4E8D" w:rsidP="00425D48">
      <w:pPr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E03EBF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BA536B" w:rsidRDefault="00BA536B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5E39DD">
        <w:instrText xml:space="preserve">Excel.Sheet.12 "C:\\Users\\Apparat\\Desktop\\программа\\программа 2025\\214-пг\\Изменения в программу.xlsx" "приложение 10!R16C1:R273C12" </w:instrText>
      </w:r>
      <w:r>
        <w:instrText xml:space="preserve">\a \f 4 \h  \* MERGEFORMAT </w:instrText>
      </w:r>
      <w:r>
        <w:fldChar w:fldCharType="separate"/>
      </w:r>
    </w:p>
    <w:p w:rsidR="00A74AF9" w:rsidRPr="00F771F0" w:rsidRDefault="00BA536B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  <w:gridCol w:w="1276"/>
        <w:gridCol w:w="1417"/>
      </w:tblGrid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A74AF9" w:rsidRPr="00A74AF9" w:rsidTr="00A74AF9">
        <w:trPr>
          <w:trHeight w:val="10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145 546,4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248 678,5  </w:t>
            </w:r>
          </w:p>
        </w:tc>
      </w:tr>
      <w:tr w:rsidR="00A74AF9" w:rsidRPr="00A74AF9" w:rsidTr="00A74AF9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12 750,9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58 331,6  </w:t>
            </w:r>
          </w:p>
        </w:tc>
      </w:tr>
      <w:tr w:rsidR="00A74AF9" w:rsidRPr="00A74AF9" w:rsidTr="00A74AF9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A74AF9" w:rsidRPr="00A74AF9" w:rsidTr="00A74AF9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136 699,9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196 008,2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12 059,2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12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51 027,9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45 066,4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10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A74AF9" w:rsidRPr="00A74AF9" w:rsidTr="00A74AF9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A74AF9" w:rsidRPr="00A74AF9" w:rsidTr="00A74AF9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10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1.2. Изготовление методических материалов, направленных на профилактику проявлений 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экстремизма, терроризма, преступлений против личности, 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1.4. "Обеспечение транспортной безопасности объектов транспортн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144 166,8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239 398,3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12 449,4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56 527,2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135 519,8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188 370,4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11 460,8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учреждение «Единая дежурная 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51 027,9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45 066,4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12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134 471,4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135 815,4  </w:t>
            </w:r>
          </w:p>
        </w:tc>
      </w:tr>
      <w:tr w:rsidR="00A74AF9" w:rsidRPr="00A74AF9" w:rsidTr="00A74AF9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A74AF9" w:rsidRPr="00A74AF9" w:rsidTr="00A74AF9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13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2.3. Обеспечение деятельности муниципального казенного учреждения «Единая дежурная диспетчерская 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50 427,9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8 647,0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44 466,4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A74AF9" w:rsidRPr="00A74AF9" w:rsidTr="00A74AF9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 4.1. 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5 «Создание условий для организации мероприятий по отлову и содержанию 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Тулунского 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9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9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A74AF9" w:rsidRPr="00A74AF9" w:rsidTr="00A74AF9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A74AF9" w:rsidRPr="00A74AF9" w:rsidTr="00A74AF9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Всего, в </w:t>
            </w: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A74AF9" w:rsidRPr="00A74AF9" w:rsidTr="00A74AF9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A74AF9" w:rsidRPr="00A74AF9" w:rsidTr="00A74AF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AF9" w:rsidRPr="00A74AF9" w:rsidRDefault="00A74AF9" w:rsidP="00A74AF9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A74AF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125EAD"/>
    <w:rsid w:val="0015185A"/>
    <w:rsid w:val="001579EC"/>
    <w:rsid w:val="00212A32"/>
    <w:rsid w:val="00213869"/>
    <w:rsid w:val="00214667"/>
    <w:rsid w:val="002A1B1B"/>
    <w:rsid w:val="002A4FD0"/>
    <w:rsid w:val="002F0F97"/>
    <w:rsid w:val="00303AE2"/>
    <w:rsid w:val="00336D2C"/>
    <w:rsid w:val="00396263"/>
    <w:rsid w:val="003A73E3"/>
    <w:rsid w:val="004175D1"/>
    <w:rsid w:val="00425D48"/>
    <w:rsid w:val="004C1B2D"/>
    <w:rsid w:val="004E5E39"/>
    <w:rsid w:val="00502C45"/>
    <w:rsid w:val="00527097"/>
    <w:rsid w:val="00551472"/>
    <w:rsid w:val="005A496D"/>
    <w:rsid w:val="005E39DD"/>
    <w:rsid w:val="00616965"/>
    <w:rsid w:val="00643FBA"/>
    <w:rsid w:val="00661C78"/>
    <w:rsid w:val="00667464"/>
    <w:rsid w:val="006E60CC"/>
    <w:rsid w:val="00700404"/>
    <w:rsid w:val="007C4283"/>
    <w:rsid w:val="00826D23"/>
    <w:rsid w:val="008D7B4D"/>
    <w:rsid w:val="00981C98"/>
    <w:rsid w:val="009B771F"/>
    <w:rsid w:val="00A74AF9"/>
    <w:rsid w:val="00A842DE"/>
    <w:rsid w:val="00A87E0D"/>
    <w:rsid w:val="00AB4EA5"/>
    <w:rsid w:val="00AC5790"/>
    <w:rsid w:val="00AD2BB0"/>
    <w:rsid w:val="00AD2BD1"/>
    <w:rsid w:val="00B657A3"/>
    <w:rsid w:val="00BA536B"/>
    <w:rsid w:val="00BD2D49"/>
    <w:rsid w:val="00C060FF"/>
    <w:rsid w:val="00C10FD1"/>
    <w:rsid w:val="00C13A9B"/>
    <w:rsid w:val="00C815AB"/>
    <w:rsid w:val="00D247F4"/>
    <w:rsid w:val="00D27A73"/>
    <w:rsid w:val="00D27AFE"/>
    <w:rsid w:val="00D73B23"/>
    <w:rsid w:val="00D83694"/>
    <w:rsid w:val="00DB4E8D"/>
    <w:rsid w:val="00DC0EFC"/>
    <w:rsid w:val="00DF65DD"/>
    <w:rsid w:val="00DF761B"/>
    <w:rsid w:val="00E03EBF"/>
    <w:rsid w:val="00E21A2C"/>
    <w:rsid w:val="00E84DBC"/>
    <w:rsid w:val="00ED1B31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40E60-16FF-4C98-ABA2-268E9E549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7969</Words>
  <Characters>45425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Apparat</cp:lastModifiedBy>
  <cp:revision>72</cp:revision>
  <cp:lastPrinted>2025-11-17T07:22:00Z</cp:lastPrinted>
  <dcterms:created xsi:type="dcterms:W3CDTF">2024-01-09T01:12:00Z</dcterms:created>
  <dcterms:modified xsi:type="dcterms:W3CDTF">2025-11-17T07:37:00Z</dcterms:modified>
</cp:coreProperties>
</file>