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B21108">
        <w:rPr>
          <w:rFonts w:ascii="Arial" w:hAnsi="Arial" w:cs="Arial"/>
          <w:b/>
          <w:sz w:val="32"/>
          <w:szCs w:val="32"/>
          <w:u w:val="single"/>
        </w:rPr>
        <w:t>27</w:t>
      </w:r>
      <w:r>
        <w:rPr>
          <w:rFonts w:ascii="Arial" w:hAnsi="Arial" w:cs="Arial"/>
          <w:b/>
          <w:sz w:val="32"/>
          <w:szCs w:val="32"/>
          <w:u w:val="single"/>
        </w:rPr>
        <w:t xml:space="preserve">    </w:t>
      </w:r>
      <w:r w:rsidR="002F0F97">
        <w:rPr>
          <w:rFonts w:ascii="Arial" w:hAnsi="Arial" w:cs="Arial"/>
          <w:b/>
          <w:sz w:val="32"/>
          <w:szCs w:val="32"/>
        </w:rPr>
        <w:t>»__</w:t>
      </w:r>
      <w:r w:rsidR="00B21108">
        <w:rPr>
          <w:rFonts w:ascii="Arial" w:hAnsi="Arial" w:cs="Arial"/>
          <w:b/>
          <w:sz w:val="32"/>
          <w:szCs w:val="32"/>
        </w:rPr>
        <w:t>01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AB4EA5">
        <w:rPr>
          <w:rFonts w:ascii="Arial" w:hAnsi="Arial" w:cs="Arial"/>
          <w:b/>
          <w:sz w:val="32"/>
          <w:szCs w:val="32"/>
        </w:rPr>
        <w:t>__ 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 w:rsidR="00B21108">
        <w:rPr>
          <w:rFonts w:ascii="Arial" w:hAnsi="Arial" w:cs="Arial"/>
          <w:sz w:val="32"/>
          <w:szCs w:val="32"/>
          <w:u w:val="single"/>
        </w:rPr>
        <w:t>_16-пг</w:t>
      </w:r>
      <w:bookmarkStart w:id="0" w:name="_GoBack"/>
      <w:bookmarkEnd w:id="0"/>
      <w:r>
        <w:rPr>
          <w:rFonts w:ascii="Arial" w:hAnsi="Arial" w:cs="Arial"/>
          <w:sz w:val="32"/>
          <w:szCs w:val="32"/>
          <w:u w:val="single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E94E19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4E5E39">
              <w:rPr>
                <w:rFonts w:ascii="Courier New" w:eastAsia="Calibri" w:hAnsi="Courier New" w:cs="Courier New"/>
                <w:sz w:val="22"/>
                <w:szCs w:val="22"/>
              </w:rPr>
              <w:t>2463</w:t>
            </w:r>
            <w:r w:rsidR="00E94E19">
              <w:rPr>
                <w:rFonts w:ascii="Courier New" w:eastAsia="Calibri" w:hAnsi="Courier New" w:cs="Courier New"/>
                <w:sz w:val="22"/>
                <w:szCs w:val="22"/>
              </w:rPr>
              <w:t>3</w:t>
            </w:r>
            <w:r w:rsidR="004E5E39">
              <w:rPr>
                <w:rFonts w:ascii="Courier New" w:eastAsia="Calibri" w:hAnsi="Courier New" w:cs="Courier New"/>
                <w:sz w:val="22"/>
                <w:szCs w:val="22"/>
              </w:rPr>
              <w:t>7,7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2F0F97" w:rsidRDefault="004E5E3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</w:t>
            </w:r>
            <w:r w:rsidR="00E94E19">
              <w:rPr>
                <w:rFonts w:ascii="Courier New" w:eastAsia="Calibri" w:hAnsi="Courier New" w:cs="Courier New"/>
                <w:sz w:val="22"/>
                <w:szCs w:val="22"/>
              </w:rPr>
              <w:t>59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0,1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2F0F97" w:rsidRDefault="00E94E1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143385,6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E94E19" w:rsidRPr="00E94E19" w:rsidRDefault="004E5E39" w:rsidP="00E94E19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proofErr w:type="gramStart"/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</w:t>
      </w:r>
      <w:r w:rsidR="00E94E19" w:rsidRPr="00E94E19">
        <w:rPr>
          <w:rFonts w:ascii="Arial" w:eastAsia="Calibri" w:hAnsi="Arial" w:cs="Arial"/>
          <w:szCs w:val="24"/>
        </w:rPr>
        <w:t>13) строку «Ресурсное обеспечение подпрограммы» паспорта подпрограммы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2020-2027 годы, являющейся приложением № 1, изложить в следующей редакции:</w:t>
      </w:r>
      <w:proofErr w:type="gramEnd"/>
    </w:p>
    <w:p w:rsidR="00E94E19" w:rsidRPr="00E94E19" w:rsidRDefault="00E94E19" w:rsidP="00E94E19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 w:rsidRPr="00E94E19">
        <w:rPr>
          <w:rFonts w:ascii="Arial" w:eastAsia="Calibri" w:hAnsi="Arial" w:cs="Arial"/>
          <w:szCs w:val="24"/>
        </w:rPr>
        <w:t>«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E94E19" w:rsidRPr="00E94E19" w:rsidTr="00E94E19">
        <w:tc>
          <w:tcPr>
            <w:tcW w:w="2096" w:type="dxa"/>
            <w:vMerge w:val="restart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 xml:space="preserve">Ресурсное </w:t>
            </w: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обеспечение подпрограммы</w:t>
            </w:r>
          </w:p>
        </w:tc>
        <w:tc>
          <w:tcPr>
            <w:tcW w:w="7475" w:type="dxa"/>
            <w:gridSpan w:val="5"/>
          </w:tcPr>
          <w:p w:rsidR="00E94E19" w:rsidRPr="00E94E19" w:rsidRDefault="00E94E19" w:rsidP="00E9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Общий объем финансирования муниципа</w:t>
            </w:r>
            <w:r w:rsidR="00345D76">
              <w:rPr>
                <w:rFonts w:ascii="Courier New" w:eastAsia="Calibri" w:hAnsi="Courier New" w:cs="Courier New"/>
                <w:sz w:val="22"/>
                <w:szCs w:val="22"/>
              </w:rPr>
              <w:t xml:space="preserve">льной подпрограммы </w:t>
            </w:r>
            <w:r w:rsidR="00345D76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составляет 30</w:t>
            </w: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 xml:space="preserve">0,0 тыс. руб., из них </w:t>
            </w:r>
          </w:p>
        </w:tc>
      </w:tr>
      <w:tr w:rsidR="00E94E19" w:rsidRPr="00E94E19" w:rsidTr="00E94E19">
        <w:tc>
          <w:tcPr>
            <w:tcW w:w="2096" w:type="dxa"/>
            <w:vMerge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E94E19" w:rsidRPr="00E94E19" w:rsidTr="00E94E19">
        <w:tc>
          <w:tcPr>
            <w:tcW w:w="2096" w:type="dxa"/>
            <w:vMerge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E94E19" w:rsidRPr="00E94E19" w:rsidRDefault="00E94E19" w:rsidP="00E9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E94E19" w:rsidRPr="00E94E19" w:rsidRDefault="00E94E19" w:rsidP="00E9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E94E19" w:rsidRPr="00E94E19" w:rsidRDefault="00E94E19" w:rsidP="00E9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E94E19" w:rsidRPr="00E94E19" w:rsidRDefault="00E94E19" w:rsidP="00E9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E94E19" w:rsidRPr="00E94E19" w:rsidTr="00E94E19">
        <w:tc>
          <w:tcPr>
            <w:tcW w:w="2096" w:type="dxa"/>
            <w:vMerge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E94E19" w:rsidRPr="00E94E19" w:rsidTr="00E94E19">
        <w:tc>
          <w:tcPr>
            <w:tcW w:w="2096" w:type="dxa"/>
            <w:vMerge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E94E19" w:rsidRPr="00E94E19" w:rsidTr="00E94E19">
        <w:tc>
          <w:tcPr>
            <w:tcW w:w="2096" w:type="dxa"/>
            <w:vMerge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E94E19" w:rsidRPr="00E94E19" w:rsidTr="00E94E19">
        <w:tc>
          <w:tcPr>
            <w:tcW w:w="2096" w:type="dxa"/>
            <w:vMerge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644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10,0</w:t>
            </w:r>
          </w:p>
        </w:tc>
      </w:tr>
      <w:tr w:rsidR="00E94E19" w:rsidRPr="00E94E19" w:rsidTr="00E94E19">
        <w:tc>
          <w:tcPr>
            <w:tcW w:w="2096" w:type="dxa"/>
            <w:vMerge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</w:t>
            </w: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</w:t>
            </w: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E94E19" w:rsidRPr="00E94E19" w:rsidTr="00E94E19">
        <w:tc>
          <w:tcPr>
            <w:tcW w:w="2096" w:type="dxa"/>
            <w:vMerge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E94E19" w:rsidRPr="00E94E19" w:rsidRDefault="00E94E19" w:rsidP="00E94E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  <w:tr w:rsidR="00E94E19" w:rsidRPr="00E94E19" w:rsidTr="00E94E19">
        <w:tc>
          <w:tcPr>
            <w:tcW w:w="2096" w:type="dxa"/>
            <w:vMerge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E94E19" w:rsidRPr="00E94E19" w:rsidRDefault="00E94E19" w:rsidP="00E94E1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E94E19" w:rsidRPr="00E94E19" w:rsidRDefault="00E94E19" w:rsidP="00E94E19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E94E19" w:rsidRPr="00E94E19" w:rsidRDefault="00E94E19" w:rsidP="00E94E19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E94E19" w:rsidRPr="00E94E19" w:rsidRDefault="00E94E19" w:rsidP="00E94E19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E94E19" w:rsidRPr="00E94E19" w:rsidRDefault="00E94E19" w:rsidP="00E94E19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E94E19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</w:tbl>
    <w:p w:rsidR="00AB4EA5" w:rsidRPr="00AB4EA5" w:rsidRDefault="00AB4EA5" w:rsidP="00E94E19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Pr="002A1B1B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AB4EA5" w:rsidRPr="00AB4EA5" w:rsidRDefault="00345D76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3</w:t>
      </w:r>
      <w:r w:rsidR="00AB4EA5" w:rsidRPr="00AB4EA5">
        <w:rPr>
          <w:rFonts w:ascii="Arial" w:eastAsia="Calibri" w:hAnsi="Arial" w:cs="Arial"/>
          <w:szCs w:val="24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345D76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1" w:name="Par806"/>
      <w:bookmarkEnd w:id="1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185"/>
        <w:gridCol w:w="1508"/>
      </w:tblGrid>
      <w:tr w:rsidR="008D7B4D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8D7B4D" w:rsidRPr="008D7B4D" w:rsidTr="008D7B4D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8D7B4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8D7B4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8D7B4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8D7B4D" w:rsidRPr="008D7B4D" w:rsidTr="008D7B4D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11 668,2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114 800,3  </w:t>
            </w:r>
          </w:p>
        </w:tc>
      </w:tr>
      <w:tr w:rsidR="00692814" w:rsidRPr="008D7B4D" w:rsidTr="008D7B4D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10 590,1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56 170,8  </w:t>
            </w:r>
          </w:p>
        </w:tc>
      </w:tr>
      <w:tr w:rsidR="00692814" w:rsidRPr="008D7B4D" w:rsidTr="008D7B4D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692814" w:rsidRPr="008D7B4D" w:rsidTr="008D7B4D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(далее - ИИ) - при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3 579,7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62 888,0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2 599,6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10 656,4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6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4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1 400,0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1 400,0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8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6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692814" w:rsidRPr="008D7B4D" w:rsidTr="008D7B4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692814" w:rsidRPr="008D7B4D" w:rsidTr="008D7B4D">
        <w:trPr>
          <w:trHeight w:val="4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4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9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10 308,9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105 540,4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10 308,9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54 386,7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55 299,0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10 106,8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5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Муниципальное казенное учреждение «Единая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6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2 744,0  </w:t>
            </w:r>
          </w:p>
        </w:tc>
      </w:tr>
      <w:tr w:rsidR="00692814" w:rsidRPr="008D7B4D" w:rsidTr="008D7B4D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2 744,0  </w:t>
            </w:r>
          </w:p>
        </w:tc>
      </w:tr>
      <w:tr w:rsidR="00692814" w:rsidRPr="008D7B4D" w:rsidTr="008D7B4D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9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49 641,4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43 679,9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Изготовление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дорожному хозяйству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1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692814" w:rsidRPr="008D7B4D" w:rsidTr="008D7B4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4.2. «Организация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1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по отлову и содержанию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692814" w:rsidRPr="008D7B4D" w:rsidTr="008D7B4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692814" w:rsidRPr="008D7B4D" w:rsidTr="008D7B4D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10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692814" w:rsidRPr="008D7B4D" w:rsidTr="008D7B4D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92814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Pr="008D7B4D" w:rsidRDefault="00692814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814" w:rsidRDefault="00692814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425D48">
      <w:pPr>
        <w:jc w:val="center"/>
        <w:rPr>
          <w:rFonts w:ascii="Arial" w:eastAsia="Calibri" w:hAnsi="Arial" w:cs="Arial"/>
          <w:szCs w:val="24"/>
        </w:rPr>
      </w:pPr>
    </w:p>
    <w:p w:rsidR="00DB4E8D" w:rsidRDefault="00DB4E8D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185"/>
        <w:gridCol w:w="1508"/>
      </w:tblGrid>
      <w:tr w:rsidR="00DB4E8D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DB4E8D" w:rsidRPr="00DB4E8D" w:rsidTr="00425D48">
        <w:trPr>
          <w:trHeight w:val="10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DB4E8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DB4E8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DB4E8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DB4E8D" w:rsidRPr="00DB4E8D" w:rsidTr="00425D48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Программа «Обеспечение комплексных мер безопаснос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143 265,6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246 397,7  </w:t>
            </w:r>
          </w:p>
        </w:tc>
      </w:tr>
      <w:tr w:rsidR="004175D1" w:rsidRPr="00DB4E8D" w:rsidTr="00425D48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10 470,1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56 050,8  </w:t>
            </w:r>
          </w:p>
        </w:tc>
      </w:tr>
      <w:tr w:rsidR="004175D1" w:rsidRPr="00DB4E8D" w:rsidTr="00425D48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4175D1" w:rsidRPr="00DB4E8D" w:rsidTr="00425D48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135 177,1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194 485,4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2 479,6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10 536,4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2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0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360,0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360,0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реализация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спорту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0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на территории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142 026,3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237 257,8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10 308,9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54 386,7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134 165,8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187 016,4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10 106,8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2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133 117,4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134 461,4  </w:t>
            </w:r>
          </w:p>
        </w:tc>
      </w:tr>
      <w:tr w:rsidR="004175D1" w:rsidRPr="00DB4E8D" w:rsidTr="00425D48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2 744,0  </w:t>
            </w:r>
          </w:p>
        </w:tc>
      </w:tr>
      <w:tr w:rsidR="004175D1" w:rsidRPr="00DB4E8D" w:rsidTr="00425D48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3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49 641,4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43 679,9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4175D1" w:rsidRPr="00DB4E8D" w:rsidTr="00425D48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 4.1. Проведение мероприятий, направленных на профилактику правонарушений на территории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ЖКХ, транспорту и связи администрации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9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9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DB4E8D" w:rsidTr="00425D48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DB4E8D" w:rsidTr="00425D48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4175D1" w:rsidRPr="00DB4E8D" w:rsidTr="00425D48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AB4EA5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212A32"/>
    <w:rsid w:val="00213869"/>
    <w:rsid w:val="002A1B1B"/>
    <w:rsid w:val="002F0F97"/>
    <w:rsid w:val="00336D2C"/>
    <w:rsid w:val="00345D76"/>
    <w:rsid w:val="003A73E3"/>
    <w:rsid w:val="004175D1"/>
    <w:rsid w:val="00425D48"/>
    <w:rsid w:val="004E5E39"/>
    <w:rsid w:val="00527097"/>
    <w:rsid w:val="00551472"/>
    <w:rsid w:val="005A496D"/>
    <w:rsid w:val="00616965"/>
    <w:rsid w:val="00643FBA"/>
    <w:rsid w:val="00692814"/>
    <w:rsid w:val="007C4283"/>
    <w:rsid w:val="008D7B4D"/>
    <w:rsid w:val="009B771F"/>
    <w:rsid w:val="00AB4EA5"/>
    <w:rsid w:val="00AC5790"/>
    <w:rsid w:val="00AD2BD1"/>
    <w:rsid w:val="00B21108"/>
    <w:rsid w:val="00BD2D49"/>
    <w:rsid w:val="00C10FD1"/>
    <w:rsid w:val="00C815AB"/>
    <w:rsid w:val="00D247F4"/>
    <w:rsid w:val="00D27AFE"/>
    <w:rsid w:val="00D83694"/>
    <w:rsid w:val="00DB4E8D"/>
    <w:rsid w:val="00E21A2C"/>
    <w:rsid w:val="00E84DBC"/>
    <w:rsid w:val="00E94E19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A39D6-31E1-497B-A626-A45215A7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7626</Words>
  <Characters>43473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33</cp:revision>
  <cp:lastPrinted>2025-05-21T05:42:00Z</cp:lastPrinted>
  <dcterms:created xsi:type="dcterms:W3CDTF">2024-01-09T01:12:00Z</dcterms:created>
  <dcterms:modified xsi:type="dcterms:W3CDTF">2025-05-21T05:44:00Z</dcterms:modified>
</cp:coreProperties>
</file>