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A203" w14:textId="77777777" w:rsidR="006334E3" w:rsidRPr="00B221AA" w:rsidRDefault="006334E3" w:rsidP="008718B5">
      <w:pPr>
        <w:tabs>
          <w:tab w:val="left" w:pos="708"/>
          <w:tab w:val="left" w:pos="7336"/>
        </w:tabs>
        <w:ind w:right="-1"/>
        <w:rPr>
          <w:rFonts w:ascii="Arial" w:hAnsi="Arial" w:cs="Arial"/>
          <w:b/>
          <w:spacing w:val="20"/>
        </w:rPr>
      </w:pPr>
    </w:p>
    <w:tbl>
      <w:tblPr>
        <w:tblW w:w="10314" w:type="dxa"/>
        <w:tblLook w:val="01E0" w:firstRow="1" w:lastRow="1" w:firstColumn="1" w:lastColumn="1" w:noHBand="0" w:noVBand="0"/>
      </w:tblPr>
      <w:tblGrid>
        <w:gridCol w:w="10314"/>
      </w:tblGrid>
      <w:tr w:rsidR="0032516A" w:rsidRPr="00CF0837" w14:paraId="69431571" w14:textId="77777777" w:rsidTr="00043526">
        <w:tc>
          <w:tcPr>
            <w:tcW w:w="10314" w:type="dxa"/>
          </w:tcPr>
          <w:p w14:paraId="7E3C457F" w14:textId="77777777" w:rsidR="0032516A" w:rsidRPr="00CF0837" w:rsidRDefault="0032516A" w:rsidP="008718B5">
            <w:pPr>
              <w:tabs>
                <w:tab w:val="left" w:pos="708"/>
              </w:tabs>
              <w:autoSpaceDE w:val="0"/>
              <w:autoSpaceDN w:val="0"/>
              <w:adjustRightInd w:val="0"/>
              <w:ind w:right="-1"/>
              <w:jc w:val="center"/>
              <w:rPr>
                <w:b/>
                <w:sz w:val="28"/>
                <w:szCs w:val="28"/>
              </w:rPr>
            </w:pPr>
            <w:r w:rsidRPr="00CF0837">
              <w:rPr>
                <w:b/>
                <w:noProof/>
                <w:sz w:val="28"/>
                <w:szCs w:val="28"/>
              </w:rPr>
              <w:drawing>
                <wp:inline distT="0" distB="0" distL="0" distR="0" wp14:anchorId="15A34F69" wp14:editId="352A2D09">
                  <wp:extent cx="400050" cy="50482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tc>
      </w:tr>
      <w:tr w:rsidR="0032516A" w:rsidRPr="00CF0837" w14:paraId="384E90BE" w14:textId="77777777" w:rsidTr="00043526">
        <w:trPr>
          <w:trHeight w:val="968"/>
        </w:trPr>
        <w:tc>
          <w:tcPr>
            <w:tcW w:w="10314" w:type="dxa"/>
            <w:tcBorders>
              <w:top w:val="nil"/>
              <w:left w:val="nil"/>
              <w:bottom w:val="thickThinSmallGap" w:sz="18" w:space="0" w:color="auto"/>
              <w:right w:val="nil"/>
            </w:tcBorders>
          </w:tcPr>
          <w:p w14:paraId="4D9A7714" w14:textId="77777777" w:rsidR="0032516A" w:rsidRPr="00CF0837" w:rsidRDefault="0032516A" w:rsidP="008718B5">
            <w:pPr>
              <w:tabs>
                <w:tab w:val="left" w:pos="708"/>
              </w:tabs>
              <w:autoSpaceDE w:val="0"/>
              <w:autoSpaceDN w:val="0"/>
              <w:adjustRightInd w:val="0"/>
              <w:ind w:right="-1"/>
              <w:jc w:val="center"/>
              <w:rPr>
                <w:b/>
                <w:sz w:val="28"/>
                <w:szCs w:val="28"/>
              </w:rPr>
            </w:pPr>
            <w:r w:rsidRPr="00CF0837">
              <w:rPr>
                <w:b/>
                <w:sz w:val="28"/>
                <w:szCs w:val="28"/>
              </w:rPr>
              <w:t>РЕШЕНИЕ</w:t>
            </w:r>
          </w:p>
          <w:p w14:paraId="39D70ABD" w14:textId="77777777" w:rsidR="0032516A" w:rsidRPr="00CF0837" w:rsidRDefault="0032516A" w:rsidP="008718B5">
            <w:pPr>
              <w:tabs>
                <w:tab w:val="left" w:pos="708"/>
              </w:tabs>
              <w:autoSpaceDE w:val="0"/>
              <w:autoSpaceDN w:val="0"/>
              <w:adjustRightInd w:val="0"/>
              <w:ind w:right="-1"/>
              <w:jc w:val="center"/>
              <w:rPr>
                <w:b/>
                <w:sz w:val="28"/>
                <w:szCs w:val="28"/>
              </w:rPr>
            </w:pPr>
            <w:r w:rsidRPr="00CF0837">
              <w:rPr>
                <w:b/>
                <w:sz w:val="28"/>
                <w:szCs w:val="28"/>
              </w:rPr>
              <w:t>ДУМЫ ТУЛУНСКОГО МУНИЦИПАЛЬНОГО РАЙОНА</w:t>
            </w:r>
          </w:p>
          <w:p w14:paraId="09C3D1A6" w14:textId="77777777" w:rsidR="0032516A" w:rsidRPr="00CF0837" w:rsidRDefault="0032516A" w:rsidP="008718B5">
            <w:pPr>
              <w:tabs>
                <w:tab w:val="left" w:pos="708"/>
              </w:tabs>
              <w:autoSpaceDE w:val="0"/>
              <w:autoSpaceDN w:val="0"/>
              <w:adjustRightInd w:val="0"/>
              <w:ind w:right="-1"/>
              <w:jc w:val="center"/>
              <w:rPr>
                <w:b/>
                <w:sz w:val="28"/>
                <w:szCs w:val="28"/>
              </w:rPr>
            </w:pPr>
            <w:r w:rsidRPr="00CF0837">
              <w:rPr>
                <w:b/>
                <w:sz w:val="28"/>
                <w:szCs w:val="28"/>
              </w:rPr>
              <w:t>ИРКУТСКОЙ ОБЛАСТИ</w:t>
            </w:r>
          </w:p>
        </w:tc>
      </w:tr>
    </w:tbl>
    <w:p w14:paraId="39138EC8" w14:textId="77777777" w:rsidR="00C47DE4" w:rsidRDefault="00C47DE4" w:rsidP="008718B5">
      <w:pPr>
        <w:tabs>
          <w:tab w:val="left" w:pos="708"/>
        </w:tabs>
        <w:ind w:right="-1"/>
        <w:rPr>
          <w:b/>
          <w:spacing w:val="20"/>
          <w:sz w:val="28"/>
          <w:szCs w:val="28"/>
        </w:rPr>
      </w:pPr>
    </w:p>
    <w:p w14:paraId="3E596C9E" w14:textId="072D32A6" w:rsidR="00C47DE4" w:rsidRPr="00C47DE4" w:rsidRDefault="008A6580" w:rsidP="00C47DE4">
      <w:pPr>
        <w:tabs>
          <w:tab w:val="left" w:pos="708"/>
          <w:tab w:val="left" w:pos="8097"/>
          <w:tab w:val="right" w:pos="10206"/>
        </w:tabs>
        <w:ind w:right="-1"/>
        <w:rPr>
          <w:spacing w:val="20"/>
          <w:sz w:val="28"/>
          <w:szCs w:val="28"/>
          <w:u w:val="single"/>
        </w:rPr>
      </w:pPr>
      <w:r>
        <w:rPr>
          <w:spacing w:val="20"/>
          <w:sz w:val="28"/>
          <w:szCs w:val="28"/>
        </w:rPr>
        <w:t xml:space="preserve">    </w:t>
      </w:r>
      <w:r w:rsidRPr="008A6580">
        <w:rPr>
          <w:spacing w:val="20"/>
          <w:sz w:val="28"/>
          <w:szCs w:val="28"/>
          <w:u w:val="single"/>
        </w:rPr>
        <w:t xml:space="preserve">27 мая </w:t>
      </w:r>
      <w:r w:rsidR="00C47DE4" w:rsidRPr="008A6580">
        <w:rPr>
          <w:spacing w:val="20"/>
          <w:sz w:val="28"/>
          <w:szCs w:val="28"/>
          <w:u w:val="single"/>
        </w:rPr>
        <w:t>2025 г.</w:t>
      </w:r>
      <w:r w:rsidR="00C47DE4">
        <w:rPr>
          <w:spacing w:val="20"/>
          <w:sz w:val="28"/>
          <w:szCs w:val="28"/>
        </w:rPr>
        <w:tab/>
        <w:t xml:space="preserve">         №</w:t>
      </w:r>
      <w:r>
        <w:rPr>
          <w:spacing w:val="20"/>
          <w:sz w:val="28"/>
          <w:szCs w:val="28"/>
          <w:u w:val="single"/>
        </w:rPr>
        <w:t>174</w:t>
      </w:r>
    </w:p>
    <w:p w14:paraId="07A8BAB3" w14:textId="77777777" w:rsidR="00C47DE4" w:rsidRDefault="00C47DE4" w:rsidP="008718B5">
      <w:pPr>
        <w:tabs>
          <w:tab w:val="left" w:pos="708"/>
        </w:tabs>
        <w:ind w:right="-1"/>
        <w:rPr>
          <w:spacing w:val="20"/>
          <w:sz w:val="28"/>
          <w:szCs w:val="28"/>
        </w:rPr>
      </w:pPr>
    </w:p>
    <w:p w14:paraId="6F0F1B93" w14:textId="77777777" w:rsidR="00C47DE4" w:rsidRPr="00C47DE4" w:rsidRDefault="00C47DE4" w:rsidP="008718B5">
      <w:pPr>
        <w:tabs>
          <w:tab w:val="left" w:pos="708"/>
        </w:tabs>
        <w:ind w:right="-1"/>
        <w:rPr>
          <w:spacing w:val="20"/>
          <w:sz w:val="28"/>
          <w:szCs w:val="28"/>
        </w:rPr>
      </w:pPr>
    </w:p>
    <w:p w14:paraId="31A1B93C" w14:textId="77777777" w:rsidR="006334E3" w:rsidRPr="00CF0837" w:rsidRDefault="006334E3" w:rsidP="008718B5">
      <w:pPr>
        <w:tabs>
          <w:tab w:val="left" w:pos="708"/>
        </w:tabs>
        <w:ind w:right="-1"/>
        <w:jc w:val="center"/>
        <w:rPr>
          <w:b/>
          <w:sz w:val="28"/>
          <w:szCs w:val="28"/>
        </w:rPr>
      </w:pPr>
      <w:r w:rsidRPr="00CF0837">
        <w:rPr>
          <w:b/>
          <w:sz w:val="28"/>
          <w:szCs w:val="28"/>
        </w:rPr>
        <w:t xml:space="preserve">Об утверждении </w:t>
      </w:r>
      <w:r w:rsidR="00CF0837">
        <w:rPr>
          <w:b/>
          <w:sz w:val="28"/>
          <w:szCs w:val="28"/>
        </w:rPr>
        <w:t>П</w:t>
      </w:r>
      <w:r w:rsidRPr="00CF0837">
        <w:rPr>
          <w:b/>
          <w:sz w:val="28"/>
          <w:szCs w:val="28"/>
        </w:rPr>
        <w:t>оложения о</w:t>
      </w:r>
      <w:r w:rsidR="0032516A" w:rsidRPr="00CF0837">
        <w:rPr>
          <w:b/>
          <w:sz w:val="28"/>
          <w:szCs w:val="28"/>
        </w:rPr>
        <w:t xml:space="preserve"> </w:t>
      </w:r>
      <w:r w:rsidR="00CF0837">
        <w:rPr>
          <w:b/>
          <w:sz w:val="28"/>
          <w:szCs w:val="28"/>
        </w:rPr>
        <w:t>м</w:t>
      </w:r>
      <w:r w:rsidRPr="00CF0837">
        <w:rPr>
          <w:b/>
          <w:sz w:val="28"/>
          <w:szCs w:val="28"/>
        </w:rPr>
        <w:t>униципальном земельном контроле</w:t>
      </w:r>
    </w:p>
    <w:p w14:paraId="244BFCC1" w14:textId="77777777" w:rsidR="006334E3" w:rsidRPr="00CF0837" w:rsidRDefault="00CF0837" w:rsidP="008718B5">
      <w:pPr>
        <w:tabs>
          <w:tab w:val="left" w:pos="708"/>
        </w:tabs>
        <w:ind w:right="-1"/>
        <w:jc w:val="center"/>
        <w:rPr>
          <w:b/>
          <w:sz w:val="28"/>
          <w:szCs w:val="28"/>
        </w:rPr>
      </w:pPr>
      <w:r>
        <w:rPr>
          <w:b/>
          <w:sz w:val="28"/>
          <w:szCs w:val="28"/>
        </w:rPr>
        <w:t xml:space="preserve">в </w:t>
      </w:r>
      <w:r w:rsidRPr="00CF0837">
        <w:rPr>
          <w:b/>
          <w:sz w:val="28"/>
          <w:szCs w:val="28"/>
        </w:rPr>
        <w:t>Тулунско</w:t>
      </w:r>
      <w:r>
        <w:rPr>
          <w:b/>
          <w:sz w:val="28"/>
          <w:szCs w:val="28"/>
        </w:rPr>
        <w:t>м</w:t>
      </w:r>
      <w:r w:rsidRPr="00CF0837">
        <w:rPr>
          <w:b/>
          <w:sz w:val="28"/>
          <w:szCs w:val="28"/>
        </w:rPr>
        <w:t xml:space="preserve"> муниципально</w:t>
      </w:r>
      <w:r>
        <w:rPr>
          <w:b/>
          <w:sz w:val="28"/>
          <w:szCs w:val="28"/>
        </w:rPr>
        <w:t>м</w:t>
      </w:r>
      <w:r w:rsidRPr="00CF0837">
        <w:rPr>
          <w:b/>
          <w:sz w:val="28"/>
          <w:szCs w:val="28"/>
        </w:rPr>
        <w:t xml:space="preserve"> район</w:t>
      </w:r>
      <w:r>
        <w:rPr>
          <w:b/>
          <w:sz w:val="28"/>
          <w:szCs w:val="28"/>
        </w:rPr>
        <w:t>е</w:t>
      </w:r>
    </w:p>
    <w:p w14:paraId="122C364F" w14:textId="77777777" w:rsidR="006334E3" w:rsidRPr="00CF0837" w:rsidRDefault="006334E3" w:rsidP="008718B5">
      <w:pPr>
        <w:tabs>
          <w:tab w:val="left" w:pos="708"/>
        </w:tabs>
        <w:ind w:right="-1"/>
        <w:rPr>
          <w:sz w:val="28"/>
          <w:szCs w:val="28"/>
        </w:rPr>
      </w:pPr>
      <w:r w:rsidRPr="00CF0837">
        <w:rPr>
          <w:sz w:val="28"/>
          <w:szCs w:val="28"/>
        </w:rPr>
        <w:t xml:space="preserve">              </w:t>
      </w:r>
    </w:p>
    <w:p w14:paraId="452C1F09" w14:textId="77777777" w:rsidR="006334E3" w:rsidRPr="00CF0837" w:rsidRDefault="008500F9" w:rsidP="008718B5">
      <w:pPr>
        <w:tabs>
          <w:tab w:val="left" w:pos="284"/>
          <w:tab w:val="left" w:pos="708"/>
        </w:tabs>
        <w:autoSpaceDE w:val="0"/>
        <w:autoSpaceDN w:val="0"/>
        <w:adjustRightInd w:val="0"/>
        <w:ind w:right="-1" w:firstLine="710"/>
        <w:jc w:val="both"/>
        <w:rPr>
          <w:sz w:val="28"/>
          <w:szCs w:val="28"/>
        </w:rPr>
      </w:pPr>
      <w:r>
        <w:rPr>
          <w:sz w:val="28"/>
          <w:szCs w:val="28"/>
        </w:rPr>
        <w:t>В</w:t>
      </w:r>
      <w:r w:rsidR="006334E3" w:rsidRPr="00CF0837">
        <w:rPr>
          <w:sz w:val="28"/>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 </w:t>
      </w:r>
      <w:r>
        <w:rPr>
          <w:sz w:val="28"/>
          <w:szCs w:val="28"/>
        </w:rPr>
        <w:t>руководствуясь статьей 72</w:t>
      </w:r>
      <w:r w:rsidRPr="008500F9">
        <w:rPr>
          <w:sz w:val="28"/>
          <w:szCs w:val="28"/>
        </w:rPr>
        <w:t xml:space="preserve"> Земельн</w:t>
      </w:r>
      <w:r>
        <w:rPr>
          <w:sz w:val="28"/>
          <w:szCs w:val="28"/>
        </w:rPr>
        <w:t>ого</w:t>
      </w:r>
      <w:r w:rsidRPr="008500F9">
        <w:rPr>
          <w:sz w:val="28"/>
          <w:szCs w:val="28"/>
        </w:rPr>
        <w:t xml:space="preserve"> кодекс</w:t>
      </w:r>
      <w:r>
        <w:rPr>
          <w:sz w:val="28"/>
          <w:szCs w:val="28"/>
        </w:rPr>
        <w:t>а</w:t>
      </w:r>
      <w:r w:rsidRPr="008500F9">
        <w:rPr>
          <w:sz w:val="28"/>
          <w:szCs w:val="28"/>
        </w:rPr>
        <w:t xml:space="preserve"> Российской Федерации, Федеральным законом от 06.10.2003 № 131-ФЗ «Об общих принципах организации местного самоуправления в Российской Федерации»,</w:t>
      </w:r>
      <w:r>
        <w:rPr>
          <w:sz w:val="28"/>
          <w:szCs w:val="28"/>
        </w:rPr>
        <w:t xml:space="preserve"> статья</w:t>
      </w:r>
      <w:r w:rsidR="009E7488">
        <w:rPr>
          <w:sz w:val="28"/>
          <w:szCs w:val="28"/>
        </w:rPr>
        <w:t>ми</w:t>
      </w:r>
      <w:r>
        <w:rPr>
          <w:sz w:val="28"/>
          <w:szCs w:val="28"/>
        </w:rPr>
        <w:t xml:space="preserve"> 27, 44 Устава Тулунского муниципального района, </w:t>
      </w:r>
      <w:r w:rsidR="006334E3" w:rsidRPr="00CF0837">
        <w:rPr>
          <w:sz w:val="28"/>
          <w:szCs w:val="28"/>
        </w:rPr>
        <w:t xml:space="preserve">Дума Тулунского муниципального района </w:t>
      </w:r>
    </w:p>
    <w:p w14:paraId="48AF67CC" w14:textId="77777777" w:rsidR="006334E3" w:rsidRPr="00CF0837" w:rsidRDefault="006334E3" w:rsidP="008718B5">
      <w:pPr>
        <w:tabs>
          <w:tab w:val="left" w:pos="708"/>
        </w:tabs>
        <w:autoSpaceDE w:val="0"/>
        <w:autoSpaceDN w:val="0"/>
        <w:adjustRightInd w:val="0"/>
        <w:ind w:right="-1"/>
        <w:jc w:val="center"/>
        <w:rPr>
          <w:sz w:val="28"/>
          <w:szCs w:val="28"/>
        </w:rPr>
      </w:pPr>
    </w:p>
    <w:p w14:paraId="0C2DDA8C" w14:textId="77777777" w:rsidR="006334E3" w:rsidRPr="00CF0837" w:rsidRDefault="006334E3" w:rsidP="008718B5">
      <w:pPr>
        <w:tabs>
          <w:tab w:val="left" w:pos="708"/>
        </w:tabs>
        <w:autoSpaceDE w:val="0"/>
        <w:autoSpaceDN w:val="0"/>
        <w:adjustRightInd w:val="0"/>
        <w:ind w:right="-1"/>
        <w:jc w:val="center"/>
        <w:rPr>
          <w:b/>
          <w:sz w:val="28"/>
          <w:szCs w:val="28"/>
        </w:rPr>
      </w:pPr>
      <w:r w:rsidRPr="00CF0837">
        <w:rPr>
          <w:b/>
          <w:sz w:val="28"/>
          <w:szCs w:val="28"/>
        </w:rPr>
        <w:t>РЕШИЛА:</w:t>
      </w:r>
    </w:p>
    <w:p w14:paraId="5625F3BE" w14:textId="77777777" w:rsidR="006334E3" w:rsidRPr="00CF0837" w:rsidRDefault="006334E3" w:rsidP="008718B5">
      <w:pPr>
        <w:tabs>
          <w:tab w:val="left" w:pos="708"/>
        </w:tabs>
        <w:autoSpaceDE w:val="0"/>
        <w:autoSpaceDN w:val="0"/>
        <w:adjustRightInd w:val="0"/>
        <w:ind w:right="-1"/>
        <w:jc w:val="center"/>
        <w:rPr>
          <w:sz w:val="28"/>
          <w:szCs w:val="28"/>
        </w:rPr>
      </w:pPr>
    </w:p>
    <w:p w14:paraId="0904936C" w14:textId="77777777" w:rsidR="006334E3" w:rsidRPr="00CF0837" w:rsidRDefault="006334E3" w:rsidP="008718B5">
      <w:pPr>
        <w:tabs>
          <w:tab w:val="left" w:pos="708"/>
        </w:tabs>
        <w:autoSpaceDE w:val="0"/>
        <w:autoSpaceDN w:val="0"/>
        <w:adjustRightInd w:val="0"/>
        <w:ind w:right="-1" w:firstLine="710"/>
        <w:jc w:val="both"/>
        <w:rPr>
          <w:sz w:val="28"/>
          <w:szCs w:val="28"/>
        </w:rPr>
      </w:pPr>
      <w:r w:rsidRPr="00CF0837">
        <w:rPr>
          <w:sz w:val="28"/>
          <w:szCs w:val="28"/>
        </w:rPr>
        <w:t xml:space="preserve">1. Утвердить прилагаемое Положение о муниципальном земельном контроле </w:t>
      </w:r>
      <w:r w:rsidR="00924A19">
        <w:rPr>
          <w:sz w:val="28"/>
          <w:szCs w:val="28"/>
        </w:rPr>
        <w:t xml:space="preserve">в </w:t>
      </w:r>
      <w:r w:rsidR="00360F96" w:rsidRPr="00360F96">
        <w:rPr>
          <w:sz w:val="28"/>
          <w:szCs w:val="28"/>
        </w:rPr>
        <w:t>Тулунско</w:t>
      </w:r>
      <w:r w:rsidR="00924A19">
        <w:rPr>
          <w:sz w:val="28"/>
          <w:szCs w:val="28"/>
        </w:rPr>
        <w:t>м</w:t>
      </w:r>
      <w:r w:rsidR="00360F96" w:rsidRPr="00360F96">
        <w:rPr>
          <w:sz w:val="28"/>
          <w:szCs w:val="28"/>
        </w:rPr>
        <w:t xml:space="preserve"> муниципально</w:t>
      </w:r>
      <w:r w:rsidR="00924A19">
        <w:rPr>
          <w:sz w:val="28"/>
          <w:szCs w:val="28"/>
        </w:rPr>
        <w:t>м</w:t>
      </w:r>
      <w:r w:rsidR="00360F96" w:rsidRPr="00360F96">
        <w:rPr>
          <w:sz w:val="28"/>
          <w:szCs w:val="28"/>
        </w:rPr>
        <w:t xml:space="preserve"> район</w:t>
      </w:r>
      <w:r w:rsidR="00924A19">
        <w:rPr>
          <w:sz w:val="28"/>
          <w:szCs w:val="28"/>
        </w:rPr>
        <w:t>е</w:t>
      </w:r>
      <w:r w:rsidRPr="00CF0837">
        <w:rPr>
          <w:sz w:val="28"/>
          <w:szCs w:val="28"/>
        </w:rPr>
        <w:t>.</w:t>
      </w:r>
    </w:p>
    <w:p w14:paraId="0F985015" w14:textId="77777777" w:rsidR="006271FB" w:rsidRPr="00CF0837" w:rsidRDefault="00D8421C" w:rsidP="008718B5">
      <w:pPr>
        <w:tabs>
          <w:tab w:val="left" w:pos="708"/>
        </w:tabs>
        <w:autoSpaceDE w:val="0"/>
        <w:autoSpaceDN w:val="0"/>
        <w:adjustRightInd w:val="0"/>
        <w:ind w:right="-1"/>
        <w:jc w:val="both"/>
        <w:rPr>
          <w:sz w:val="28"/>
          <w:szCs w:val="28"/>
        </w:rPr>
      </w:pPr>
      <w:r>
        <w:rPr>
          <w:sz w:val="28"/>
          <w:szCs w:val="28"/>
        </w:rPr>
        <w:t xml:space="preserve">         </w:t>
      </w:r>
      <w:r w:rsidR="00815676">
        <w:rPr>
          <w:sz w:val="28"/>
          <w:szCs w:val="28"/>
        </w:rPr>
        <w:t xml:space="preserve"> </w:t>
      </w:r>
      <w:r w:rsidR="006271FB" w:rsidRPr="00CF0837">
        <w:rPr>
          <w:sz w:val="28"/>
          <w:szCs w:val="28"/>
        </w:rPr>
        <w:t>2. Опубликовать настоящее решение в информационном бюллетене «Вестник Тулунского района» и разместить на официальном сайте Администрации Тулунского муниципального района в информационно-телекоммуникационной сети Интернет.</w:t>
      </w:r>
    </w:p>
    <w:p w14:paraId="6144F1CB" w14:textId="77777777" w:rsidR="006334E3" w:rsidRPr="00CF0837" w:rsidRDefault="00D8421C" w:rsidP="008718B5">
      <w:pPr>
        <w:tabs>
          <w:tab w:val="left" w:pos="708"/>
        </w:tabs>
        <w:autoSpaceDE w:val="0"/>
        <w:autoSpaceDN w:val="0"/>
        <w:adjustRightInd w:val="0"/>
        <w:ind w:right="-1"/>
        <w:jc w:val="both"/>
        <w:rPr>
          <w:sz w:val="28"/>
          <w:szCs w:val="28"/>
        </w:rPr>
      </w:pPr>
      <w:r>
        <w:rPr>
          <w:sz w:val="28"/>
          <w:szCs w:val="28"/>
        </w:rPr>
        <w:t xml:space="preserve">         </w:t>
      </w:r>
      <w:r w:rsidR="00815676">
        <w:rPr>
          <w:sz w:val="28"/>
          <w:szCs w:val="28"/>
        </w:rPr>
        <w:t xml:space="preserve"> </w:t>
      </w:r>
      <w:r w:rsidR="006271FB" w:rsidRPr="00CF0837">
        <w:rPr>
          <w:sz w:val="28"/>
          <w:szCs w:val="28"/>
        </w:rPr>
        <w:t>3. Настоящее решение вступает в силу со дня опубликования.</w:t>
      </w:r>
      <w:r w:rsidR="006334E3" w:rsidRPr="00CF0837">
        <w:rPr>
          <w:sz w:val="28"/>
          <w:szCs w:val="28"/>
        </w:rPr>
        <w:t xml:space="preserve">       </w:t>
      </w:r>
    </w:p>
    <w:p w14:paraId="2CFCF37B" w14:textId="77777777" w:rsidR="006334E3" w:rsidRDefault="006334E3" w:rsidP="008718B5">
      <w:pPr>
        <w:widowControl w:val="0"/>
        <w:tabs>
          <w:tab w:val="left" w:pos="708"/>
        </w:tabs>
        <w:suppressAutoHyphens/>
        <w:ind w:right="-1"/>
        <w:jc w:val="both"/>
        <w:rPr>
          <w:sz w:val="28"/>
          <w:szCs w:val="28"/>
        </w:rPr>
      </w:pPr>
    </w:p>
    <w:p w14:paraId="7F157D63" w14:textId="77777777" w:rsidR="00360F96" w:rsidRPr="00CF0837" w:rsidRDefault="00360F96" w:rsidP="008718B5">
      <w:pPr>
        <w:widowControl w:val="0"/>
        <w:tabs>
          <w:tab w:val="left" w:pos="708"/>
        </w:tabs>
        <w:suppressAutoHyphens/>
        <w:ind w:right="-1"/>
        <w:jc w:val="both"/>
        <w:rPr>
          <w:sz w:val="28"/>
          <w:szCs w:val="28"/>
        </w:rPr>
      </w:pPr>
    </w:p>
    <w:p w14:paraId="767838A5" w14:textId="77777777" w:rsidR="006334E3" w:rsidRPr="00CF0837" w:rsidRDefault="008718B5" w:rsidP="008718B5">
      <w:pPr>
        <w:widowControl w:val="0"/>
        <w:tabs>
          <w:tab w:val="left" w:pos="708"/>
        </w:tabs>
        <w:suppressAutoHyphens/>
        <w:ind w:right="-1" w:hanging="284"/>
        <w:rPr>
          <w:sz w:val="28"/>
          <w:szCs w:val="28"/>
        </w:rPr>
      </w:pPr>
      <w:r>
        <w:rPr>
          <w:sz w:val="28"/>
          <w:szCs w:val="28"/>
        </w:rPr>
        <w:t xml:space="preserve">    </w:t>
      </w:r>
      <w:r w:rsidR="006334E3" w:rsidRPr="00CF0837">
        <w:rPr>
          <w:sz w:val="28"/>
          <w:szCs w:val="28"/>
        </w:rPr>
        <w:t>Председатель Думы Тулунского</w:t>
      </w:r>
    </w:p>
    <w:p w14:paraId="7D22118A" w14:textId="77777777" w:rsidR="006334E3" w:rsidRPr="00CF0837" w:rsidRDefault="008718B5" w:rsidP="008718B5">
      <w:pPr>
        <w:widowControl w:val="0"/>
        <w:tabs>
          <w:tab w:val="left" w:pos="708"/>
        </w:tabs>
        <w:suppressAutoHyphens/>
        <w:ind w:right="-1" w:hanging="284"/>
        <w:rPr>
          <w:sz w:val="28"/>
          <w:szCs w:val="28"/>
        </w:rPr>
      </w:pPr>
      <w:r>
        <w:rPr>
          <w:sz w:val="28"/>
          <w:szCs w:val="28"/>
        </w:rPr>
        <w:t xml:space="preserve">    </w:t>
      </w:r>
      <w:r w:rsidR="006334E3" w:rsidRPr="00CF0837">
        <w:rPr>
          <w:sz w:val="28"/>
          <w:szCs w:val="28"/>
        </w:rPr>
        <w:t xml:space="preserve">муниципального района                                                             </w:t>
      </w:r>
      <w:r w:rsidR="00DA19CD">
        <w:rPr>
          <w:sz w:val="28"/>
          <w:szCs w:val="28"/>
        </w:rPr>
        <w:t xml:space="preserve">               </w:t>
      </w:r>
      <w:r>
        <w:rPr>
          <w:sz w:val="28"/>
          <w:szCs w:val="28"/>
        </w:rPr>
        <w:t xml:space="preserve">  </w:t>
      </w:r>
      <w:r w:rsidR="00DA19CD">
        <w:rPr>
          <w:sz w:val="28"/>
          <w:szCs w:val="28"/>
        </w:rPr>
        <w:t xml:space="preserve">    </w:t>
      </w:r>
      <w:r w:rsidR="006334E3" w:rsidRPr="00CF0837">
        <w:rPr>
          <w:sz w:val="28"/>
          <w:szCs w:val="28"/>
        </w:rPr>
        <w:t>М.С.Шавель</w:t>
      </w:r>
    </w:p>
    <w:p w14:paraId="1F07E83A" w14:textId="77777777" w:rsidR="006334E3" w:rsidRPr="00CF0837" w:rsidRDefault="006334E3" w:rsidP="008718B5">
      <w:pPr>
        <w:widowControl w:val="0"/>
        <w:tabs>
          <w:tab w:val="left" w:pos="708"/>
        </w:tabs>
        <w:suppressAutoHyphens/>
        <w:ind w:right="-1" w:hanging="284"/>
        <w:rPr>
          <w:sz w:val="28"/>
          <w:szCs w:val="28"/>
        </w:rPr>
      </w:pPr>
    </w:p>
    <w:p w14:paraId="0D64ADC0" w14:textId="77777777" w:rsidR="006334E3" w:rsidRPr="00CF0837" w:rsidRDefault="006334E3" w:rsidP="008718B5">
      <w:pPr>
        <w:widowControl w:val="0"/>
        <w:tabs>
          <w:tab w:val="left" w:pos="708"/>
        </w:tabs>
        <w:suppressAutoHyphens/>
        <w:ind w:right="-1" w:hanging="284"/>
        <w:rPr>
          <w:sz w:val="28"/>
          <w:szCs w:val="28"/>
        </w:rPr>
      </w:pPr>
    </w:p>
    <w:p w14:paraId="6A6A4676" w14:textId="77777777" w:rsidR="006334E3" w:rsidRPr="00CF0837" w:rsidRDefault="008718B5" w:rsidP="008718B5">
      <w:pPr>
        <w:widowControl w:val="0"/>
        <w:tabs>
          <w:tab w:val="left" w:pos="708"/>
        </w:tabs>
        <w:suppressAutoHyphens/>
        <w:ind w:right="-1" w:hanging="284"/>
        <w:rPr>
          <w:sz w:val="28"/>
          <w:szCs w:val="28"/>
        </w:rPr>
      </w:pPr>
      <w:r>
        <w:rPr>
          <w:sz w:val="28"/>
          <w:szCs w:val="28"/>
        </w:rPr>
        <w:t xml:space="preserve">    </w:t>
      </w:r>
      <w:r w:rsidR="006334E3" w:rsidRPr="00CF0837">
        <w:rPr>
          <w:sz w:val="28"/>
          <w:szCs w:val="28"/>
        </w:rPr>
        <w:t>Мэр Тулунского</w:t>
      </w:r>
    </w:p>
    <w:p w14:paraId="0A1E010D" w14:textId="77777777" w:rsidR="006334E3" w:rsidRPr="00CF0837" w:rsidRDefault="008718B5" w:rsidP="008718B5">
      <w:pPr>
        <w:widowControl w:val="0"/>
        <w:tabs>
          <w:tab w:val="left" w:pos="708"/>
        </w:tabs>
        <w:suppressAutoHyphens/>
        <w:ind w:right="-1" w:hanging="284"/>
        <w:rPr>
          <w:sz w:val="28"/>
          <w:szCs w:val="28"/>
        </w:rPr>
      </w:pPr>
      <w:r>
        <w:rPr>
          <w:sz w:val="28"/>
          <w:szCs w:val="28"/>
        </w:rPr>
        <w:t xml:space="preserve">    </w:t>
      </w:r>
      <w:r w:rsidR="006334E3" w:rsidRPr="00CF0837">
        <w:rPr>
          <w:sz w:val="28"/>
          <w:szCs w:val="28"/>
        </w:rPr>
        <w:t xml:space="preserve">муниципального района                                                               </w:t>
      </w:r>
      <w:r w:rsidR="00DA19CD">
        <w:rPr>
          <w:sz w:val="28"/>
          <w:szCs w:val="28"/>
        </w:rPr>
        <w:t xml:space="preserve">                    </w:t>
      </w:r>
      <w:r w:rsidR="006334E3" w:rsidRPr="00CF0837">
        <w:rPr>
          <w:sz w:val="28"/>
          <w:szCs w:val="28"/>
        </w:rPr>
        <w:t xml:space="preserve"> А.Ю.Тюков</w:t>
      </w:r>
    </w:p>
    <w:p w14:paraId="3C1AFD94" w14:textId="77777777" w:rsidR="0032516A" w:rsidRDefault="006334E3" w:rsidP="008718B5">
      <w:pPr>
        <w:shd w:val="clear" w:color="auto" w:fill="FFFFFF"/>
        <w:tabs>
          <w:tab w:val="left" w:pos="708"/>
          <w:tab w:val="left" w:pos="6738"/>
        </w:tabs>
        <w:ind w:right="-1" w:firstLine="567"/>
        <w:rPr>
          <w:b/>
          <w:sz w:val="28"/>
          <w:szCs w:val="28"/>
        </w:rPr>
      </w:pPr>
      <w:r w:rsidRPr="00CF0837">
        <w:rPr>
          <w:b/>
          <w:sz w:val="28"/>
          <w:szCs w:val="28"/>
        </w:rPr>
        <w:tab/>
      </w:r>
    </w:p>
    <w:p w14:paraId="727EF6E5" w14:textId="77777777" w:rsidR="002737FB" w:rsidRPr="002737FB" w:rsidRDefault="002737FB" w:rsidP="008718B5">
      <w:pPr>
        <w:shd w:val="clear" w:color="auto" w:fill="FFFFFF"/>
        <w:tabs>
          <w:tab w:val="left" w:pos="708"/>
          <w:tab w:val="left" w:pos="6738"/>
        </w:tabs>
        <w:ind w:right="-1" w:firstLine="567"/>
        <w:rPr>
          <w:b/>
          <w:sz w:val="28"/>
          <w:szCs w:val="28"/>
        </w:rPr>
      </w:pPr>
    </w:p>
    <w:p w14:paraId="0BD2B11F" w14:textId="77777777" w:rsidR="0032516A" w:rsidRDefault="0032516A" w:rsidP="008718B5">
      <w:pPr>
        <w:shd w:val="clear" w:color="auto" w:fill="FFFFFF"/>
        <w:tabs>
          <w:tab w:val="left" w:pos="708"/>
          <w:tab w:val="left" w:pos="6738"/>
        </w:tabs>
        <w:ind w:right="-1" w:firstLine="567"/>
        <w:rPr>
          <w:rFonts w:ascii="Arial" w:hAnsi="Arial" w:cs="Arial"/>
          <w:b/>
        </w:rPr>
      </w:pPr>
    </w:p>
    <w:p w14:paraId="2CE1A48A" w14:textId="77777777" w:rsidR="008718B5" w:rsidRDefault="008718B5" w:rsidP="008718B5">
      <w:pPr>
        <w:shd w:val="clear" w:color="auto" w:fill="FFFFFF"/>
        <w:tabs>
          <w:tab w:val="left" w:pos="708"/>
          <w:tab w:val="left" w:pos="6738"/>
        </w:tabs>
        <w:ind w:right="-1" w:firstLine="567"/>
        <w:rPr>
          <w:rFonts w:ascii="Arial" w:hAnsi="Arial" w:cs="Arial"/>
          <w:b/>
        </w:rPr>
      </w:pPr>
    </w:p>
    <w:p w14:paraId="67721766" w14:textId="77777777" w:rsidR="008718B5" w:rsidRDefault="008718B5" w:rsidP="008718B5">
      <w:pPr>
        <w:shd w:val="clear" w:color="auto" w:fill="FFFFFF"/>
        <w:tabs>
          <w:tab w:val="left" w:pos="708"/>
          <w:tab w:val="left" w:pos="6738"/>
        </w:tabs>
        <w:ind w:right="-1" w:firstLine="567"/>
        <w:rPr>
          <w:rFonts w:ascii="Arial" w:hAnsi="Arial" w:cs="Arial"/>
          <w:b/>
        </w:rPr>
      </w:pPr>
    </w:p>
    <w:p w14:paraId="1EF89905" w14:textId="77777777" w:rsidR="00C47DE4" w:rsidRDefault="00C47DE4" w:rsidP="008718B5">
      <w:pPr>
        <w:shd w:val="clear" w:color="auto" w:fill="FFFFFF"/>
        <w:tabs>
          <w:tab w:val="left" w:pos="708"/>
          <w:tab w:val="left" w:pos="6738"/>
        </w:tabs>
        <w:ind w:right="-1" w:firstLine="567"/>
        <w:rPr>
          <w:rFonts w:ascii="Arial" w:hAnsi="Arial" w:cs="Arial"/>
          <w:b/>
        </w:rPr>
      </w:pPr>
    </w:p>
    <w:p w14:paraId="2F80365F" w14:textId="77777777" w:rsidR="00755D00" w:rsidRDefault="00755D00" w:rsidP="008718B5">
      <w:pPr>
        <w:shd w:val="clear" w:color="auto" w:fill="FFFFFF"/>
        <w:tabs>
          <w:tab w:val="left" w:pos="708"/>
          <w:tab w:val="left" w:pos="6738"/>
        </w:tabs>
        <w:ind w:right="-1" w:firstLine="567"/>
        <w:rPr>
          <w:rFonts w:ascii="Arial" w:hAnsi="Arial" w:cs="Arial"/>
          <w:b/>
        </w:rPr>
      </w:pPr>
    </w:p>
    <w:p w14:paraId="64B29B2C" w14:textId="77777777" w:rsidR="004244CA" w:rsidRDefault="004244CA" w:rsidP="008718B5">
      <w:pPr>
        <w:shd w:val="clear" w:color="auto" w:fill="FFFFFF"/>
        <w:tabs>
          <w:tab w:val="left" w:pos="708"/>
          <w:tab w:val="left" w:pos="6738"/>
        </w:tabs>
        <w:ind w:right="-1" w:firstLine="567"/>
        <w:rPr>
          <w:rFonts w:ascii="Arial" w:hAnsi="Arial" w:cs="Arial"/>
          <w:b/>
        </w:rPr>
      </w:pPr>
    </w:p>
    <w:p w14:paraId="6A059E46" w14:textId="77777777" w:rsidR="005B6E10" w:rsidRDefault="005B6E10" w:rsidP="000C3FC6">
      <w:pPr>
        <w:shd w:val="clear" w:color="auto" w:fill="FFFFFF"/>
        <w:tabs>
          <w:tab w:val="left" w:pos="708"/>
          <w:tab w:val="left" w:pos="6738"/>
        </w:tabs>
        <w:ind w:right="-1"/>
        <w:rPr>
          <w:rFonts w:ascii="Arial" w:hAnsi="Arial" w:cs="Arial"/>
          <w:b/>
        </w:rPr>
      </w:pPr>
    </w:p>
    <w:p w14:paraId="31EF1631" w14:textId="77777777" w:rsidR="0032516A" w:rsidRDefault="0032516A" w:rsidP="000C3FC6">
      <w:pPr>
        <w:shd w:val="clear" w:color="auto" w:fill="FFFFFF"/>
        <w:tabs>
          <w:tab w:val="left" w:pos="708"/>
          <w:tab w:val="left" w:pos="6738"/>
        </w:tabs>
        <w:ind w:right="-1"/>
        <w:rPr>
          <w:rFonts w:ascii="Arial" w:hAnsi="Arial" w:cs="Arial"/>
          <w:b/>
        </w:rPr>
      </w:pPr>
    </w:p>
    <w:p w14:paraId="3C3333D6" w14:textId="77777777" w:rsidR="003D1738" w:rsidRPr="00CF0837" w:rsidRDefault="006C6E82" w:rsidP="008718B5">
      <w:pPr>
        <w:shd w:val="clear" w:color="auto" w:fill="FFFFFF"/>
        <w:tabs>
          <w:tab w:val="left" w:pos="708"/>
          <w:tab w:val="left" w:pos="6738"/>
        </w:tabs>
        <w:ind w:right="-1" w:firstLine="567"/>
        <w:jc w:val="right"/>
      </w:pPr>
      <w:r w:rsidRPr="00CF0837">
        <w:rPr>
          <w:b/>
        </w:rPr>
        <w:t xml:space="preserve"> </w:t>
      </w:r>
      <w:r w:rsidR="006334E3" w:rsidRPr="00CF0837">
        <w:t>УТВЕРЖДЕНО</w:t>
      </w:r>
    </w:p>
    <w:p w14:paraId="13587103" w14:textId="77777777" w:rsidR="003D1738" w:rsidRPr="00CF0837" w:rsidRDefault="006C6E82" w:rsidP="008718B5">
      <w:pPr>
        <w:tabs>
          <w:tab w:val="left" w:pos="708"/>
          <w:tab w:val="left" w:pos="6738"/>
        </w:tabs>
        <w:ind w:right="-1"/>
        <w:jc w:val="right"/>
      </w:pPr>
      <w:r w:rsidRPr="00CF0837">
        <w:rPr>
          <w:b/>
        </w:rPr>
        <w:tab/>
        <w:t xml:space="preserve"> </w:t>
      </w:r>
      <w:r w:rsidR="00FF101B">
        <w:t>р</w:t>
      </w:r>
      <w:r w:rsidRPr="00CF0837">
        <w:t>ешением Думы</w:t>
      </w:r>
      <w:r w:rsidR="002737FB" w:rsidRPr="002737FB">
        <w:t xml:space="preserve"> Тулунского</w:t>
      </w:r>
      <w:r w:rsidR="002737FB">
        <w:t xml:space="preserve"> </w:t>
      </w:r>
    </w:p>
    <w:p w14:paraId="42F43284" w14:textId="77777777" w:rsidR="006C6E82" w:rsidRPr="00CF0837" w:rsidRDefault="006C6E82" w:rsidP="008718B5">
      <w:pPr>
        <w:tabs>
          <w:tab w:val="left" w:pos="708"/>
          <w:tab w:val="left" w:pos="6738"/>
        </w:tabs>
        <w:ind w:right="-1"/>
        <w:jc w:val="right"/>
      </w:pPr>
      <w:r w:rsidRPr="00CF0837">
        <w:t xml:space="preserve">                                                                      </w:t>
      </w:r>
      <w:r w:rsidR="002737FB">
        <w:t>м</w:t>
      </w:r>
      <w:r w:rsidRPr="00CF0837">
        <w:t>униципального</w:t>
      </w:r>
      <w:r w:rsidR="002737FB">
        <w:t xml:space="preserve"> </w:t>
      </w:r>
      <w:r w:rsidR="002737FB" w:rsidRPr="002737FB">
        <w:t>района</w:t>
      </w:r>
      <w:r w:rsidRPr="00CF0837">
        <w:t xml:space="preserve"> </w:t>
      </w:r>
    </w:p>
    <w:p w14:paraId="2D42D529" w14:textId="0DA58E69" w:rsidR="006C6E82" w:rsidRPr="00CF0837" w:rsidRDefault="002737FB" w:rsidP="008718B5">
      <w:pPr>
        <w:tabs>
          <w:tab w:val="left" w:pos="708"/>
          <w:tab w:val="left" w:pos="6208"/>
          <w:tab w:val="left" w:pos="6738"/>
          <w:tab w:val="right" w:pos="9923"/>
        </w:tabs>
        <w:ind w:right="-1"/>
      </w:pPr>
      <w:r>
        <w:t xml:space="preserve">                                                                                                   </w:t>
      </w:r>
      <w:r w:rsidR="00992B8E">
        <w:t xml:space="preserve">   </w:t>
      </w:r>
      <w:r w:rsidR="005B6E10">
        <w:t xml:space="preserve"> </w:t>
      </w:r>
      <w:r>
        <w:t xml:space="preserve">  </w:t>
      </w:r>
      <w:r w:rsidR="008A6580">
        <w:t xml:space="preserve">                        </w:t>
      </w:r>
      <w:r>
        <w:t>от</w:t>
      </w:r>
      <w:r w:rsidR="008A6580">
        <w:t xml:space="preserve"> 27.05.</w:t>
      </w:r>
      <w:r>
        <w:t xml:space="preserve">2025г.    </w:t>
      </w:r>
      <w:r w:rsidR="008A6580">
        <w:t>№ 174</w:t>
      </w:r>
      <w:r>
        <w:tab/>
      </w:r>
      <w:r>
        <w:tab/>
      </w:r>
      <w:r w:rsidR="006C6E82" w:rsidRPr="00CF0837">
        <w:t xml:space="preserve">                                                                             </w:t>
      </w:r>
    </w:p>
    <w:p w14:paraId="77F84C40" w14:textId="77777777" w:rsidR="003D1738" w:rsidRPr="00CF0837" w:rsidRDefault="003D1738" w:rsidP="008718B5">
      <w:pPr>
        <w:tabs>
          <w:tab w:val="left" w:pos="708"/>
        </w:tabs>
        <w:ind w:right="-1" w:firstLine="567"/>
        <w:jc w:val="right"/>
      </w:pPr>
    </w:p>
    <w:p w14:paraId="0B922299" w14:textId="77777777" w:rsidR="00AC26D2" w:rsidRPr="00CF0837" w:rsidRDefault="00AC26D2" w:rsidP="008718B5">
      <w:pPr>
        <w:tabs>
          <w:tab w:val="left" w:pos="708"/>
        </w:tabs>
        <w:ind w:right="-1"/>
        <w:jc w:val="center"/>
        <w:rPr>
          <w:b/>
          <w:bCs/>
        </w:rPr>
      </w:pPr>
    </w:p>
    <w:p w14:paraId="0045F811" w14:textId="77777777" w:rsidR="00AC26D2" w:rsidRPr="00CF0837" w:rsidRDefault="00AC26D2" w:rsidP="008718B5">
      <w:pPr>
        <w:tabs>
          <w:tab w:val="left" w:pos="708"/>
        </w:tabs>
        <w:ind w:right="-1"/>
        <w:jc w:val="center"/>
        <w:rPr>
          <w:b/>
          <w:bCs/>
        </w:rPr>
      </w:pPr>
    </w:p>
    <w:p w14:paraId="174A454C" w14:textId="77777777" w:rsidR="00B36D6D" w:rsidRPr="00CE2AF1" w:rsidRDefault="00B36D6D" w:rsidP="00B36D6D">
      <w:pPr>
        <w:ind w:left="-142" w:right="-142"/>
        <w:jc w:val="center"/>
        <w:rPr>
          <w:b/>
          <w:bCs/>
        </w:rPr>
      </w:pPr>
      <w:r w:rsidRPr="00CE2AF1">
        <w:rPr>
          <w:b/>
          <w:bCs/>
        </w:rPr>
        <w:t>Положение</w:t>
      </w:r>
    </w:p>
    <w:p w14:paraId="17513307" w14:textId="77777777" w:rsidR="00B36D6D" w:rsidRPr="00CE2AF1" w:rsidRDefault="00B36D6D" w:rsidP="00B36D6D">
      <w:pPr>
        <w:ind w:left="-142" w:right="-142"/>
        <w:jc w:val="center"/>
        <w:rPr>
          <w:b/>
          <w:bCs/>
        </w:rPr>
      </w:pPr>
      <w:r w:rsidRPr="00CE2AF1">
        <w:rPr>
          <w:b/>
          <w:bCs/>
        </w:rPr>
        <w:t>о муниципальном земельном контроле в</w:t>
      </w:r>
    </w:p>
    <w:p w14:paraId="211F6127" w14:textId="77777777" w:rsidR="00B36D6D" w:rsidRPr="00CE2AF1" w:rsidRDefault="00B36D6D" w:rsidP="00B36D6D">
      <w:pPr>
        <w:ind w:left="-142" w:right="-142"/>
        <w:jc w:val="center"/>
        <w:rPr>
          <w:i/>
          <w:iCs/>
        </w:rPr>
      </w:pPr>
      <w:r w:rsidRPr="00CE2AF1">
        <w:rPr>
          <w:b/>
          <w:bCs/>
        </w:rPr>
        <w:t>Тулунском муниципальном районе</w:t>
      </w:r>
    </w:p>
    <w:p w14:paraId="4BDED763" w14:textId="77777777" w:rsidR="00B36D6D" w:rsidRPr="00CE2AF1" w:rsidRDefault="00B36D6D" w:rsidP="00B36D6D">
      <w:pPr>
        <w:ind w:left="-142" w:right="-142" w:firstLine="567"/>
        <w:jc w:val="right"/>
      </w:pPr>
    </w:p>
    <w:p w14:paraId="3EF9C230" w14:textId="77777777" w:rsidR="00B36D6D" w:rsidRPr="00CE2AF1" w:rsidRDefault="00B36D6D" w:rsidP="00B36D6D">
      <w:pPr>
        <w:ind w:left="-142" w:right="-142" w:firstLine="567"/>
        <w:jc w:val="right"/>
      </w:pPr>
    </w:p>
    <w:p w14:paraId="0E9B8162"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Раздел 1. Общие положения</w:t>
      </w:r>
    </w:p>
    <w:p w14:paraId="7EBF4D30"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p>
    <w:p w14:paraId="0C011A4F"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1.1. Настоящее Положение устанавливает порядок осуществления муниципального земельного контроля в границах Тулунского муниципального района (далее – муниципальный земельный контроль).</w:t>
      </w:r>
    </w:p>
    <w:p w14:paraId="215B0385" w14:textId="77777777" w:rsidR="00B36D6D" w:rsidRPr="00CE2AF1" w:rsidRDefault="00B36D6D" w:rsidP="00B36D6D">
      <w:pPr>
        <w:pStyle w:val="aff3"/>
        <w:spacing w:before="0" w:beforeAutospacing="0" w:after="0" w:afterAutospacing="0" w:line="192" w:lineRule="atLeast"/>
        <w:ind w:left="-142" w:right="-142" w:firstLine="360"/>
        <w:jc w:val="both"/>
        <w:rPr>
          <w:rFonts w:cs="Times New Roman"/>
        </w:rPr>
      </w:pPr>
      <w:r w:rsidRPr="00CE2AF1">
        <w:rPr>
          <w:rFonts w:cs="Times New Roman"/>
        </w:rPr>
        <w:t xml:space="preserve">     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3BA2CF59" w14:textId="77777777" w:rsidR="00B36D6D" w:rsidRPr="00CE2AF1" w:rsidRDefault="00B36D6D" w:rsidP="00B36D6D">
      <w:pPr>
        <w:pStyle w:val="ConsPlusNormal"/>
        <w:ind w:left="-142" w:right="-142" w:firstLine="709"/>
        <w:jc w:val="both"/>
        <w:rPr>
          <w:rFonts w:ascii="Times New Roman" w:hAnsi="Times New Roman" w:cs="Times New Roman"/>
          <w:i/>
          <w:sz w:val="24"/>
          <w:szCs w:val="24"/>
        </w:rPr>
      </w:pPr>
      <w:r w:rsidRPr="00CE2AF1">
        <w:rPr>
          <w:rFonts w:ascii="Times New Roman" w:hAnsi="Times New Roman" w:cs="Times New Roman"/>
          <w:sz w:val="24"/>
          <w:szCs w:val="24"/>
        </w:rPr>
        <w:t>Объектами земельных отношений являются земли, земельные участки или части земельных участков в границах Тулунского муниципального района</w:t>
      </w:r>
      <w:r w:rsidRPr="00CE2AF1">
        <w:rPr>
          <w:rFonts w:ascii="Times New Roman" w:hAnsi="Times New Roman" w:cs="Times New Roman"/>
          <w:i/>
          <w:sz w:val="24"/>
          <w:szCs w:val="24"/>
        </w:rPr>
        <w:t>.</w:t>
      </w:r>
    </w:p>
    <w:p w14:paraId="6FF94E7D" w14:textId="77777777" w:rsidR="00B36D6D" w:rsidRPr="00CE2AF1" w:rsidRDefault="00B36D6D" w:rsidP="00B36D6D">
      <w:pPr>
        <w:ind w:left="-142" w:right="-142" w:firstLine="709"/>
        <w:contextualSpacing/>
        <w:jc w:val="both"/>
      </w:pPr>
      <w:r w:rsidRPr="00CE2AF1">
        <w:t xml:space="preserve">1.3. Муниципальный земельный контроль осуществляется администрацией </w:t>
      </w:r>
      <w:r w:rsidRPr="003C5A16">
        <w:t>Тулунского муниципального района</w:t>
      </w:r>
      <w:r w:rsidRPr="00CE2AF1">
        <w:t xml:space="preserve"> (далее – </w:t>
      </w:r>
      <w:r w:rsidRPr="003C5A16">
        <w:t>контрольный орган</w:t>
      </w:r>
      <w:r w:rsidRPr="00CE2AF1">
        <w:t>).</w:t>
      </w:r>
    </w:p>
    <w:p w14:paraId="4A45045A" w14:textId="77777777" w:rsidR="00B36D6D" w:rsidRPr="00CE2AF1" w:rsidRDefault="00812539" w:rsidP="00B36D6D">
      <w:pPr>
        <w:ind w:left="-142" w:right="-142" w:firstLine="709"/>
        <w:contextualSpacing/>
        <w:jc w:val="both"/>
      </w:pPr>
      <w:r>
        <w:t>1.4. Должностным</w:t>
      </w:r>
      <w:r w:rsidR="00B36D6D" w:rsidRPr="00CE2AF1">
        <w:t xml:space="preserve"> лиц</w:t>
      </w:r>
      <w:r>
        <w:t>ом</w:t>
      </w:r>
      <w:r w:rsidR="00B36D6D" w:rsidRPr="00CE2AF1">
        <w:t xml:space="preserve"> </w:t>
      </w:r>
      <w:r w:rsidR="00B36D6D" w:rsidRPr="003C5A16">
        <w:t>контрольного органа</w:t>
      </w:r>
      <w:r>
        <w:t>, уполномоченным</w:t>
      </w:r>
      <w:r w:rsidR="00B36D6D" w:rsidRPr="00CE2AF1">
        <w:t xml:space="preserve"> на осуществление муниципального земельного контроля, явля</w:t>
      </w:r>
      <w:r w:rsidR="00B36D6D">
        <w:t>е</w:t>
      </w:r>
      <w:r w:rsidR="00B36D6D" w:rsidRPr="00CE2AF1">
        <w:t xml:space="preserve">тся </w:t>
      </w:r>
      <w:r w:rsidR="00B36D6D">
        <w:t>заведующий отделом муниципального контроля</w:t>
      </w:r>
      <w:r w:rsidR="00B36D6D" w:rsidRPr="00CE2AF1">
        <w:t xml:space="preserve"> (далее – должностные лица)</w:t>
      </w:r>
      <w:r w:rsidR="00B36D6D" w:rsidRPr="00CE2AF1">
        <w:rPr>
          <w:i/>
          <w:iCs/>
        </w:rPr>
        <w:t>.</w:t>
      </w:r>
    </w:p>
    <w:p w14:paraId="54C4BCBF" w14:textId="77777777" w:rsidR="00B36D6D" w:rsidRPr="00CE2AF1" w:rsidRDefault="00B36D6D" w:rsidP="00B36D6D">
      <w:pPr>
        <w:ind w:left="-142" w:right="-142" w:firstLine="709"/>
        <w:contextualSpacing/>
        <w:jc w:val="both"/>
      </w:pPr>
      <w:r w:rsidRPr="00CE2AF1">
        <w:t>Должностн</w:t>
      </w:r>
      <w:r w:rsidR="00812539">
        <w:t>ое лицо</w:t>
      </w:r>
      <w:r w:rsidRPr="00CE2AF1">
        <w:t xml:space="preserve"> при осуществлении муницип</w:t>
      </w:r>
      <w:r w:rsidR="00812539">
        <w:t>ального земельного контроля имее</w:t>
      </w:r>
      <w:r w:rsidRPr="00CE2AF1">
        <w:t>т права</w:t>
      </w:r>
      <w:r w:rsidR="00812539">
        <w:t>, несе</w:t>
      </w:r>
      <w:r w:rsidRPr="00CE2AF1">
        <w:t>т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1A89D33D"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CE2AF1">
        <w:rPr>
          <w:rStyle w:val="a5"/>
          <w:rFonts w:ascii="Times New Roman" w:hAnsi="Times New Roman" w:cs="Times New Roman"/>
          <w:color w:val="auto"/>
          <w:sz w:val="24"/>
          <w:szCs w:val="24"/>
          <w:u w:val="none"/>
        </w:rPr>
        <w:t>закона</w:t>
      </w:r>
      <w:r w:rsidRPr="00CE2AF1">
        <w:rPr>
          <w:rFonts w:ascii="Times New Roman" w:hAnsi="Times New Roman" w:cs="Times New Roman"/>
          <w:sz w:val="24"/>
          <w:szCs w:val="24"/>
        </w:rPr>
        <w:t xml:space="preserve"> № 248-ФЗ, Земельного кодекса Российской Федерации, Федерального </w:t>
      </w:r>
      <w:r w:rsidRPr="00CE2AF1">
        <w:rPr>
          <w:rStyle w:val="a5"/>
          <w:rFonts w:ascii="Times New Roman" w:hAnsi="Times New Roman" w:cs="Times New Roman"/>
          <w:color w:val="auto"/>
          <w:sz w:val="24"/>
          <w:szCs w:val="24"/>
          <w:u w:val="none"/>
        </w:rPr>
        <w:t>закона</w:t>
      </w:r>
      <w:r w:rsidRPr="00CE2AF1">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w:t>
      </w:r>
    </w:p>
    <w:p w14:paraId="34799B8F"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bookmarkStart w:id="0" w:name="Par61"/>
      <w:bookmarkEnd w:id="0"/>
      <w:r w:rsidRPr="00CE2AF1">
        <w:rPr>
          <w:rFonts w:ascii="Times New Roman" w:hAnsi="Times New Roman" w:cs="Times New Roman"/>
          <w:sz w:val="24"/>
          <w:szCs w:val="24"/>
        </w:rPr>
        <w:t xml:space="preserve">1.6. </w:t>
      </w:r>
      <w:r w:rsidRPr="003C5A16">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осуществляет муниципальный земельный контроль за соблюдением:</w:t>
      </w:r>
    </w:p>
    <w:p w14:paraId="385192F8"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2C7FFBA7"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44E5FB0D"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45DD0334"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4AD0C7C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lastRenderedPageBreak/>
        <w:t>5) исполнения предписаний об устранении нарушений обязательных требований, выданных должностными лицами в пределах их компетенции.</w:t>
      </w:r>
    </w:p>
    <w:p w14:paraId="468D91C9"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Полномочия, указанные в настоящем пункте, осуществляются </w:t>
      </w:r>
      <w:r w:rsidRPr="003C5A16">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в отношении всех категорий земель.</w:t>
      </w:r>
    </w:p>
    <w:p w14:paraId="401E9A18"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bCs/>
          <w:sz w:val="24"/>
          <w:szCs w:val="24"/>
        </w:rPr>
        <w:t>1.7.</w:t>
      </w:r>
      <w:r w:rsidRPr="00CE2AF1">
        <w:rPr>
          <w:rFonts w:ascii="Times New Roman" w:hAnsi="Times New Roman" w:cs="Times New Roman"/>
          <w:sz w:val="24"/>
          <w:szCs w:val="24"/>
        </w:rPr>
        <w:t xml:space="preserve"> </w:t>
      </w:r>
      <w:r w:rsidRPr="003C5A16">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в рамках осуществления муниципального земельного контроля обеспечивается учет объектов</w:t>
      </w:r>
      <w:r w:rsidRPr="00CE2AF1">
        <w:rPr>
          <w:rFonts w:ascii="Times New Roman" w:hAnsi="Times New Roman" w:cs="Times New Roman"/>
          <w:bCs/>
          <w:sz w:val="24"/>
          <w:szCs w:val="24"/>
        </w:rPr>
        <w:t xml:space="preserve"> муниципального земельного</w:t>
      </w:r>
      <w:r w:rsidRPr="00CE2AF1">
        <w:rPr>
          <w:rFonts w:ascii="Times New Roman" w:hAnsi="Times New Roman" w:cs="Times New Roman"/>
          <w:sz w:val="24"/>
          <w:szCs w:val="24"/>
        </w:rPr>
        <w:t xml:space="preserve"> контроля.</w:t>
      </w:r>
    </w:p>
    <w:p w14:paraId="710A6EE5" w14:textId="77777777" w:rsidR="00B36D6D" w:rsidRPr="00CE2AF1" w:rsidRDefault="00B36D6D" w:rsidP="00B36D6D">
      <w:pPr>
        <w:pStyle w:val="ConsPlusNormal"/>
        <w:ind w:left="-142" w:right="-142" w:firstLine="0"/>
        <w:jc w:val="center"/>
        <w:rPr>
          <w:rFonts w:ascii="Times New Roman" w:hAnsi="Times New Roman" w:cs="Times New Roman"/>
          <w:sz w:val="24"/>
          <w:szCs w:val="24"/>
        </w:rPr>
      </w:pPr>
    </w:p>
    <w:p w14:paraId="384D41C6"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Раздел 2. Управление рисками причинения вреда (ущерба)</w:t>
      </w:r>
    </w:p>
    <w:p w14:paraId="06E12911"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охраняемым законом ценностям при осуществлении</w:t>
      </w:r>
    </w:p>
    <w:p w14:paraId="06F12661"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муниципального земельного контроля</w:t>
      </w:r>
    </w:p>
    <w:p w14:paraId="6C5A095D" w14:textId="77777777" w:rsidR="00B36D6D" w:rsidRPr="00CE2AF1" w:rsidRDefault="00B36D6D" w:rsidP="00B36D6D">
      <w:pPr>
        <w:pStyle w:val="ConsPlusNormal"/>
        <w:ind w:left="-142" w:right="-142" w:firstLine="0"/>
        <w:jc w:val="center"/>
        <w:rPr>
          <w:rFonts w:ascii="Times New Roman" w:hAnsi="Times New Roman" w:cs="Times New Roman"/>
          <w:sz w:val="24"/>
          <w:szCs w:val="24"/>
        </w:rPr>
      </w:pPr>
    </w:p>
    <w:p w14:paraId="5526227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2.1. </w:t>
      </w:r>
      <w:r w:rsidRPr="003C5A16">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осуществляет муниципальный земельный контроль на основе управления рисками причинения вреда (ущерба).</w:t>
      </w:r>
    </w:p>
    <w:p w14:paraId="33059F87" w14:textId="77777777" w:rsidR="00B36D6D" w:rsidRPr="003C5A16" w:rsidRDefault="00B36D6D" w:rsidP="00B36D6D">
      <w:pPr>
        <w:ind w:left="-142" w:right="-142"/>
        <w:jc w:val="both"/>
      </w:pPr>
      <w:r w:rsidRPr="00CE2AF1">
        <w:t xml:space="preserve">           </w:t>
      </w:r>
      <w:r w:rsidRPr="003C5A16">
        <w:t>2.2. Контрольный орган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14:paraId="79C5C585" w14:textId="77777777" w:rsidR="00B36D6D" w:rsidRPr="003C5A16" w:rsidRDefault="00B36D6D" w:rsidP="00B36D6D">
      <w:pPr>
        <w:ind w:left="-142" w:right="-142"/>
        <w:jc w:val="both"/>
      </w:pPr>
      <w:r w:rsidRPr="003C5A16">
        <w:tab/>
        <w:t>1) средний риск;</w:t>
      </w:r>
    </w:p>
    <w:p w14:paraId="33378A76" w14:textId="77777777" w:rsidR="00B36D6D" w:rsidRPr="003C5A16" w:rsidRDefault="00B36D6D" w:rsidP="00B36D6D">
      <w:pPr>
        <w:ind w:left="-142" w:right="-142"/>
        <w:jc w:val="both"/>
      </w:pPr>
      <w:r w:rsidRPr="003C5A16">
        <w:tab/>
        <w:t>2) умеренный риск;</w:t>
      </w:r>
    </w:p>
    <w:p w14:paraId="74C7902E" w14:textId="77777777" w:rsidR="00B36D6D" w:rsidRPr="003C5A16" w:rsidRDefault="00B36D6D" w:rsidP="00B36D6D">
      <w:pPr>
        <w:ind w:left="-142" w:right="-142"/>
        <w:jc w:val="both"/>
      </w:pPr>
      <w:r w:rsidRPr="003C5A16">
        <w:tab/>
        <w:t>3) низкий риск.</w:t>
      </w:r>
    </w:p>
    <w:p w14:paraId="26F32135"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2.3. Отнесение </w:t>
      </w:r>
      <w:r w:rsidRPr="003C5A16">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земель и земельных участков к определенной категории риска осуществляется согласно приложению № 1 к настоящему Положению «</w:t>
      </w:r>
      <w:hyperlink r:id="rId9" w:anchor="_blank" w:history="1">
        <w:r w:rsidRPr="00CE2AF1">
          <w:rPr>
            <w:rStyle w:val="a5"/>
            <w:rFonts w:ascii="Times New Roman" w:hAnsi="Times New Roman" w:cs="Times New Roman"/>
            <w:color w:val="auto"/>
            <w:sz w:val="24"/>
            <w:szCs w:val="24"/>
            <w:u w:val="none"/>
          </w:rPr>
          <w:t>Критери</w:t>
        </w:r>
      </w:hyperlink>
      <w:r w:rsidRPr="00CE2AF1">
        <w:rPr>
          <w:rStyle w:val="a5"/>
          <w:rFonts w:ascii="Times New Roman" w:hAnsi="Times New Roman" w:cs="Times New Roman"/>
          <w:color w:val="auto"/>
          <w:sz w:val="24"/>
          <w:szCs w:val="24"/>
          <w:u w:val="none"/>
        </w:rPr>
        <w:t>и</w:t>
      </w:r>
      <w:r w:rsidRPr="00CE2AF1">
        <w:rPr>
          <w:rFonts w:ascii="Times New Roman" w:hAnsi="Times New Roman" w:cs="Times New Roman"/>
          <w:sz w:val="24"/>
          <w:szCs w:val="24"/>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r w:rsidRPr="003C5A16">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муниципального земельного контроля».</w:t>
      </w:r>
    </w:p>
    <w:p w14:paraId="584DC8B1" w14:textId="77777777" w:rsidR="00B36D6D" w:rsidRPr="003C5A16"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w:t>
      </w:r>
      <w:r w:rsidRPr="003C5A16">
        <w:rPr>
          <w:rFonts w:ascii="Times New Roman" w:hAnsi="Times New Roman" w:cs="Times New Roman"/>
          <w:sz w:val="24"/>
          <w:szCs w:val="24"/>
        </w:rPr>
        <w:t>контрольного органа.</w:t>
      </w:r>
    </w:p>
    <w:p w14:paraId="3B19115B" w14:textId="77777777" w:rsidR="00B36D6D" w:rsidRPr="00CE2AF1" w:rsidRDefault="00B36D6D" w:rsidP="00B36D6D">
      <w:pPr>
        <w:pStyle w:val="aff5"/>
        <w:ind w:left="-142" w:right="-142"/>
        <w:jc w:val="both"/>
        <w:rPr>
          <w:rFonts w:ascii="Times New Roman" w:hAnsi="Times New Roman"/>
          <w:sz w:val="24"/>
          <w:szCs w:val="24"/>
        </w:rPr>
      </w:pPr>
      <w:r w:rsidRPr="00CE2AF1">
        <w:rPr>
          <w:rFonts w:ascii="Times New Roman" w:hAnsi="Times New Roman"/>
          <w:sz w:val="24"/>
          <w:szCs w:val="24"/>
        </w:rPr>
        <w:t xml:space="preserve">          При отнесении </w:t>
      </w:r>
      <w:r w:rsidRPr="003C5A16">
        <w:rPr>
          <w:rFonts w:ascii="Times New Roman" w:hAnsi="Times New Roman"/>
          <w:sz w:val="24"/>
          <w:szCs w:val="24"/>
        </w:rPr>
        <w:t>контрольным органом</w:t>
      </w:r>
      <w:r w:rsidRPr="00CE2AF1">
        <w:rPr>
          <w:rFonts w:ascii="Times New Roman" w:hAnsi="Times New Roman"/>
          <w:sz w:val="24"/>
          <w:szCs w:val="24"/>
        </w:rPr>
        <w:t xml:space="preserve"> земель и земельных участков к категориям риска используются в том числе:</w:t>
      </w:r>
    </w:p>
    <w:p w14:paraId="4BBBAED8"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сведения, содержащиеся в Едином государственном реестре недвижимости;</w:t>
      </w:r>
    </w:p>
    <w:p w14:paraId="7A2F65B0" w14:textId="77777777" w:rsidR="00B36D6D" w:rsidRPr="003C5A16"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2) сведения, получаемые при проведении должностными лицами </w:t>
      </w:r>
      <w:r w:rsidRPr="003C5A16">
        <w:rPr>
          <w:rFonts w:ascii="Times New Roman" w:hAnsi="Times New Roman" w:cs="Times New Roman"/>
          <w:sz w:val="24"/>
          <w:szCs w:val="24"/>
        </w:rPr>
        <w:t>профилактических мероприятий в соответствии с разделом 3 настоящего Положения;</w:t>
      </w:r>
    </w:p>
    <w:p w14:paraId="075D0D3F" w14:textId="77777777" w:rsidR="00B36D6D" w:rsidRPr="00CE2AF1" w:rsidRDefault="00B36D6D" w:rsidP="00B36D6D">
      <w:pPr>
        <w:pStyle w:val="ConsPlusNormal"/>
        <w:ind w:left="-142" w:right="-142" w:firstLine="709"/>
        <w:jc w:val="both"/>
        <w:rPr>
          <w:rFonts w:ascii="Times New Roman" w:hAnsi="Times New Roman" w:cs="Times New Roman"/>
          <w:color w:val="000000"/>
          <w:sz w:val="24"/>
          <w:szCs w:val="24"/>
        </w:rPr>
      </w:pPr>
      <w:r w:rsidRPr="00CE2AF1">
        <w:rPr>
          <w:rFonts w:ascii="Times New Roman" w:hAnsi="Times New Roman" w:cs="Times New Roman"/>
          <w:sz w:val="24"/>
          <w:szCs w:val="24"/>
        </w:rPr>
        <w:t xml:space="preserve">3) иные сведения, </w:t>
      </w:r>
      <w:r w:rsidRPr="00CE2AF1">
        <w:rPr>
          <w:rFonts w:ascii="Times New Roman" w:hAnsi="Times New Roman" w:cs="Times New Roman"/>
          <w:color w:val="000000"/>
          <w:sz w:val="24"/>
          <w:szCs w:val="24"/>
        </w:rPr>
        <w:t xml:space="preserve">имеющиеся в распоряжении </w:t>
      </w:r>
      <w:r w:rsidRPr="003C5A16">
        <w:rPr>
          <w:rFonts w:ascii="Times New Roman" w:hAnsi="Times New Roman" w:cs="Times New Roman"/>
          <w:color w:val="000000"/>
          <w:sz w:val="24"/>
          <w:szCs w:val="24"/>
        </w:rPr>
        <w:t>контрольного органа.</w:t>
      </w:r>
    </w:p>
    <w:p w14:paraId="17D1EA8D" w14:textId="77777777" w:rsidR="00B36D6D" w:rsidRPr="00CE2AF1" w:rsidRDefault="00B36D6D" w:rsidP="00B36D6D">
      <w:pPr>
        <w:pStyle w:val="aff5"/>
        <w:ind w:left="-142" w:right="-142"/>
        <w:jc w:val="both"/>
        <w:rPr>
          <w:rFonts w:ascii="Times New Roman" w:hAnsi="Times New Roman"/>
          <w:sz w:val="24"/>
          <w:szCs w:val="24"/>
          <w:u w:val="single"/>
        </w:rPr>
      </w:pPr>
      <w:r w:rsidRPr="00CE2AF1">
        <w:rPr>
          <w:rFonts w:ascii="Times New Roman" w:hAnsi="Times New Roman"/>
          <w:color w:val="000000"/>
          <w:sz w:val="24"/>
          <w:szCs w:val="24"/>
        </w:rPr>
        <w:t xml:space="preserve">         </w:t>
      </w:r>
      <w:r w:rsidRPr="00CE2AF1">
        <w:rPr>
          <w:rFonts w:ascii="Times New Roman" w:hAnsi="Times New Roman"/>
          <w:sz w:val="24"/>
          <w:szCs w:val="24"/>
        </w:rPr>
        <w:t xml:space="preserve">2.4. </w:t>
      </w:r>
      <w:r w:rsidRPr="003C5A16">
        <w:rPr>
          <w:rFonts w:ascii="Times New Roman" w:hAnsi="Times New Roman"/>
          <w:sz w:val="24"/>
          <w:szCs w:val="24"/>
        </w:rPr>
        <w:t>Проведение контрольным органом плановых контрольных мероприятий в отношении земельных участков не осуществляется</w:t>
      </w:r>
      <w:r w:rsidRPr="00CE2AF1">
        <w:rPr>
          <w:rFonts w:ascii="Times New Roman" w:hAnsi="Times New Roman"/>
          <w:sz w:val="24"/>
          <w:szCs w:val="24"/>
          <w:u w:val="single"/>
        </w:rPr>
        <w:t>.</w:t>
      </w:r>
    </w:p>
    <w:p w14:paraId="6B1FF3B1" w14:textId="77777777" w:rsidR="00B36D6D" w:rsidRPr="003C5A16" w:rsidRDefault="00B36D6D" w:rsidP="00B36D6D">
      <w:pPr>
        <w:pStyle w:val="ConsPlusNormal"/>
        <w:ind w:left="-142" w:right="-142" w:firstLine="709"/>
        <w:jc w:val="both"/>
        <w:rPr>
          <w:rFonts w:ascii="Times New Roman" w:hAnsi="Times New Roman" w:cs="Times New Roman"/>
          <w:sz w:val="24"/>
          <w:szCs w:val="24"/>
        </w:rPr>
      </w:pPr>
      <w:r w:rsidRPr="003C5A16">
        <w:rPr>
          <w:rFonts w:ascii="Times New Roman" w:hAnsi="Times New Roman" w:cs="Times New Roman"/>
          <w:sz w:val="24"/>
          <w:szCs w:val="24"/>
        </w:rPr>
        <w:t>Периодичность проведения обязательного профилактического визита в отношении земельных участков, отнесенных к категории среднего и умеренного риска, определяется Правительством Российской Федерации.</w:t>
      </w:r>
    </w:p>
    <w:p w14:paraId="43D4D0A6" w14:textId="77777777" w:rsidR="00B36D6D" w:rsidRPr="003C5A16" w:rsidRDefault="00B36D6D" w:rsidP="00B36D6D">
      <w:pPr>
        <w:pStyle w:val="aff3"/>
        <w:spacing w:before="0" w:beforeAutospacing="0" w:after="0" w:afterAutospacing="0" w:line="192" w:lineRule="atLeast"/>
        <w:ind w:left="-142" w:right="-142" w:firstLine="360"/>
        <w:jc w:val="both"/>
      </w:pPr>
      <w:r w:rsidRPr="003C5A16">
        <w:rPr>
          <w:rFonts w:cs="Times New Roman"/>
        </w:rPr>
        <w:t xml:space="preserve">     В отношении земельных участков, отнесенных к категории низкого риска, о</w:t>
      </w:r>
      <w:r w:rsidRPr="003C5A16">
        <w:t>бязательный профилактический визит не проводится.</w:t>
      </w:r>
    </w:p>
    <w:p w14:paraId="56555A2D"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2.5. По запросу правообладател</w:t>
      </w:r>
      <w:r w:rsidR="007255C9">
        <w:rPr>
          <w:rFonts w:ascii="Times New Roman" w:hAnsi="Times New Roman" w:cs="Times New Roman"/>
          <w:sz w:val="24"/>
          <w:szCs w:val="24"/>
        </w:rPr>
        <w:t>я земельного участка должностное лицо</w:t>
      </w:r>
      <w:r w:rsidRPr="00CE2AF1">
        <w:rPr>
          <w:rFonts w:ascii="Times New Roman" w:hAnsi="Times New Roman" w:cs="Times New Roman"/>
          <w:sz w:val="24"/>
          <w:szCs w:val="24"/>
        </w:rPr>
        <w:t xml:space="preserve">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23716371"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Правообладатель земельного участка вправе подать в </w:t>
      </w:r>
      <w:r w:rsidRPr="003C5A16">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заявление об изменении присвоенной ранее земельному участку категории риска.</w:t>
      </w:r>
    </w:p>
    <w:p w14:paraId="50009987"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2.6. </w:t>
      </w:r>
      <w:r w:rsidRPr="003C5A16">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w:t>
      </w:r>
      <w:r w:rsidRPr="003C5A16">
        <w:rPr>
          <w:rFonts w:ascii="Times New Roman" w:hAnsi="Times New Roman" w:cs="Times New Roman"/>
          <w:sz w:val="24"/>
          <w:szCs w:val="24"/>
        </w:rPr>
        <w:t>контрольного органа</w:t>
      </w:r>
      <w:r w:rsidRPr="00CE2AF1">
        <w:rPr>
          <w:rFonts w:ascii="Times New Roman" w:hAnsi="Times New Roman" w:cs="Times New Roman"/>
          <w:sz w:val="24"/>
          <w:szCs w:val="24"/>
        </w:rPr>
        <w:t>, указанным в пункте 2.3 настоящего Положения.</w:t>
      </w:r>
    </w:p>
    <w:p w14:paraId="420EA1B7" w14:textId="77777777" w:rsidR="00B36D6D" w:rsidRPr="00CE2AF1" w:rsidRDefault="00B36D6D" w:rsidP="00B36D6D">
      <w:pPr>
        <w:ind w:left="-142" w:right="-142" w:firstLine="709"/>
        <w:jc w:val="both"/>
      </w:pPr>
      <w:r w:rsidRPr="00CE2AF1">
        <w:t xml:space="preserve">Перечни земельных участков с указанием категорий риска размещаются на официальном сайте </w:t>
      </w:r>
      <w:r w:rsidRPr="003C5A16">
        <w:t>контрольного органа</w:t>
      </w:r>
      <w:r w:rsidRPr="00CE2AF1">
        <w:t xml:space="preserve"> в информационно-телекоммуникационной сети «Интернет» (далее – </w:t>
      </w:r>
      <w:r w:rsidRPr="00CE2AF1">
        <w:lastRenderedPageBreak/>
        <w:t xml:space="preserve">официальный сайт </w:t>
      </w:r>
      <w:r w:rsidRPr="003C5A16">
        <w:t>контрольного органа</w:t>
      </w:r>
      <w:r w:rsidRPr="00CE2AF1">
        <w:t>) в разделе</w:t>
      </w:r>
      <w:r w:rsidR="007255C9">
        <w:t xml:space="preserve"> Администрация вкладка Муниципальный контроль.</w:t>
      </w:r>
    </w:p>
    <w:p w14:paraId="465EC2DF"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2.7. Перечни земельных участков содержат следующую информацию:</w:t>
      </w:r>
    </w:p>
    <w:p w14:paraId="3C66B33D"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кадастровый номер земельного участка или при его отсутствии адрес местоположения земельного участка;</w:t>
      </w:r>
    </w:p>
    <w:p w14:paraId="4AF6F6EA"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2) присвоенная категория риска;</w:t>
      </w:r>
    </w:p>
    <w:p w14:paraId="7F6B3AF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реквизиты решения о присвоении земельному участку категории риска.</w:t>
      </w:r>
    </w:p>
    <w:p w14:paraId="4FC2B66E" w14:textId="77777777" w:rsidR="00B36D6D" w:rsidRPr="00CE2AF1" w:rsidRDefault="00B36D6D" w:rsidP="00B36D6D">
      <w:pPr>
        <w:pStyle w:val="ConsPlusNormal"/>
        <w:ind w:left="-142" w:right="-142" w:firstLine="709"/>
        <w:jc w:val="both"/>
        <w:rPr>
          <w:rFonts w:ascii="Times New Roman" w:hAnsi="Times New Roman" w:cs="Times New Roman"/>
          <w:b/>
          <w:bCs/>
          <w:sz w:val="24"/>
          <w:szCs w:val="24"/>
        </w:rPr>
      </w:pPr>
    </w:p>
    <w:p w14:paraId="7BDD6E8D"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Раздел 3. Профилактика рисков причинения вреда (ущерба)</w:t>
      </w:r>
    </w:p>
    <w:p w14:paraId="78E71A32"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охраняемым законом ценностям</w:t>
      </w:r>
    </w:p>
    <w:p w14:paraId="54E4DD7C"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p>
    <w:p w14:paraId="6B11B87C"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3.1. </w:t>
      </w:r>
      <w:r w:rsidRPr="0092669C">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осуществляет муниципальный земельный контроль в том числе посредством проведения профилактических мероприятий.</w:t>
      </w:r>
    </w:p>
    <w:p w14:paraId="21DF501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3.2. Профилактические мероприятия осуществляются </w:t>
      </w:r>
      <w:r w:rsidRPr="0092669C">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F10D462"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3B06C66"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23B52C1" w14:textId="77777777" w:rsidR="00B36D6D" w:rsidRPr="00B977AC" w:rsidRDefault="00B36D6D" w:rsidP="00B36D6D">
      <w:pPr>
        <w:pStyle w:val="aff3"/>
        <w:spacing w:before="0" w:beforeAutospacing="0" w:after="0" w:afterAutospacing="0" w:line="192" w:lineRule="atLeast"/>
        <w:ind w:left="-142" w:right="-142" w:firstLine="360"/>
        <w:jc w:val="both"/>
        <w:rPr>
          <w:rFonts w:cs="Times New Roman"/>
        </w:rPr>
      </w:pPr>
      <w:r w:rsidRPr="00CE2AF1">
        <w:rPr>
          <w:rFonts w:cs="Times New Roman"/>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Pr>
          <w:rFonts w:cs="Times New Roman"/>
        </w:rPr>
        <w:t>мэру</w:t>
      </w:r>
      <w:r w:rsidRPr="00CE2AF1">
        <w:rPr>
          <w:rFonts w:cs="Times New Roman"/>
        </w:rPr>
        <w:t xml:space="preserve"> </w:t>
      </w:r>
      <w:r>
        <w:rPr>
          <w:rFonts w:cs="Times New Roman"/>
        </w:rPr>
        <w:t>Тулунского муниципального района</w:t>
      </w:r>
      <w:r w:rsidRPr="00CE2AF1">
        <w:rPr>
          <w:rFonts w:cs="Times New Roman"/>
        </w:rPr>
        <w:t xml:space="preserve"> (далее – </w:t>
      </w:r>
      <w:r>
        <w:rPr>
          <w:rFonts w:cs="Times New Roman"/>
        </w:rPr>
        <w:t>мэр</w:t>
      </w:r>
      <w:r w:rsidRPr="00CE2AF1">
        <w:rPr>
          <w:rFonts w:cs="Times New Roman"/>
        </w:rPr>
        <w:t xml:space="preserve">) для принятия решения о проведении </w:t>
      </w:r>
      <w:r w:rsidRPr="00CE2AF1">
        <w:rPr>
          <w:rFonts w:cs="Times New Roman"/>
          <w:color w:val="000000"/>
        </w:rPr>
        <w:t>внеплановых</w:t>
      </w:r>
      <w:r w:rsidRPr="00CE2AF1">
        <w:rPr>
          <w:rFonts w:cs="Times New Roman"/>
        </w:rPr>
        <w:t xml:space="preserve"> контрольных мероприятий, </w:t>
      </w:r>
      <w:r w:rsidRPr="00B977AC">
        <w:rPr>
          <w:rFonts w:cs="Times New Roman"/>
        </w:rPr>
        <w:t>либо в случаях, предусмотренных Федеральным законом № 248-ФЗ, принимает меры, указанные в статье 90  Федерального закона № 248-ФЗ.</w:t>
      </w:r>
    </w:p>
    <w:p w14:paraId="68E29DD0"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3.5. При осуществлении </w:t>
      </w:r>
      <w:r w:rsidRPr="00B977AC">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муниципального земельного </w:t>
      </w:r>
      <w:r w:rsidRPr="00B977AC">
        <w:rPr>
          <w:rFonts w:ascii="Times New Roman" w:hAnsi="Times New Roman" w:cs="Times New Roman"/>
          <w:sz w:val="24"/>
          <w:szCs w:val="24"/>
        </w:rPr>
        <w:t xml:space="preserve">контроля проводятся </w:t>
      </w:r>
      <w:r w:rsidRPr="00CE2AF1">
        <w:rPr>
          <w:rFonts w:ascii="Times New Roman" w:hAnsi="Times New Roman" w:cs="Times New Roman"/>
          <w:sz w:val="24"/>
          <w:szCs w:val="24"/>
        </w:rPr>
        <w:t>следующие виды профилактических мероприятий:</w:t>
      </w:r>
    </w:p>
    <w:p w14:paraId="58CD1D63"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информирование;</w:t>
      </w:r>
    </w:p>
    <w:p w14:paraId="4FED3D39" w14:textId="77777777" w:rsidR="00B36D6D" w:rsidRPr="00CE2AF1" w:rsidRDefault="00B36D6D" w:rsidP="00B36D6D">
      <w:pPr>
        <w:pStyle w:val="aff3"/>
        <w:spacing w:before="0" w:beforeAutospacing="0" w:after="0" w:afterAutospacing="0" w:line="192" w:lineRule="atLeast"/>
        <w:ind w:left="-142" w:right="-142" w:firstLine="360"/>
        <w:jc w:val="both"/>
        <w:rPr>
          <w:rFonts w:cs="Times New Roman"/>
        </w:rPr>
      </w:pPr>
      <w:r w:rsidRPr="00CE2AF1">
        <w:rPr>
          <w:rFonts w:cs="Times New Roman"/>
        </w:rPr>
        <w:t xml:space="preserve">   </w:t>
      </w:r>
      <w:r w:rsidR="00AB50B7">
        <w:rPr>
          <w:rFonts w:cs="Times New Roman"/>
        </w:rPr>
        <w:t xml:space="preserve"> </w:t>
      </w:r>
      <w:r w:rsidRPr="00CE2AF1">
        <w:rPr>
          <w:rFonts w:cs="Times New Roman"/>
        </w:rPr>
        <w:t xml:space="preserve">  2) </w:t>
      </w:r>
      <w:r w:rsidRPr="00B977AC">
        <w:rPr>
          <w:rFonts w:cs="Times New Roman"/>
        </w:rPr>
        <w:t>объявление предостережения</w:t>
      </w:r>
      <w:r w:rsidRPr="00CE2AF1">
        <w:rPr>
          <w:rFonts w:cs="Times New Roman"/>
        </w:rPr>
        <w:t>;</w:t>
      </w:r>
    </w:p>
    <w:p w14:paraId="5B52A0E0"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консультирование;</w:t>
      </w:r>
    </w:p>
    <w:p w14:paraId="0BF2A42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 </w:t>
      </w:r>
      <w:r w:rsidRPr="00B977AC">
        <w:rPr>
          <w:rFonts w:ascii="Times New Roman" w:hAnsi="Times New Roman" w:cs="Times New Roman"/>
          <w:sz w:val="24"/>
          <w:szCs w:val="24"/>
        </w:rPr>
        <w:t>профилактический визит</w:t>
      </w:r>
      <w:r w:rsidRPr="00CE2AF1">
        <w:rPr>
          <w:rFonts w:ascii="Times New Roman" w:hAnsi="Times New Roman" w:cs="Times New Roman"/>
          <w:sz w:val="24"/>
          <w:szCs w:val="24"/>
        </w:rPr>
        <w:t>.</w:t>
      </w:r>
    </w:p>
    <w:p w14:paraId="7690C395" w14:textId="77777777" w:rsidR="00B36D6D" w:rsidRPr="00CE2AF1" w:rsidRDefault="00B36D6D" w:rsidP="00B36D6D">
      <w:pPr>
        <w:ind w:left="-142" w:right="-142" w:firstLine="709"/>
        <w:jc w:val="both"/>
      </w:pPr>
      <w:r w:rsidRPr="00CE2AF1">
        <w:t xml:space="preserve">3.6. Информирование осуществляется </w:t>
      </w:r>
      <w:r w:rsidRPr="00B977AC">
        <w:t xml:space="preserve">контрольным органом </w:t>
      </w:r>
      <w:r w:rsidRPr="00CE2AF1">
        <w:t xml:space="preserve">по вопросам соблюдения обязательных требований посредством размещения соответствующих сведений на официальном </w:t>
      </w:r>
      <w:r w:rsidRPr="00B977AC">
        <w:t>сайте контрольного органа</w:t>
      </w:r>
      <w:r w:rsidRPr="00CE2AF1">
        <w:t xml:space="preserve"> в </w:t>
      </w:r>
      <w:r w:rsidR="00C26947" w:rsidRPr="00C26947">
        <w:t>разделе Администрация</w:t>
      </w:r>
      <w:r w:rsidR="00C26947">
        <w:t xml:space="preserve"> вкладка Муниципальный контроль</w:t>
      </w:r>
      <w:r w:rsidRPr="00CE2AF1">
        <w:t>, в средствах массовой информации,</w:t>
      </w:r>
      <w:r w:rsidRPr="00CE2AF1">
        <w:rPr>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AAC33A6"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B977AC">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обязан размещать и поддерживать в актуальном состоянии на официальном сайте </w:t>
      </w:r>
      <w:r w:rsidRPr="00B977AC">
        <w:rPr>
          <w:rFonts w:ascii="Times New Roman" w:hAnsi="Times New Roman" w:cs="Times New Roman"/>
          <w:sz w:val="24"/>
          <w:szCs w:val="24"/>
        </w:rPr>
        <w:t>контрольного органа</w:t>
      </w:r>
      <w:r w:rsidRPr="00CE2AF1">
        <w:rPr>
          <w:rFonts w:ascii="Times New Roman" w:hAnsi="Times New Roman" w:cs="Times New Roman"/>
          <w:sz w:val="24"/>
          <w:szCs w:val="24"/>
        </w:rPr>
        <w:t xml:space="preserve"> в </w:t>
      </w:r>
      <w:r w:rsidR="00441A96" w:rsidRPr="00441A96">
        <w:rPr>
          <w:rFonts w:ascii="Times New Roman" w:hAnsi="Times New Roman" w:cs="Times New Roman"/>
          <w:sz w:val="24"/>
          <w:szCs w:val="24"/>
        </w:rPr>
        <w:t>разделе Администрация</w:t>
      </w:r>
      <w:r w:rsidR="00441A96">
        <w:rPr>
          <w:rFonts w:ascii="Times New Roman" w:hAnsi="Times New Roman" w:cs="Times New Roman"/>
          <w:sz w:val="24"/>
          <w:szCs w:val="24"/>
        </w:rPr>
        <w:t xml:space="preserve"> вкладка Муниципальный контроль</w:t>
      </w:r>
      <w:r w:rsidRPr="00CE2AF1">
        <w:rPr>
          <w:rFonts w:ascii="Times New Roman" w:hAnsi="Times New Roman" w:cs="Times New Roman"/>
          <w:sz w:val="24"/>
          <w:szCs w:val="24"/>
        </w:rPr>
        <w:t xml:space="preserve">, сведения, предусмотренные </w:t>
      </w:r>
      <w:hyperlink r:id="rId10" w:history="1">
        <w:r w:rsidRPr="00CE2AF1">
          <w:rPr>
            <w:rStyle w:val="a5"/>
            <w:rFonts w:ascii="Times New Roman" w:hAnsi="Times New Roman" w:cs="Times New Roman"/>
            <w:color w:val="auto"/>
            <w:sz w:val="24"/>
            <w:szCs w:val="24"/>
            <w:u w:val="none"/>
          </w:rPr>
          <w:t>частью 3 статьи 46</w:t>
        </w:r>
      </w:hyperlink>
      <w:r w:rsidRPr="00CE2AF1">
        <w:rPr>
          <w:rFonts w:ascii="Times New Roman" w:hAnsi="Times New Roman" w:cs="Times New Roman"/>
          <w:sz w:val="24"/>
          <w:szCs w:val="24"/>
        </w:rPr>
        <w:t xml:space="preserve"> Федерального закона № 248-ФЗ.</w:t>
      </w:r>
    </w:p>
    <w:p w14:paraId="2B463F59"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B977AC">
        <w:rPr>
          <w:rFonts w:ascii="Times New Roman" w:hAnsi="Times New Roman" w:cs="Times New Roman"/>
          <w:sz w:val="24"/>
          <w:szCs w:val="24"/>
        </w:rPr>
        <w:t>Контрольный орган</w:t>
      </w:r>
      <w:r w:rsidRPr="00CE2AF1">
        <w:rPr>
          <w:rFonts w:ascii="Times New Roman" w:hAnsi="Times New Roman" w:cs="Times New Roman"/>
          <w:sz w:val="24"/>
          <w:szCs w:val="24"/>
        </w:rPr>
        <w:t xml:space="preserve"> также вправе информировать население </w:t>
      </w:r>
      <w:r w:rsidRPr="00B977AC">
        <w:rPr>
          <w:rFonts w:ascii="Times New Roman" w:hAnsi="Times New Roman" w:cs="Times New Roman"/>
          <w:sz w:val="24"/>
          <w:szCs w:val="24"/>
        </w:rPr>
        <w:t>Тулунского муниципального района</w:t>
      </w:r>
      <w:r w:rsidRPr="00CE2AF1">
        <w:rPr>
          <w:rFonts w:ascii="Times New Roman" w:hAnsi="Times New Roman" w:cs="Times New Roman"/>
          <w:i/>
          <w:sz w:val="24"/>
          <w:szCs w:val="24"/>
        </w:rPr>
        <w:t xml:space="preserve"> </w:t>
      </w:r>
      <w:r w:rsidRPr="00CE2AF1">
        <w:rPr>
          <w:rFonts w:ascii="Times New Roman" w:hAnsi="Times New Roman" w:cs="Times New Roman"/>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40F8FD38" w14:textId="77777777" w:rsidR="00B36D6D" w:rsidRPr="00B977AC" w:rsidRDefault="00B36D6D" w:rsidP="00B36D6D">
      <w:pPr>
        <w:pStyle w:val="aff3"/>
        <w:spacing w:before="0" w:beforeAutospacing="0" w:after="0" w:afterAutospacing="0"/>
        <w:ind w:left="-142" w:right="-142" w:firstLine="357"/>
        <w:jc w:val="both"/>
        <w:rPr>
          <w:rFonts w:cs="Times New Roman"/>
        </w:rPr>
      </w:pPr>
      <w:r w:rsidRPr="00CE2AF1">
        <w:rPr>
          <w:rFonts w:cs="Times New Roman"/>
        </w:rPr>
        <w:t xml:space="preserve">      3.7. </w:t>
      </w:r>
      <w:r w:rsidRPr="00B977AC">
        <w:rPr>
          <w:rFonts w:cs="Times New Roman"/>
        </w:rPr>
        <w:t xml:space="preserve">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w:t>
      </w:r>
      <w:r w:rsidRPr="00B977AC">
        <w:rPr>
          <w:rFonts w:cs="Times New Roman"/>
        </w:rPr>
        <w:lastRenderedPageBreak/>
        <w:t>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2B17168D" w14:textId="77777777" w:rsidR="00B36D6D" w:rsidRPr="00B977AC" w:rsidRDefault="00B36D6D" w:rsidP="00B36D6D">
      <w:pPr>
        <w:ind w:left="-142" w:right="-142" w:firstLine="357"/>
        <w:jc w:val="both"/>
      </w:pPr>
      <w:r w:rsidRPr="00B977AC">
        <w:t xml:space="preserve">       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14:paraId="2FC8E475" w14:textId="77777777" w:rsidR="00B36D6D" w:rsidRPr="00B977AC" w:rsidRDefault="000A2191" w:rsidP="00B36D6D">
      <w:pPr>
        <w:ind w:left="-142" w:right="-142" w:firstLine="357"/>
        <w:jc w:val="both"/>
      </w:pPr>
      <w:r>
        <w:t xml:space="preserve">      Должностное лицо осуществляе</w:t>
      </w:r>
      <w:r w:rsidR="00B36D6D" w:rsidRPr="00B977AC">
        <w:t xml:space="preserve">т учет объявленных контрольным органом предостережений о недопустимости нарушения обязательных требований в журнале учета и используют соответствующие данные для проведения иных профилактических мероприятий и контрольных (надзорных) мероприятий. </w:t>
      </w:r>
    </w:p>
    <w:p w14:paraId="48F1300C" w14:textId="77777777" w:rsidR="00B36D6D" w:rsidRPr="00B977AC" w:rsidRDefault="00B36D6D" w:rsidP="00B36D6D">
      <w:pPr>
        <w:ind w:left="-142" w:right="-142" w:firstLine="357"/>
        <w:jc w:val="both"/>
      </w:pPr>
      <w:r w:rsidRPr="00B977AC">
        <w:t xml:space="preserve">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30 дней со дня получения им предостережения. Возражение рассматривается контрольным органом в течение 30 дней со дня его регистрации. В результате рассмотрения возражения контролируемому лицу направляется ответ с информацией о согласии или несогласии с возражением.</w:t>
      </w:r>
    </w:p>
    <w:p w14:paraId="67CD2A80" w14:textId="77777777" w:rsidR="00B36D6D" w:rsidRPr="00B977AC" w:rsidRDefault="00B36D6D" w:rsidP="00B36D6D">
      <w:pPr>
        <w:ind w:left="-142" w:right="-142" w:firstLine="360"/>
        <w:jc w:val="both"/>
      </w:pPr>
      <w:r w:rsidRPr="00B977AC">
        <w:t xml:space="preserve">      В случае принятия представленных в возражении контролируемого лица доводов направленное ранее предостережение аннулируется должностным лицом с соответствующей отметкой в журнале учета объявленных предостережений. </w:t>
      </w:r>
    </w:p>
    <w:p w14:paraId="44E47127" w14:textId="77777777" w:rsidR="00B36D6D" w:rsidRPr="00B977AC" w:rsidRDefault="00B36D6D" w:rsidP="00B36D6D">
      <w:pPr>
        <w:pStyle w:val="aff3"/>
        <w:spacing w:before="0" w:beforeAutospacing="0" w:after="0" w:afterAutospacing="0" w:line="192" w:lineRule="atLeast"/>
        <w:ind w:left="-142" w:right="-142" w:firstLine="360"/>
        <w:jc w:val="both"/>
        <w:rPr>
          <w:rFonts w:cs="Times New Roman"/>
        </w:rPr>
      </w:pPr>
      <w:r w:rsidRPr="00B977AC">
        <w:t xml:space="preserve">     Информация о несогласии с возражением или об аннулировании предостережения направляется в адрес контролируемого лица </w:t>
      </w:r>
      <w:r w:rsidRPr="00B977AC">
        <w:rPr>
          <w:rFonts w:cs="Times New Roman"/>
        </w:rPr>
        <w:t xml:space="preserve">в форме электронного документа по адресу электронной почты, указанному в возражении, поступившем в контрольный орган в форме электронного документа, или в письменной форме по почтовому адресу, указанному в возражении, поступившем в контрольный орган в письменной форме. </w:t>
      </w:r>
    </w:p>
    <w:p w14:paraId="0AD5BA4A" w14:textId="77777777" w:rsidR="00B36D6D" w:rsidRPr="00CE2AF1" w:rsidRDefault="00B36D6D" w:rsidP="00B36D6D">
      <w:pPr>
        <w:pStyle w:val="aff3"/>
        <w:spacing w:before="0" w:beforeAutospacing="0" w:after="0" w:afterAutospacing="0" w:line="192" w:lineRule="atLeast"/>
        <w:ind w:left="-142" w:right="-142" w:firstLine="360"/>
        <w:jc w:val="both"/>
      </w:pPr>
      <w:r w:rsidRPr="00CE2AF1">
        <w:rPr>
          <w:rFonts w:cs="Times New Roman"/>
        </w:rPr>
        <w:t xml:space="preserve">  </w:t>
      </w:r>
      <w:r w:rsidRPr="00CE2AF1">
        <w:t xml:space="preserve">  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458698C"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Личный прием граждан проводится </w:t>
      </w:r>
      <w:r w:rsidR="00096788">
        <w:rPr>
          <w:rFonts w:ascii="Times New Roman" w:hAnsi="Times New Roman" w:cs="Times New Roman"/>
          <w:sz w:val="24"/>
          <w:szCs w:val="24"/>
        </w:rPr>
        <w:t>мэром</w:t>
      </w:r>
      <w:r w:rsidRPr="00CE2AF1">
        <w:rPr>
          <w:rFonts w:ascii="Times New Roman" w:hAnsi="Times New Roman" w:cs="Times New Roman"/>
          <w:sz w:val="24"/>
          <w:szCs w:val="24"/>
        </w:rPr>
        <w:t xml:space="preserve"> и (или) должностным лицом. Информация о месте приема, а также об установленных для приема днях и часах размещается на официальном сайте </w:t>
      </w:r>
      <w:r w:rsidRPr="00B977AC">
        <w:rPr>
          <w:rFonts w:ascii="Times New Roman" w:hAnsi="Times New Roman" w:cs="Times New Roman"/>
          <w:sz w:val="24"/>
          <w:szCs w:val="24"/>
        </w:rPr>
        <w:t>контрольного органа</w:t>
      </w:r>
      <w:r w:rsidRPr="00CE2AF1">
        <w:rPr>
          <w:rFonts w:ascii="Times New Roman" w:hAnsi="Times New Roman" w:cs="Times New Roman"/>
          <w:sz w:val="24"/>
          <w:szCs w:val="24"/>
        </w:rPr>
        <w:t xml:space="preserve"> в </w:t>
      </w:r>
      <w:r w:rsidR="00E75E36" w:rsidRPr="00E75E36">
        <w:rPr>
          <w:rFonts w:ascii="Times New Roman" w:hAnsi="Times New Roman" w:cs="Times New Roman"/>
          <w:sz w:val="24"/>
          <w:szCs w:val="24"/>
        </w:rPr>
        <w:t>разделе Администрация</w:t>
      </w:r>
      <w:r w:rsidR="00430D50">
        <w:rPr>
          <w:rFonts w:ascii="Times New Roman" w:hAnsi="Times New Roman" w:cs="Times New Roman"/>
          <w:sz w:val="24"/>
          <w:szCs w:val="24"/>
        </w:rPr>
        <w:t xml:space="preserve"> вкладка Муниципальный контроль</w:t>
      </w:r>
      <w:r w:rsidRPr="00CE2AF1">
        <w:rPr>
          <w:rFonts w:ascii="Times New Roman" w:hAnsi="Times New Roman" w:cs="Times New Roman"/>
          <w:sz w:val="24"/>
          <w:szCs w:val="24"/>
        </w:rPr>
        <w:t>.</w:t>
      </w:r>
    </w:p>
    <w:p w14:paraId="0ED5F056"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Консультирование осуществляется в устной или письменной форме по следующим вопросам:</w:t>
      </w:r>
    </w:p>
    <w:p w14:paraId="4071C9DD"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организация и осуществление муниципального земельного контроля;</w:t>
      </w:r>
    </w:p>
    <w:p w14:paraId="685A0D15"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2) порядок осуществления контрольных мероприятий, установленных настоящим Положением;</w:t>
      </w:r>
    </w:p>
    <w:p w14:paraId="61B4CAC0"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порядок обжалования действий (бездействия) должностных лиц;</w:t>
      </w:r>
    </w:p>
    <w:p w14:paraId="6FD305B5" w14:textId="77777777" w:rsidR="00B36D6D" w:rsidRPr="00B977AC"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Pr="00B977AC">
        <w:rPr>
          <w:rFonts w:ascii="Times New Roman" w:hAnsi="Times New Roman" w:cs="Times New Roman"/>
          <w:sz w:val="24"/>
          <w:szCs w:val="24"/>
        </w:rPr>
        <w:t>контрольным органом в рамках контрольных мероприятий.</w:t>
      </w:r>
    </w:p>
    <w:p w14:paraId="0D8EE86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3E77077F"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Должностным лицом ведутся журналы учета консультирований.</w:t>
      </w:r>
    </w:p>
    <w:p w14:paraId="77675692" w14:textId="77777777" w:rsidR="00B36D6D" w:rsidRPr="00CE2AF1" w:rsidRDefault="00B36D6D" w:rsidP="00B36D6D">
      <w:pPr>
        <w:pStyle w:val="ConsPlusNormal"/>
        <w:ind w:left="-142" w:right="-142" w:firstLine="708"/>
        <w:jc w:val="both"/>
        <w:rPr>
          <w:rFonts w:eastAsia="Calibri"/>
          <w:b/>
          <w:bCs/>
          <w:i/>
          <w:iCs/>
          <w:sz w:val="24"/>
          <w:szCs w:val="24"/>
          <w:lang w:eastAsia="en-US"/>
        </w:rPr>
      </w:pPr>
      <w:r w:rsidRPr="00CE2AF1">
        <w:rPr>
          <w:rFonts w:ascii="Times New Roman" w:hAnsi="Times New Roman" w:cs="Times New Roman"/>
          <w:sz w:val="24"/>
          <w:szCs w:val="24"/>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w:t>
      </w:r>
      <w:r w:rsidRPr="00AB50B7">
        <w:rPr>
          <w:rFonts w:ascii="Times New Roman" w:hAnsi="Times New Roman" w:cs="Times New Roman"/>
          <w:sz w:val="24"/>
          <w:szCs w:val="24"/>
        </w:rPr>
        <w:t>3.8</w:t>
      </w:r>
      <w:r w:rsidRPr="00CE2AF1">
        <w:rPr>
          <w:rFonts w:ascii="Times New Roman" w:hAnsi="Times New Roman" w:cs="Times New Roman"/>
          <w:sz w:val="24"/>
          <w:szCs w:val="24"/>
        </w:rPr>
        <w:t xml:space="preserve"> настоящего Положения.</w:t>
      </w:r>
    </w:p>
    <w:p w14:paraId="52710B29" w14:textId="77777777" w:rsidR="00B36D6D" w:rsidRPr="00CE2AF1" w:rsidRDefault="00B36D6D" w:rsidP="00B36D6D">
      <w:pPr>
        <w:autoSpaceDE w:val="0"/>
        <w:autoSpaceDN w:val="0"/>
        <w:adjustRightInd w:val="0"/>
        <w:ind w:left="-142" w:right="-142" w:firstLine="708"/>
        <w:jc w:val="both"/>
      </w:pPr>
      <w:r w:rsidRPr="00CE2AF1">
        <w:rPr>
          <w:rFonts w:eastAsia="Calibri"/>
          <w:bCs/>
          <w:iCs/>
          <w:lang w:eastAsia="en-US"/>
        </w:rPr>
        <w:lastRenderedPageBreak/>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1" w:history="1">
        <w:r w:rsidRPr="00CE2AF1">
          <w:rPr>
            <w:rFonts w:eastAsia="Calibri"/>
            <w:bCs/>
            <w:iCs/>
            <w:lang w:eastAsia="en-US"/>
          </w:rPr>
          <w:t>законом</w:t>
        </w:r>
      </w:hyperlink>
      <w:r w:rsidRPr="00CE2AF1">
        <w:rPr>
          <w:rFonts w:eastAsia="Calibri"/>
          <w:bCs/>
          <w:iCs/>
          <w:lang w:eastAsia="en-US"/>
        </w:rPr>
        <w:t xml:space="preserve"> от 2 мая 2006 года № 59-ФЗ «О порядке рассмотрения обращений граждан Российской Федерации». </w:t>
      </w:r>
      <w:r w:rsidRPr="00CE2AF1">
        <w:t xml:space="preserve">В случае поступления в </w:t>
      </w:r>
      <w:r w:rsidRPr="00B977AC">
        <w:t xml:space="preserve">контрольный орган </w:t>
      </w:r>
      <w:r w:rsidRPr="00CE2AF1">
        <w:t xml:space="preserve">двух и более однотипных обращений контролируемых лиц и их представителей на официальном сайте контрольного органа в </w:t>
      </w:r>
      <w:r w:rsidR="00347AC0" w:rsidRPr="00347AC0">
        <w:t>разделе Администрация вкладка Муниципальный контроль.</w:t>
      </w:r>
      <w:r w:rsidRPr="00CE2AF1">
        <w:t xml:space="preserve">, размещается в том числе письменное разъяснение по указанным обращениям, подписанное </w:t>
      </w:r>
      <w:r>
        <w:t>мэром</w:t>
      </w:r>
      <w:r w:rsidRPr="00CE2AF1">
        <w:t xml:space="preserve"> или должностным лицом.</w:t>
      </w:r>
    </w:p>
    <w:p w14:paraId="55C601EE"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2844DFBA"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7547BB5B"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Информация, ставшая известной должностному лицу в ходе консультирования, не может использоваться </w:t>
      </w:r>
      <w:r w:rsidRPr="00B977AC">
        <w:rPr>
          <w:rFonts w:ascii="Times New Roman" w:hAnsi="Times New Roman" w:cs="Times New Roman"/>
          <w:sz w:val="24"/>
          <w:szCs w:val="24"/>
        </w:rPr>
        <w:t>контрольным органом</w:t>
      </w:r>
      <w:r w:rsidRPr="00CE2AF1">
        <w:rPr>
          <w:rFonts w:ascii="Times New Roman" w:hAnsi="Times New Roman" w:cs="Times New Roman"/>
          <w:sz w:val="24"/>
          <w:szCs w:val="24"/>
        </w:rPr>
        <w:t xml:space="preserve"> в целях оценки контролируемого лица по вопросам соблюдения обязательных требований.</w:t>
      </w:r>
    </w:p>
    <w:p w14:paraId="5BEB9BA0" w14:textId="77777777" w:rsidR="00B36D6D" w:rsidRPr="00B977AC" w:rsidRDefault="00B36D6D" w:rsidP="00B36D6D">
      <w:pPr>
        <w:pStyle w:val="ConsPlusNormal"/>
        <w:ind w:left="-142" w:right="-142" w:firstLine="709"/>
        <w:jc w:val="both"/>
        <w:rPr>
          <w:rFonts w:ascii="Times New Roman" w:hAnsi="Times New Roman" w:cs="Times New Roman"/>
          <w:sz w:val="24"/>
          <w:szCs w:val="24"/>
        </w:rPr>
      </w:pPr>
      <w:r w:rsidRPr="00B977AC">
        <w:rPr>
          <w:rFonts w:ascii="Times New Roman" w:hAnsi="Times New Roman" w:cs="Times New Roman"/>
          <w:sz w:val="24"/>
          <w:szCs w:val="24"/>
        </w:rPr>
        <w:t>3.10.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8BE35D8" w14:textId="77777777" w:rsidR="00B36D6D" w:rsidRPr="00B977AC" w:rsidRDefault="00B36D6D" w:rsidP="00B36D6D">
      <w:pPr>
        <w:ind w:left="-142" w:right="-142" w:firstLine="357"/>
        <w:jc w:val="both"/>
      </w:pPr>
      <w:r w:rsidRPr="00B977AC">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34248ED0" w14:textId="77777777" w:rsidR="00B36D6D" w:rsidRPr="00B977AC" w:rsidRDefault="00B36D6D" w:rsidP="00B36D6D">
      <w:pPr>
        <w:ind w:left="-142" w:right="-142" w:firstLine="357"/>
        <w:jc w:val="both"/>
      </w:pPr>
      <w:r w:rsidRPr="00B977AC">
        <w:t xml:space="preserve">      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14:paraId="79879867" w14:textId="77777777" w:rsidR="00B36D6D" w:rsidRPr="00B977AC" w:rsidRDefault="00B36D6D" w:rsidP="00B36D6D">
      <w:pPr>
        <w:pStyle w:val="aff3"/>
        <w:spacing w:before="0" w:beforeAutospacing="0" w:after="0" w:afterAutospacing="0" w:line="192" w:lineRule="atLeast"/>
        <w:ind w:left="-142" w:right="-142" w:firstLine="360"/>
        <w:jc w:val="both"/>
        <w:rPr>
          <w:rFonts w:cs="Times New Roman"/>
        </w:rPr>
      </w:pPr>
      <w:r w:rsidRPr="00B977AC">
        <w:t xml:space="preserve">      О</w:t>
      </w:r>
      <w:r w:rsidRPr="00B977AC">
        <w:rPr>
          <w:rFonts w:cs="Times New Roman"/>
        </w:rPr>
        <w:t>бязательный профилактический визит проводится в соответствии со статьей 5</w:t>
      </w:r>
      <w:r w:rsidRPr="00B977AC">
        <w:t xml:space="preserve">2.1 </w:t>
      </w:r>
      <w:r w:rsidRPr="00B977AC">
        <w:rPr>
          <w:rFonts w:cs="Times New Roman"/>
        </w:rPr>
        <w:t>Федерального закона № 248-ФЗ.</w:t>
      </w:r>
    </w:p>
    <w:p w14:paraId="61EE9543" w14:textId="77777777" w:rsidR="00B36D6D" w:rsidRPr="00B977AC" w:rsidRDefault="00B36D6D" w:rsidP="00B36D6D">
      <w:pPr>
        <w:pStyle w:val="aff3"/>
        <w:spacing w:before="0" w:beforeAutospacing="0" w:after="0" w:afterAutospacing="0" w:line="192" w:lineRule="atLeast"/>
        <w:ind w:left="-142" w:right="-142" w:firstLine="360"/>
        <w:jc w:val="both"/>
        <w:rPr>
          <w:rFonts w:cs="Times New Roman"/>
        </w:rPr>
      </w:pPr>
      <w:r w:rsidRPr="00B977AC">
        <w:rPr>
          <w:rFonts w:cs="Times New Roman"/>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8E11045" w14:textId="77777777" w:rsidR="00B36D6D" w:rsidRDefault="00B36D6D" w:rsidP="00B36D6D">
      <w:pPr>
        <w:pStyle w:val="aff3"/>
        <w:spacing w:before="0" w:beforeAutospacing="0" w:after="0" w:afterAutospacing="0" w:line="192" w:lineRule="atLeast"/>
        <w:ind w:left="-142" w:right="-142" w:firstLine="360"/>
        <w:jc w:val="both"/>
        <w:rPr>
          <w:rFonts w:cs="Times New Roman"/>
        </w:rPr>
      </w:pPr>
      <w:r w:rsidRPr="00B977AC">
        <w:rPr>
          <w:rFonts w:cs="Times New Roman"/>
        </w:rPr>
        <w:t xml:space="preserve">    Проведение профилактического визита по инициативе контролируемого лица осуществляется в соответствии со статьей 52.2 Федерального закона № 248-ФЗ.</w:t>
      </w:r>
    </w:p>
    <w:p w14:paraId="0D39F43F" w14:textId="77777777" w:rsidR="00AB50B7" w:rsidRPr="00CE2AF1" w:rsidRDefault="00AB50B7" w:rsidP="00B36D6D">
      <w:pPr>
        <w:pStyle w:val="aff3"/>
        <w:spacing w:before="0" w:beforeAutospacing="0" w:after="0" w:afterAutospacing="0" w:line="192" w:lineRule="atLeast"/>
        <w:ind w:left="-142" w:right="-142" w:firstLine="360"/>
        <w:jc w:val="both"/>
        <w:rPr>
          <w:rFonts w:cs="Times New Roman"/>
        </w:rPr>
      </w:pPr>
    </w:p>
    <w:p w14:paraId="035BCBD0" w14:textId="77777777" w:rsidR="00B36D6D" w:rsidRPr="00CE2AF1" w:rsidRDefault="00B36D6D" w:rsidP="00B36D6D">
      <w:pPr>
        <w:spacing w:before="112" w:line="192" w:lineRule="atLeast"/>
        <w:ind w:left="-142" w:right="-142" w:firstLine="360"/>
        <w:jc w:val="center"/>
        <w:rPr>
          <w:b/>
          <w:bCs/>
        </w:rPr>
      </w:pPr>
      <w:r w:rsidRPr="00CE2AF1">
        <w:rPr>
          <w:b/>
          <w:bCs/>
        </w:rPr>
        <w:t>Раздел 4. Осуществление контрольных мероприятий</w:t>
      </w:r>
    </w:p>
    <w:p w14:paraId="73A6A381"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и контрольных действий</w:t>
      </w:r>
    </w:p>
    <w:p w14:paraId="5ADB8DDD"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p>
    <w:p w14:paraId="33DE36D2"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4.1. При осуществлении муниципального земельного контроля в отношении контролируемого лица </w:t>
      </w:r>
      <w:r w:rsidRPr="002E0F42">
        <w:rPr>
          <w:rFonts w:ascii="Times New Roman" w:hAnsi="Times New Roman" w:cs="Times New Roman"/>
          <w:sz w:val="24"/>
          <w:szCs w:val="24"/>
        </w:rPr>
        <w:t xml:space="preserve">контрольным органом </w:t>
      </w:r>
      <w:r w:rsidRPr="00CE2AF1">
        <w:rPr>
          <w:rFonts w:ascii="Times New Roman" w:hAnsi="Times New Roman" w:cs="Times New Roman"/>
          <w:sz w:val="24"/>
          <w:szCs w:val="24"/>
        </w:rPr>
        <w:t xml:space="preserve">могут проводиться следующие </w:t>
      </w:r>
      <w:r w:rsidRPr="002E0F42">
        <w:rPr>
          <w:rFonts w:ascii="Times New Roman" w:hAnsi="Times New Roman" w:cs="Times New Roman"/>
          <w:sz w:val="24"/>
          <w:szCs w:val="24"/>
        </w:rPr>
        <w:t xml:space="preserve">внеплановые </w:t>
      </w:r>
      <w:r w:rsidRPr="00CE2AF1">
        <w:rPr>
          <w:rFonts w:ascii="Times New Roman" w:hAnsi="Times New Roman" w:cs="Times New Roman"/>
          <w:sz w:val="24"/>
          <w:szCs w:val="24"/>
        </w:rPr>
        <w:t>контрольные мероприятия:</w:t>
      </w:r>
    </w:p>
    <w:p w14:paraId="6EE9E077"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1D552EB1"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CE2AF1">
        <w:rPr>
          <w:rFonts w:ascii="Times New Roman" w:eastAsia="Calibri" w:hAnsi="Times New Roman" w:cs="Times New Roman"/>
          <w:sz w:val="24"/>
          <w:szCs w:val="24"/>
          <w:lang w:eastAsia="en-US"/>
        </w:rPr>
        <w:t xml:space="preserve">Срок проведения рейдового осмотра не может превышать десять рабочих дней. Срок взаимодействия с </w:t>
      </w:r>
      <w:r w:rsidRPr="00CE2AF1">
        <w:rPr>
          <w:rFonts w:ascii="Times New Roman" w:eastAsia="Calibri" w:hAnsi="Times New Roman" w:cs="Times New Roman"/>
          <w:sz w:val="24"/>
          <w:szCs w:val="24"/>
          <w:lang w:eastAsia="en-US"/>
        </w:rPr>
        <w:lastRenderedPageBreak/>
        <w:t>одним контролируемым лицом в период проведения рейдового осмотра не может превышать один рабочий день;</w:t>
      </w:r>
    </w:p>
    <w:p w14:paraId="67ED00B5"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0A4119BE"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7E853668"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57853050"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4.2. Контрольные мероприятия осуществляются по основаниям, предусмотренным пунктами </w:t>
      </w:r>
      <w:r w:rsidRPr="002E0F42">
        <w:rPr>
          <w:rFonts w:ascii="Times New Roman" w:hAnsi="Times New Roman" w:cs="Times New Roman"/>
          <w:sz w:val="24"/>
          <w:szCs w:val="24"/>
        </w:rPr>
        <w:t>1, 3 – 5, 7, 9</w:t>
      </w:r>
      <w:r w:rsidRPr="00CE2AF1">
        <w:rPr>
          <w:rFonts w:ascii="Times New Roman" w:hAnsi="Times New Roman" w:cs="Times New Roman"/>
          <w:sz w:val="24"/>
          <w:szCs w:val="24"/>
        </w:rPr>
        <w:t xml:space="preserve"> части 1 статьи 57 Федерального закона № 248-ФЗ.</w:t>
      </w:r>
    </w:p>
    <w:p w14:paraId="2B9B42B5"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4.3. Индикаторы риска нарушения обязательных требований указаны в приложении № 2 к настоящему Положению.</w:t>
      </w:r>
    </w:p>
    <w:p w14:paraId="7E5AE4D4"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Перечень индикаторов риска нарушения обязательных требований размещается на официальном сайте </w:t>
      </w:r>
      <w:r w:rsidRPr="002E0F42">
        <w:rPr>
          <w:rFonts w:ascii="Times New Roman" w:hAnsi="Times New Roman" w:cs="Times New Roman"/>
          <w:sz w:val="24"/>
          <w:szCs w:val="24"/>
        </w:rPr>
        <w:t>контрольного органа</w:t>
      </w:r>
      <w:r w:rsidRPr="00CE2AF1">
        <w:rPr>
          <w:rFonts w:ascii="Times New Roman" w:hAnsi="Times New Roman" w:cs="Times New Roman"/>
          <w:sz w:val="24"/>
          <w:szCs w:val="24"/>
        </w:rPr>
        <w:t xml:space="preserve"> в специальном разделе, посвященном контрольной деятельности.</w:t>
      </w:r>
    </w:p>
    <w:p w14:paraId="0009995F"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4.4. Контрольные </w:t>
      </w:r>
      <w:r w:rsidRPr="002E0F42">
        <w:rPr>
          <w:rFonts w:ascii="Times New Roman" w:hAnsi="Times New Roman" w:cs="Times New Roman"/>
          <w:sz w:val="24"/>
          <w:szCs w:val="24"/>
        </w:rPr>
        <w:t>мероприятия проводятся</w:t>
      </w:r>
      <w:r w:rsidRPr="00CE2AF1">
        <w:rPr>
          <w:rFonts w:ascii="Times New Roman" w:hAnsi="Times New Roman" w:cs="Times New Roman"/>
          <w:sz w:val="24"/>
          <w:szCs w:val="24"/>
        </w:rPr>
        <w:t xml:space="preserve"> на основании распоряжения </w:t>
      </w:r>
      <w:r w:rsidRPr="002E0F42">
        <w:rPr>
          <w:rFonts w:ascii="Times New Roman" w:hAnsi="Times New Roman" w:cs="Times New Roman"/>
          <w:sz w:val="24"/>
          <w:szCs w:val="24"/>
        </w:rPr>
        <w:t xml:space="preserve">контрольного органа </w:t>
      </w:r>
      <w:r w:rsidRPr="00CE2AF1">
        <w:rPr>
          <w:rFonts w:ascii="Times New Roman" w:hAnsi="Times New Roman" w:cs="Times New Roman"/>
          <w:sz w:val="24"/>
          <w:szCs w:val="24"/>
        </w:rPr>
        <w:t>о проведении контрольного мероприятия.</w:t>
      </w:r>
    </w:p>
    <w:p w14:paraId="0B4D8AD6" w14:textId="77777777" w:rsidR="00B36D6D" w:rsidRPr="00CE2AF1" w:rsidRDefault="00B36D6D" w:rsidP="00B36D6D">
      <w:pPr>
        <w:pStyle w:val="aff3"/>
        <w:spacing w:before="0" w:beforeAutospacing="0" w:after="0" w:afterAutospacing="0" w:line="192" w:lineRule="atLeast"/>
        <w:ind w:left="-142" w:right="-142" w:firstLine="360"/>
        <w:jc w:val="both"/>
        <w:rPr>
          <w:rFonts w:cs="Times New Roman"/>
        </w:rPr>
      </w:pPr>
      <w:r w:rsidRPr="00CE2AF1">
        <w:rPr>
          <w:rFonts w:cs="Times New Roman"/>
        </w:rPr>
        <w:t xml:space="preserve">     4.5. В случае принятия распоряжения </w:t>
      </w:r>
      <w:r w:rsidRPr="002E0F42">
        <w:rPr>
          <w:rFonts w:cs="Times New Roman"/>
        </w:rPr>
        <w:t>контрольного органа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w:t>
      </w:r>
      <w:r w:rsidRPr="00CE2AF1">
        <w:rPr>
          <w:rFonts w:cs="Times New Roman"/>
          <w:u w:val="single"/>
        </w:rPr>
        <w:t xml:space="preserve"> </w:t>
      </w:r>
      <w:r w:rsidRPr="00CE2AF1">
        <w:rPr>
          <w:rFonts w:cs="Times New Roman"/>
        </w:rPr>
        <w:t>такое распоряжение принимается на основании мотивированного представления должностного лица о проведении контрольного мероприятия.</w:t>
      </w:r>
    </w:p>
    <w:p w14:paraId="38D3E57F" w14:textId="77777777" w:rsidR="00B36D6D" w:rsidRPr="00CE2AF1" w:rsidRDefault="00B36D6D" w:rsidP="00B36D6D">
      <w:pPr>
        <w:pStyle w:val="ConsPlusNormal"/>
        <w:ind w:left="-142" w:right="-142" w:firstLine="709"/>
        <w:jc w:val="both"/>
        <w:rPr>
          <w:rFonts w:ascii="Times New Roman" w:hAnsi="Times New Roman" w:cs="Times New Roman"/>
          <w:sz w:val="24"/>
          <w:szCs w:val="24"/>
          <w:shd w:val="clear" w:color="auto" w:fill="FFFFFF"/>
        </w:rPr>
      </w:pPr>
      <w:r w:rsidRPr="00CE2AF1">
        <w:rPr>
          <w:rFonts w:ascii="Times New Roman" w:hAnsi="Times New Roman" w:cs="Times New Roman"/>
          <w:sz w:val="24"/>
          <w:szCs w:val="24"/>
        </w:rPr>
        <w:t>4.6. В</w:t>
      </w:r>
      <w:r w:rsidRPr="00CE2AF1">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Pr="002E0F42">
        <w:rPr>
          <w:rFonts w:ascii="Times New Roman" w:hAnsi="Times New Roman" w:cs="Times New Roman"/>
          <w:sz w:val="24"/>
          <w:szCs w:val="24"/>
          <w:shd w:val="clear" w:color="auto" w:fill="FFFFFF"/>
        </w:rPr>
        <w:t>контрольный орган</w:t>
      </w:r>
      <w:r w:rsidRPr="00CE2AF1">
        <w:rPr>
          <w:rFonts w:ascii="Times New Roman" w:hAnsi="Times New Roman" w:cs="Times New Roman"/>
          <w:sz w:val="24"/>
          <w:szCs w:val="24"/>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Pr="002E0F42">
        <w:rPr>
          <w:rFonts w:ascii="Times New Roman" w:hAnsi="Times New Roman" w:cs="Times New Roman"/>
          <w:sz w:val="24"/>
          <w:szCs w:val="24"/>
          <w:shd w:val="clear" w:color="auto" w:fill="FFFFFF"/>
        </w:rPr>
        <w:t>контрольным органом</w:t>
      </w:r>
      <w:r w:rsidRPr="00CE2AF1">
        <w:rPr>
          <w:rFonts w:ascii="Times New Roman" w:hAnsi="Times New Roman" w:cs="Times New Roman"/>
          <w:sz w:val="24"/>
          <w:szCs w:val="24"/>
          <w:shd w:val="clear" w:color="auto" w:fill="FFFFFF"/>
        </w:rPr>
        <w:t xml:space="preserve"> на срок, необходимый для устранения обстоятельств, послуживших поводом для данного обращения в </w:t>
      </w:r>
      <w:r w:rsidRPr="002E0F42">
        <w:rPr>
          <w:rFonts w:ascii="Times New Roman" w:hAnsi="Times New Roman" w:cs="Times New Roman"/>
          <w:sz w:val="24"/>
          <w:szCs w:val="24"/>
          <w:shd w:val="clear" w:color="auto" w:fill="FFFFFF"/>
        </w:rPr>
        <w:t>контрольный орган</w:t>
      </w:r>
      <w:r w:rsidRPr="00CE2AF1">
        <w:rPr>
          <w:rFonts w:ascii="Times New Roman" w:hAnsi="Times New Roman" w:cs="Times New Roman"/>
          <w:sz w:val="24"/>
          <w:szCs w:val="24"/>
          <w:u w:val="single"/>
          <w:shd w:val="clear" w:color="auto" w:fill="FFFFFF"/>
        </w:rPr>
        <w:t xml:space="preserve"> </w:t>
      </w:r>
      <w:r w:rsidRPr="00CE2AF1">
        <w:rPr>
          <w:rFonts w:ascii="Times New Roman" w:hAnsi="Times New Roman" w:cs="Times New Roman"/>
          <w:sz w:val="24"/>
          <w:szCs w:val="24"/>
          <w:shd w:val="clear" w:color="auto" w:fill="FFFFFF"/>
        </w:rPr>
        <w:t>(но не более чем на 20 дней), при одновременном соблюдении следующих условий:</w:t>
      </w:r>
    </w:p>
    <w:p w14:paraId="341811A6" w14:textId="77777777" w:rsidR="00B36D6D" w:rsidRPr="00CE2AF1" w:rsidRDefault="00B36D6D" w:rsidP="00B36D6D">
      <w:pPr>
        <w:ind w:left="-142" w:right="-142" w:firstLine="709"/>
        <w:jc w:val="both"/>
      </w:pPr>
      <w:r w:rsidRPr="00CE2AF1">
        <w:rPr>
          <w:shd w:val="clear" w:color="auto" w:fill="FFFFFF"/>
        </w:rPr>
        <w:t xml:space="preserve">1) отсутствие признаков </w:t>
      </w:r>
      <w:r w:rsidRPr="00CE2AF1">
        <w:t>явной непосредственной угрозы причинения или фактического причинения вреда (ущерба) охраняемым законом ценностям;</w:t>
      </w:r>
    </w:p>
    <w:p w14:paraId="1A69CCC6" w14:textId="77777777" w:rsidR="00B36D6D" w:rsidRPr="00CE2AF1" w:rsidRDefault="00B36D6D" w:rsidP="00B36D6D">
      <w:pPr>
        <w:ind w:left="-142" w:right="-142" w:firstLine="709"/>
        <w:jc w:val="both"/>
      </w:pPr>
      <w:r w:rsidRPr="00CE2AF1">
        <w:t xml:space="preserve">2) имеются уважительные причины для отсутствия </w:t>
      </w:r>
      <w:r w:rsidRPr="00CE2AF1">
        <w:rPr>
          <w:shd w:val="clear" w:color="auto" w:fill="FFFFFF"/>
        </w:rPr>
        <w:t xml:space="preserve">индивидуального предпринимателя, гражданина, являющихся контролируемыми лицами </w:t>
      </w:r>
      <w:r w:rsidRPr="00CE2AF1">
        <w:t>(болезнь, командировка и т.п.) при проведении</w:t>
      </w:r>
      <w:r w:rsidRPr="00CE2AF1">
        <w:rPr>
          <w:shd w:val="clear" w:color="auto" w:fill="FFFFFF"/>
        </w:rPr>
        <w:t xml:space="preserve"> контрольного мероприятия</w:t>
      </w:r>
      <w:r w:rsidRPr="00CE2AF1">
        <w:t>.</w:t>
      </w:r>
    </w:p>
    <w:p w14:paraId="67E175A2" w14:textId="77777777" w:rsidR="00B36D6D" w:rsidRPr="00CE2AF1" w:rsidRDefault="00B36D6D" w:rsidP="00B36D6D">
      <w:pPr>
        <w:pStyle w:val="s1"/>
        <w:ind w:left="-142" w:right="-142" w:firstLine="709"/>
        <w:rPr>
          <w:rFonts w:ascii="Times New Roman" w:hAnsi="Times New Roman" w:cs="Times New Roman"/>
          <w:sz w:val="24"/>
          <w:szCs w:val="24"/>
        </w:rPr>
      </w:pPr>
      <w:r w:rsidRPr="00CE2AF1">
        <w:rPr>
          <w:rFonts w:ascii="Times New Roman" w:hAnsi="Times New Roman" w:cs="Times New Roman"/>
          <w:sz w:val="24"/>
          <w:szCs w:val="24"/>
        </w:rPr>
        <w:t>4.7.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F6AC069"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lastRenderedPageBreak/>
        <w:t xml:space="preserve">4.8.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r w:rsidRPr="002E0F42">
        <w:rPr>
          <w:rFonts w:ascii="Times New Roman" w:hAnsi="Times New Roman" w:cs="Times New Roman"/>
          <w:sz w:val="24"/>
          <w:szCs w:val="24"/>
        </w:rPr>
        <w:t>Федеральным законом</w:t>
      </w:r>
      <w:r w:rsidRPr="00CE2AF1">
        <w:rPr>
          <w:rFonts w:ascii="Times New Roman" w:hAnsi="Times New Roman" w:cs="Times New Roman"/>
          <w:sz w:val="24"/>
          <w:szCs w:val="24"/>
        </w:rPr>
        <w:t xml:space="preserve"> № 248-ФЗ.</w:t>
      </w:r>
    </w:p>
    <w:p w14:paraId="4D645FF3"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4.9. По окончании проведения контрольного </w:t>
      </w:r>
      <w:r w:rsidRPr="002E0F42">
        <w:rPr>
          <w:rFonts w:ascii="Times New Roman" w:hAnsi="Times New Roman" w:cs="Times New Roman"/>
          <w:sz w:val="24"/>
          <w:szCs w:val="24"/>
        </w:rPr>
        <w:t>мероприятия составляется</w:t>
      </w:r>
      <w:r w:rsidRPr="00CE2AF1">
        <w:rPr>
          <w:rFonts w:ascii="Times New Roman" w:hAnsi="Times New Roman" w:cs="Times New Roman"/>
          <w:sz w:val="24"/>
          <w:szCs w:val="24"/>
        </w:rPr>
        <w:t xml:space="preserve">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EC1C505" w14:textId="77777777" w:rsidR="00B36D6D" w:rsidRPr="00CE2AF1" w:rsidRDefault="00B36D6D" w:rsidP="00B36D6D">
      <w:pPr>
        <w:ind w:left="-142" w:right="-142" w:firstLine="709"/>
        <w:jc w:val="both"/>
      </w:pPr>
      <w:r w:rsidRPr="00CE2AF1">
        <w:t>4.10. Оформление акта производится на месте проведения контрольного мероприятия в день окончания проведения такого мероприятия,</w:t>
      </w:r>
      <w:r w:rsidRPr="00CE2AF1">
        <w:rPr>
          <w:shd w:val="clear" w:color="auto" w:fill="FFFFFF"/>
        </w:rPr>
        <w:t xml:space="preserve"> если иной порядок оформления акта не установлен Правительством Российской Федерации</w:t>
      </w:r>
      <w:r w:rsidRPr="00CE2AF1">
        <w:t>.</w:t>
      </w:r>
    </w:p>
    <w:p w14:paraId="0AB01F32"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1A9747E"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4.11. Информация о контрольных мероприятиях размещается в Едином реестре контрольных (надзорных) мероприятий.</w:t>
      </w:r>
    </w:p>
    <w:p w14:paraId="7CE6C981"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4.12.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E2AF1">
        <w:rPr>
          <w:rFonts w:ascii="Times New Roman" w:hAnsi="Times New Roman" w:cs="Times New Roman"/>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E2AF1">
        <w:rPr>
          <w:rFonts w:ascii="Times New Roman" w:hAnsi="Times New Roman" w:cs="Times New Roman"/>
          <w:sz w:val="24"/>
          <w:szCs w:val="24"/>
        </w:rPr>
        <w:t>Единый портал</w:t>
      </w:r>
      <w:r w:rsidRPr="00CE2AF1">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14:paraId="3CCD61DC"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Pr="002E0F42">
        <w:rPr>
          <w:rFonts w:ascii="Times New Roman" w:hAnsi="Times New Roman" w:cs="Times New Roman"/>
          <w:sz w:val="24"/>
          <w:szCs w:val="24"/>
        </w:rPr>
        <w:t>контрольного органа уведомления о необходимости получения документов на бумажном носителе либо отсутствия у контрольного органа</w:t>
      </w:r>
      <w:r w:rsidRPr="00CE2AF1">
        <w:rPr>
          <w:rFonts w:ascii="Times New Roman" w:hAnsi="Times New Roman" w:cs="Times New Roman"/>
          <w:sz w:val="24"/>
          <w:szCs w:val="24"/>
        </w:rPr>
        <w:t xml:space="preserve"> сведений об адресе электронной почты контролируемого лица и возможности направить ему</w:t>
      </w:r>
      <w:r w:rsidRPr="00CE2AF1">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E2AF1">
        <w:rPr>
          <w:rFonts w:ascii="Times New Roman" w:hAnsi="Times New Roman" w:cs="Times New Roman"/>
          <w:sz w:val="24"/>
          <w:szCs w:val="24"/>
        </w:rPr>
        <w:t xml:space="preserve"> Указанный гражданин вправе направлять контрольному органу документы на бумажном носителе.</w:t>
      </w:r>
    </w:p>
    <w:p w14:paraId="2E300279"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До 31 декабря </w:t>
      </w:r>
      <w:r w:rsidRPr="002E0F42">
        <w:rPr>
          <w:rFonts w:ascii="Times New Roman" w:hAnsi="Times New Roman" w:cs="Times New Roman"/>
          <w:sz w:val="24"/>
          <w:szCs w:val="24"/>
        </w:rPr>
        <w:t>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контрольным органом</w:t>
      </w:r>
      <w:r w:rsidRPr="00CE2AF1">
        <w:rPr>
          <w:rFonts w:ascii="Times New Roman" w:hAnsi="Times New Roman" w:cs="Times New Roman"/>
          <w:sz w:val="24"/>
          <w:szCs w:val="24"/>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2DBB5BA"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4.13.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14:paraId="41D744E9"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lastRenderedPageBreak/>
        <w:t xml:space="preserve">4.14. В случае выявления при проведении контрольного мероприятия нарушений обязательных требований контролируемым лицом </w:t>
      </w:r>
      <w:r w:rsidRPr="002E0F42">
        <w:rPr>
          <w:rFonts w:ascii="Times New Roman" w:hAnsi="Times New Roman" w:cs="Times New Roman"/>
          <w:sz w:val="24"/>
          <w:szCs w:val="24"/>
        </w:rPr>
        <w:t>контрольный орган (должностное лицо) в пределах полномочий, предусмотренных законодательством Российской Федерации, обязан:</w:t>
      </w:r>
    </w:p>
    <w:p w14:paraId="7A7B7C27"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bookmarkStart w:id="1" w:name="Par318"/>
      <w:bookmarkEnd w:id="1"/>
      <w:r w:rsidRPr="002E0F42">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w:t>
      </w:r>
      <w:r w:rsidRPr="00CE2AF1">
        <w:rPr>
          <w:rFonts w:ascii="Times New Roman" w:hAnsi="Times New Roman" w:cs="Times New Roman"/>
          <w:sz w:val="24"/>
          <w:szCs w:val="24"/>
        </w:rPr>
        <w:t xml:space="preserve"> с указанием разумных сроков их </w:t>
      </w:r>
      <w:r w:rsidRPr="002E0F42">
        <w:rPr>
          <w:rFonts w:ascii="Times New Roman" w:hAnsi="Times New Roman" w:cs="Times New Roman"/>
          <w:sz w:val="24"/>
          <w:szCs w:val="24"/>
        </w:rPr>
        <w:t>устранения;</w:t>
      </w:r>
    </w:p>
    <w:p w14:paraId="6E56EF62"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Pr="002E0F42">
        <w:rPr>
          <w:rFonts w:ascii="Times New Roman" w:hAnsi="Times New Roman" w:cs="Times New Roman"/>
          <w:sz w:val="24"/>
          <w:szCs w:val="24"/>
        </w:rPr>
        <w:t>контролируемых лиц,</w:t>
      </w:r>
      <w:r w:rsidRPr="00CE2AF1">
        <w:rPr>
          <w:rFonts w:ascii="Times New Roman" w:hAnsi="Times New Roman" w:cs="Times New Roman"/>
          <w:sz w:val="24"/>
          <w:szCs w:val="24"/>
        </w:rPr>
        <w:t xml:space="preserve">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82A6F53"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EFD8C35" w14:textId="77777777" w:rsidR="00B36D6D" w:rsidRPr="00CE2AF1" w:rsidRDefault="00B36D6D" w:rsidP="00B36D6D">
      <w:pPr>
        <w:ind w:left="-142" w:right="-142" w:firstLine="709"/>
        <w:jc w:val="both"/>
      </w:pPr>
      <w:r w:rsidRPr="00CE2AF1">
        <w:t xml:space="preserve">4) </w:t>
      </w:r>
      <w:r w:rsidRPr="00CE2AF1">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E2AF1">
        <w:t>;</w:t>
      </w:r>
    </w:p>
    <w:p w14:paraId="4FF8AAEA"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1C1AECC"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4.15. В случае выявления в ходе проведения контрольного мероприятия в рамках осуществления муниципального земельного контроля нарушения </w:t>
      </w:r>
      <w:r w:rsidRPr="002E0F42">
        <w:rPr>
          <w:rFonts w:ascii="Times New Roman" w:hAnsi="Times New Roman" w:cs="Times New Roman"/>
          <w:sz w:val="24"/>
          <w:szCs w:val="24"/>
        </w:rPr>
        <w:t>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Должностные лица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w:t>
      </w:r>
    </w:p>
    <w:p w14:paraId="4E5B8F24" w14:textId="77777777" w:rsidR="00B36D6D" w:rsidRPr="00CE2AF1" w:rsidRDefault="00012177" w:rsidP="00B36D6D">
      <w:pPr>
        <w:pStyle w:val="ConsPlusNormal"/>
        <w:ind w:left="-142" w:right="-142" w:firstLine="709"/>
        <w:jc w:val="both"/>
        <w:rPr>
          <w:rFonts w:ascii="Times New Roman" w:hAnsi="Times New Roman" w:cs="Times New Roman"/>
          <w:sz w:val="24"/>
          <w:szCs w:val="24"/>
        </w:rPr>
      </w:pPr>
      <w:r>
        <w:rPr>
          <w:rFonts w:ascii="Times New Roman" w:hAnsi="Times New Roman" w:cs="Times New Roman"/>
          <w:sz w:val="24"/>
          <w:szCs w:val="24"/>
        </w:rPr>
        <w:t>4.16. Должностное лицо</w:t>
      </w:r>
      <w:r w:rsidR="00B36D6D" w:rsidRPr="00CE2AF1">
        <w:rPr>
          <w:rFonts w:ascii="Times New Roman" w:hAnsi="Times New Roman" w:cs="Times New Roman"/>
          <w:sz w:val="24"/>
          <w:szCs w:val="24"/>
        </w:rPr>
        <w:t xml:space="preserve"> в срок не позднее 5 рабочих дней со дня окончания контрольно</w:t>
      </w:r>
      <w:r>
        <w:rPr>
          <w:rFonts w:ascii="Times New Roman" w:hAnsi="Times New Roman" w:cs="Times New Roman"/>
          <w:sz w:val="24"/>
          <w:szCs w:val="24"/>
        </w:rPr>
        <w:t>го мероприятия направляе</w:t>
      </w:r>
      <w:r w:rsidR="00B36D6D" w:rsidRPr="00CE2AF1">
        <w:rPr>
          <w:rFonts w:ascii="Times New Roman" w:hAnsi="Times New Roman" w:cs="Times New Roman"/>
          <w:sz w:val="24"/>
          <w:szCs w:val="24"/>
        </w:rPr>
        <w:t xml:space="preserve">т в адрес </w:t>
      </w:r>
      <w:r>
        <w:rPr>
          <w:rFonts w:ascii="Times New Roman" w:hAnsi="Times New Roman" w:cs="Times New Roman"/>
          <w:sz w:val="24"/>
          <w:szCs w:val="24"/>
        </w:rPr>
        <w:t>мэра</w:t>
      </w:r>
      <w:r w:rsidR="00B36D6D" w:rsidRPr="00CE2AF1">
        <w:rPr>
          <w:rFonts w:ascii="Times New Roman" w:hAnsi="Times New Roman" w:cs="Times New Roman"/>
          <w:sz w:val="24"/>
          <w:szCs w:val="24"/>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w:t>
      </w:r>
      <w:r>
        <w:rPr>
          <w:rFonts w:ascii="Times New Roman" w:hAnsi="Times New Roman" w:cs="Times New Roman"/>
          <w:sz w:val="24"/>
          <w:szCs w:val="24"/>
        </w:rPr>
        <w:t>оприятия указанными должностным</w:t>
      </w:r>
      <w:r w:rsidR="00B36D6D" w:rsidRPr="00CE2AF1">
        <w:rPr>
          <w:rFonts w:ascii="Times New Roman" w:hAnsi="Times New Roman" w:cs="Times New Roman"/>
          <w:sz w:val="24"/>
          <w:szCs w:val="24"/>
        </w:rPr>
        <w:t xml:space="preserve"> лиц</w:t>
      </w:r>
      <w:r>
        <w:rPr>
          <w:rFonts w:ascii="Times New Roman" w:hAnsi="Times New Roman" w:cs="Times New Roman"/>
          <w:sz w:val="24"/>
          <w:szCs w:val="24"/>
        </w:rPr>
        <w:t>ом</w:t>
      </w:r>
      <w:r w:rsidR="00B36D6D" w:rsidRPr="00CE2AF1">
        <w:rPr>
          <w:rFonts w:ascii="Times New Roman" w:hAnsi="Times New Roman" w:cs="Times New Roman"/>
          <w:sz w:val="24"/>
          <w:szCs w:val="24"/>
        </w:rPr>
        <w:t xml:space="preserve">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14:paraId="298F3969"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p>
    <w:p w14:paraId="769A491B"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 xml:space="preserve">Раздел 5. Обжалование решений </w:t>
      </w:r>
      <w:r w:rsidRPr="002E0F42">
        <w:rPr>
          <w:rFonts w:ascii="Times New Roman" w:hAnsi="Times New Roman" w:cs="Times New Roman"/>
          <w:b/>
          <w:bCs/>
          <w:sz w:val="24"/>
          <w:szCs w:val="24"/>
        </w:rPr>
        <w:t>контрольного органа</w:t>
      </w:r>
      <w:r w:rsidRPr="00CE2AF1">
        <w:rPr>
          <w:rFonts w:ascii="Times New Roman" w:hAnsi="Times New Roman" w:cs="Times New Roman"/>
          <w:b/>
          <w:bCs/>
          <w:sz w:val="24"/>
          <w:szCs w:val="24"/>
        </w:rPr>
        <w:t>,</w:t>
      </w:r>
    </w:p>
    <w:p w14:paraId="17F39A74"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r w:rsidRPr="00CE2AF1">
        <w:rPr>
          <w:rFonts w:ascii="Times New Roman" w:hAnsi="Times New Roman" w:cs="Times New Roman"/>
          <w:b/>
          <w:bCs/>
          <w:sz w:val="24"/>
          <w:szCs w:val="24"/>
        </w:rPr>
        <w:t>действий (бездействия) должностных лиц</w:t>
      </w:r>
    </w:p>
    <w:p w14:paraId="7779218A" w14:textId="77777777" w:rsidR="00B36D6D" w:rsidRPr="00CE2AF1" w:rsidRDefault="00B36D6D" w:rsidP="00B36D6D">
      <w:pPr>
        <w:pStyle w:val="ConsPlusNormal"/>
        <w:ind w:left="-142" w:right="-142" w:firstLine="0"/>
        <w:jc w:val="center"/>
        <w:rPr>
          <w:rFonts w:ascii="Times New Roman" w:hAnsi="Times New Roman" w:cs="Times New Roman"/>
          <w:b/>
          <w:bCs/>
          <w:sz w:val="24"/>
          <w:szCs w:val="24"/>
        </w:rPr>
      </w:pPr>
    </w:p>
    <w:p w14:paraId="7D089D52"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5.1. </w:t>
      </w:r>
      <w:r w:rsidRPr="002E0F42">
        <w:rPr>
          <w:rFonts w:ascii="Times New Roman" w:hAnsi="Times New Roman" w:cs="Times New Roman"/>
          <w:sz w:val="24"/>
          <w:szCs w:val="24"/>
        </w:rPr>
        <w:t>Решения контрольного органа, действия (бездействие) должностных лиц могут быть обжалованы в порядке, установленном главой 9 Федерального закона № 248-ФЗ.</w:t>
      </w:r>
    </w:p>
    <w:p w14:paraId="4E884C19"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2E0F42">
        <w:rPr>
          <w:rFonts w:ascii="Times New Roman" w:hAnsi="Times New Roman" w:cs="Times New Roman"/>
          <w:sz w:val="24"/>
          <w:szCs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5DDC37EB" w14:textId="77777777" w:rsidR="00B36D6D" w:rsidRPr="002E0F42" w:rsidRDefault="00B36D6D" w:rsidP="00B36D6D">
      <w:pPr>
        <w:pStyle w:val="aff3"/>
        <w:spacing w:before="0" w:beforeAutospacing="0" w:after="0" w:afterAutospacing="0"/>
        <w:ind w:left="-142" w:right="-142" w:firstLine="357"/>
        <w:jc w:val="both"/>
        <w:rPr>
          <w:rFonts w:cs="Times New Roman"/>
        </w:rPr>
      </w:pPr>
      <w:r w:rsidRPr="002E0F42">
        <w:rPr>
          <w:rFonts w:cs="Times New Roman"/>
        </w:rPr>
        <w:lastRenderedPageBreak/>
        <w:t xml:space="preserve">     1) решений о проведении контрольных мероприятий и обязательных профилактических визитов;</w:t>
      </w:r>
    </w:p>
    <w:p w14:paraId="645A0E3B" w14:textId="77777777" w:rsidR="00B36D6D" w:rsidRPr="002E0F42" w:rsidRDefault="00B36D6D" w:rsidP="00B36D6D">
      <w:pPr>
        <w:ind w:left="-142" w:right="-142" w:firstLine="357"/>
        <w:jc w:val="both"/>
      </w:pPr>
      <w:r w:rsidRPr="002E0F42">
        <w:t xml:space="preserve">     2) актов контрольных мероприятий и обязательных профилактических визитов, предписаний об устранении выявленных нарушений;</w:t>
      </w:r>
    </w:p>
    <w:p w14:paraId="6DE0E1CB" w14:textId="77777777" w:rsidR="00B36D6D" w:rsidRPr="002E0F42" w:rsidRDefault="00B36D6D" w:rsidP="00B36D6D">
      <w:pPr>
        <w:pStyle w:val="aff3"/>
        <w:spacing w:before="0" w:beforeAutospacing="0" w:after="0" w:afterAutospacing="0" w:line="192" w:lineRule="atLeast"/>
        <w:ind w:left="-142" w:right="-142" w:firstLine="360"/>
        <w:jc w:val="both"/>
      </w:pPr>
      <w:r w:rsidRPr="002E0F42">
        <w:rPr>
          <w:rFonts w:cs="Times New Roman"/>
        </w:rPr>
        <w:t xml:space="preserve">     3) </w:t>
      </w:r>
      <w:r w:rsidRPr="002E0F42">
        <w:t>действий (бездействия) должностных лиц контрольного органа в рамках контрольных мероприятий и обязательных профилактических визитов;</w:t>
      </w:r>
    </w:p>
    <w:p w14:paraId="67432C51" w14:textId="77777777" w:rsidR="00B36D6D" w:rsidRPr="002E0F42" w:rsidRDefault="00B36D6D" w:rsidP="00B36D6D">
      <w:pPr>
        <w:pStyle w:val="aff3"/>
        <w:spacing w:before="0" w:beforeAutospacing="0" w:after="0" w:afterAutospacing="0" w:line="192" w:lineRule="atLeast"/>
        <w:ind w:left="-142" w:right="-142" w:firstLine="360"/>
        <w:jc w:val="both"/>
      </w:pPr>
      <w:r w:rsidRPr="002E0F42">
        <w:t xml:space="preserve">     4) решений об отнесении объектов контроля к соответствующей категории риска;</w:t>
      </w:r>
    </w:p>
    <w:p w14:paraId="17081E22" w14:textId="77777777" w:rsidR="00B36D6D" w:rsidRPr="002E0F42" w:rsidRDefault="00B36D6D" w:rsidP="00B36D6D">
      <w:pPr>
        <w:pStyle w:val="aff3"/>
        <w:spacing w:before="0" w:beforeAutospacing="0" w:after="0" w:afterAutospacing="0" w:line="192" w:lineRule="atLeast"/>
        <w:ind w:left="-142" w:right="-142" w:firstLine="360"/>
        <w:jc w:val="both"/>
        <w:rPr>
          <w:rFonts w:cs="Times New Roman"/>
        </w:rPr>
      </w:pPr>
      <w:r w:rsidRPr="002E0F42">
        <w:t xml:space="preserve">     5) </w:t>
      </w:r>
      <w:r w:rsidRPr="002E0F42">
        <w:rPr>
          <w:rFonts w:cs="Times New Roman"/>
        </w:rPr>
        <w:t>решений об отказе в проведении обязательных профилактических визитов по заявлениям контролируемых лиц;</w:t>
      </w:r>
    </w:p>
    <w:p w14:paraId="2D78B7C0"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2E0F42">
        <w:rPr>
          <w:rFonts w:ascii="Times New Roman" w:hAnsi="Times New Roman" w:cs="Times New Roman"/>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0B2DF979"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2E0F42">
        <w:rPr>
          <w:rFonts w:ascii="Times New Roman" w:hAnsi="Times New Roman" w:cs="Times New Roman"/>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7DC85DB0"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2E0F42">
        <w:rPr>
          <w:rFonts w:ascii="Times New Roman" w:hAnsi="Times New Roman" w:cs="Times New Roman"/>
          <w:sz w:val="24"/>
          <w:szCs w:val="24"/>
          <w:shd w:val="clear" w:color="auto" w:fill="FFFFFF"/>
        </w:rPr>
        <w:t xml:space="preserve"> </w:t>
      </w:r>
      <w:r w:rsidRPr="002E0F42">
        <w:rPr>
          <w:rFonts w:ascii="Times New Roman" w:hAnsi="Times New Roman" w:cs="Times New Roman"/>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w:t>
      </w:r>
      <w:r w:rsidRPr="00CE2AF1">
        <w:rPr>
          <w:rFonts w:ascii="Times New Roman" w:hAnsi="Times New Roman" w:cs="Times New Roman"/>
          <w:sz w:val="24"/>
          <w:szCs w:val="24"/>
        </w:rPr>
        <w:t xml:space="preserve">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Pr="00CE2AF1">
        <w:rPr>
          <w:rFonts w:ascii="Times New Roman" w:hAnsi="Times New Roman" w:cs="Times New Roman"/>
          <w:i/>
          <w:iCs/>
          <w:sz w:val="24"/>
          <w:szCs w:val="24"/>
        </w:rPr>
        <w:t xml:space="preserve"> </w:t>
      </w:r>
      <w:r w:rsidRPr="00CE2AF1">
        <w:rPr>
          <w:rFonts w:ascii="Times New Roman" w:hAnsi="Times New Roman" w:cs="Times New Roman"/>
          <w:sz w:val="24"/>
          <w:szCs w:val="24"/>
        </w:rPr>
        <w:t>с предварительным информированием Главы</w:t>
      </w:r>
      <w:r w:rsidRPr="00CE2AF1">
        <w:rPr>
          <w:rFonts w:ascii="Times New Roman" w:hAnsi="Times New Roman" w:cs="Times New Roman"/>
          <w:i/>
          <w:iCs/>
          <w:sz w:val="24"/>
          <w:szCs w:val="24"/>
        </w:rPr>
        <w:t xml:space="preserve"> </w:t>
      </w:r>
      <w:r w:rsidRPr="00CE2AF1">
        <w:rPr>
          <w:rFonts w:ascii="Times New Roman" w:hAnsi="Times New Roman" w:cs="Times New Roman"/>
          <w:sz w:val="24"/>
          <w:szCs w:val="24"/>
        </w:rPr>
        <w:t>о наличии в</w:t>
      </w:r>
      <w:r w:rsidRPr="00CE2AF1">
        <w:rPr>
          <w:rFonts w:ascii="Times New Roman" w:hAnsi="Times New Roman" w:cs="Times New Roman"/>
          <w:i/>
          <w:iCs/>
          <w:sz w:val="24"/>
          <w:szCs w:val="24"/>
        </w:rPr>
        <w:t xml:space="preserve"> </w:t>
      </w:r>
      <w:r w:rsidRPr="00CE2AF1">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14:paraId="0ABF14C3"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5.4. Жалоба на решение контрольного органа, действия (бездействие) его должностных лиц рассматривается Главой.</w:t>
      </w:r>
    </w:p>
    <w:p w14:paraId="5F8C3F00"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5.5.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259CBC0"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Жалоба на предписание </w:t>
      </w:r>
      <w:r w:rsidRPr="002E0F42">
        <w:rPr>
          <w:rFonts w:ascii="Times New Roman" w:hAnsi="Times New Roman" w:cs="Times New Roman"/>
          <w:sz w:val="24"/>
          <w:szCs w:val="24"/>
        </w:rPr>
        <w:t>контрольного органа может быть подана в течение 10 рабочих дней с момента получения контролируемым лицом предписания.</w:t>
      </w:r>
    </w:p>
    <w:p w14:paraId="69EA5C0A"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2E0F42">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14:paraId="5ED9DCEC" w14:textId="77777777" w:rsidR="00B36D6D" w:rsidRPr="002E0F42" w:rsidRDefault="00B36D6D" w:rsidP="00B36D6D">
      <w:pPr>
        <w:pStyle w:val="ConsPlusNormal"/>
        <w:ind w:left="-142" w:right="-142" w:firstLine="709"/>
        <w:jc w:val="both"/>
        <w:rPr>
          <w:rFonts w:ascii="Times New Roman" w:hAnsi="Times New Roman" w:cs="Times New Roman"/>
          <w:sz w:val="24"/>
          <w:szCs w:val="24"/>
        </w:rPr>
      </w:pPr>
      <w:r w:rsidRPr="002E0F42">
        <w:rPr>
          <w:rFonts w:ascii="Times New Roman" w:hAnsi="Times New Roman" w:cs="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6FD3C26" w14:textId="77777777" w:rsidR="00B36D6D" w:rsidRPr="002E0F42" w:rsidRDefault="00B36D6D" w:rsidP="00B36D6D">
      <w:pPr>
        <w:pStyle w:val="aff3"/>
        <w:spacing w:before="0" w:beforeAutospacing="0" w:after="0" w:afterAutospacing="0" w:line="192" w:lineRule="atLeast"/>
        <w:ind w:left="-142" w:right="-142" w:firstLine="360"/>
        <w:jc w:val="both"/>
        <w:rPr>
          <w:rFonts w:cs="Times New Roman"/>
        </w:rPr>
      </w:pPr>
      <w:r w:rsidRPr="002E0F42">
        <w:rPr>
          <w:rFonts w:cs="Times New Roman"/>
        </w:rPr>
        <w:t xml:space="preserve">     5.6. Жалоба на решение контрольного органа,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14:paraId="1BF965A8" w14:textId="77777777" w:rsidR="00B36D6D" w:rsidRPr="002E0F42" w:rsidRDefault="00B36D6D" w:rsidP="00B36D6D">
      <w:pPr>
        <w:spacing w:line="192" w:lineRule="atLeast"/>
        <w:ind w:left="-142" w:right="-142" w:firstLine="360"/>
        <w:jc w:val="both"/>
      </w:pPr>
      <w:r w:rsidRPr="002E0F42">
        <w:t xml:space="preserve">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49BDAE6E" w14:textId="77777777" w:rsidR="00B36D6D" w:rsidRPr="00CE2AF1" w:rsidRDefault="00B36D6D" w:rsidP="00B36D6D">
      <w:pPr>
        <w:pStyle w:val="14"/>
        <w:ind w:left="-142" w:right="-142" w:firstLine="709"/>
        <w:jc w:val="both"/>
        <w:rPr>
          <w:rFonts w:ascii="Times New Roman" w:hAnsi="Times New Roman" w:cs="Times New Roman"/>
          <w:sz w:val="24"/>
          <w:szCs w:val="24"/>
        </w:rPr>
      </w:pPr>
    </w:p>
    <w:p w14:paraId="0CD987FB" w14:textId="77777777" w:rsidR="00B36D6D" w:rsidRPr="00CE2AF1" w:rsidRDefault="00B36D6D" w:rsidP="00B36D6D">
      <w:pPr>
        <w:pStyle w:val="14"/>
        <w:ind w:left="-142" w:right="-142"/>
        <w:jc w:val="center"/>
        <w:rPr>
          <w:rFonts w:ascii="Times New Roman" w:hAnsi="Times New Roman" w:cs="Times New Roman"/>
          <w:b/>
          <w:bCs/>
          <w:sz w:val="24"/>
          <w:szCs w:val="24"/>
        </w:rPr>
      </w:pPr>
      <w:r w:rsidRPr="00CE2AF1">
        <w:rPr>
          <w:rFonts w:ascii="Times New Roman" w:hAnsi="Times New Roman" w:cs="Times New Roman"/>
          <w:b/>
          <w:bCs/>
          <w:sz w:val="24"/>
          <w:szCs w:val="24"/>
        </w:rPr>
        <w:t>Раздел 6. Ключевые показатели муниципального</w:t>
      </w:r>
    </w:p>
    <w:p w14:paraId="10426FBE" w14:textId="77777777" w:rsidR="00B36D6D" w:rsidRPr="00CE2AF1" w:rsidRDefault="00B36D6D" w:rsidP="00B36D6D">
      <w:pPr>
        <w:pStyle w:val="14"/>
        <w:ind w:left="-142" w:right="-142"/>
        <w:jc w:val="center"/>
        <w:rPr>
          <w:rFonts w:ascii="Times New Roman" w:hAnsi="Times New Roman" w:cs="Times New Roman"/>
          <w:b/>
          <w:bCs/>
          <w:sz w:val="24"/>
          <w:szCs w:val="24"/>
        </w:rPr>
      </w:pPr>
      <w:r w:rsidRPr="00CE2AF1">
        <w:rPr>
          <w:rFonts w:ascii="Times New Roman" w:hAnsi="Times New Roman" w:cs="Times New Roman"/>
          <w:b/>
          <w:bCs/>
          <w:sz w:val="24"/>
          <w:szCs w:val="24"/>
        </w:rPr>
        <w:t>земельного контроля и их целевые значения</w:t>
      </w:r>
    </w:p>
    <w:p w14:paraId="5FC59168" w14:textId="77777777" w:rsidR="00B36D6D" w:rsidRPr="00CE2AF1" w:rsidRDefault="00B36D6D" w:rsidP="00B36D6D">
      <w:pPr>
        <w:pStyle w:val="14"/>
        <w:ind w:left="-142" w:right="-142"/>
        <w:jc w:val="center"/>
        <w:rPr>
          <w:rFonts w:ascii="Times New Roman" w:hAnsi="Times New Roman" w:cs="Times New Roman"/>
          <w:b/>
          <w:bCs/>
          <w:sz w:val="24"/>
          <w:szCs w:val="24"/>
        </w:rPr>
      </w:pPr>
    </w:p>
    <w:p w14:paraId="39682444" w14:textId="77777777" w:rsidR="00B36D6D" w:rsidRPr="00CE2AF1" w:rsidRDefault="00B36D6D" w:rsidP="00B36D6D">
      <w:pPr>
        <w:pStyle w:val="14"/>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14:paraId="6B44043D" w14:textId="77777777" w:rsidR="00B36D6D" w:rsidRDefault="00B36D6D" w:rsidP="00B36D6D">
      <w:pPr>
        <w:pStyle w:val="14"/>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 xml:space="preserve">6.2 Ключевые показатели вида контроля и их целевые значения, индикативные показатели для муниципального земельного контроля утверждаются представительным органом </w:t>
      </w:r>
      <w:r>
        <w:rPr>
          <w:rFonts w:ascii="Times New Roman" w:hAnsi="Times New Roman" w:cs="Times New Roman"/>
          <w:sz w:val="24"/>
          <w:szCs w:val="24"/>
        </w:rPr>
        <w:t xml:space="preserve">Тулунского муниципального района. </w:t>
      </w:r>
    </w:p>
    <w:p w14:paraId="2B639990" w14:textId="77777777" w:rsidR="00B36D6D" w:rsidRPr="00CE2AF1" w:rsidRDefault="00B36D6D" w:rsidP="00B36D6D">
      <w:pPr>
        <w:pStyle w:val="14"/>
        <w:ind w:right="-142"/>
        <w:jc w:val="both"/>
        <w:rPr>
          <w:rFonts w:ascii="Times New Roman" w:hAnsi="Times New Roman" w:cs="Times New Roman"/>
          <w:sz w:val="24"/>
          <w:szCs w:val="24"/>
        </w:rPr>
      </w:pPr>
      <w:r w:rsidRPr="00CE2AF1">
        <w:rPr>
          <w:rFonts w:ascii="Times New Roman" w:hAnsi="Times New Roman" w:cs="Times New Roman"/>
          <w:sz w:val="24"/>
          <w:szCs w:val="24"/>
        </w:rPr>
        <w:br w:type="page"/>
      </w:r>
    </w:p>
    <w:p w14:paraId="2706F777" w14:textId="77777777" w:rsidR="00B36D6D" w:rsidRPr="00CE2AF1" w:rsidRDefault="00B36D6D" w:rsidP="00B36D6D">
      <w:pPr>
        <w:pStyle w:val="ConsPlusNormal"/>
        <w:ind w:left="-142" w:right="-142" w:firstLine="0"/>
        <w:jc w:val="right"/>
        <w:rPr>
          <w:rFonts w:ascii="Times New Roman" w:hAnsi="Times New Roman" w:cs="Times New Roman"/>
          <w:sz w:val="24"/>
          <w:szCs w:val="24"/>
        </w:rPr>
      </w:pPr>
      <w:r w:rsidRPr="00CE2AF1">
        <w:rPr>
          <w:rFonts w:ascii="Times New Roman" w:hAnsi="Times New Roman" w:cs="Times New Roman"/>
          <w:sz w:val="24"/>
          <w:szCs w:val="24"/>
        </w:rPr>
        <w:lastRenderedPageBreak/>
        <w:t>Приложение № 1</w:t>
      </w:r>
    </w:p>
    <w:p w14:paraId="51505504" w14:textId="77777777" w:rsidR="00B36D6D" w:rsidRPr="00CE2AF1" w:rsidRDefault="00B36D6D" w:rsidP="00B36D6D">
      <w:pPr>
        <w:pStyle w:val="ConsPlusNormal"/>
        <w:ind w:left="-142" w:right="-142"/>
        <w:jc w:val="right"/>
        <w:rPr>
          <w:rFonts w:ascii="Times New Roman" w:hAnsi="Times New Roman" w:cs="Times New Roman"/>
          <w:sz w:val="24"/>
          <w:szCs w:val="24"/>
        </w:rPr>
      </w:pPr>
      <w:r w:rsidRPr="00CE2AF1">
        <w:rPr>
          <w:rFonts w:ascii="Times New Roman" w:hAnsi="Times New Roman" w:cs="Times New Roman"/>
          <w:sz w:val="24"/>
          <w:szCs w:val="24"/>
        </w:rPr>
        <w:t>к Положению о муниципальном земельном контроле</w:t>
      </w:r>
    </w:p>
    <w:p w14:paraId="11DA4A8E" w14:textId="77777777" w:rsidR="00B36D6D" w:rsidRDefault="00B36D6D" w:rsidP="00B36D6D">
      <w:pPr>
        <w:pStyle w:val="ConsPlusNormal"/>
        <w:ind w:left="-142" w:right="-142"/>
        <w:jc w:val="right"/>
        <w:rPr>
          <w:rFonts w:ascii="Times New Roman" w:hAnsi="Times New Roman" w:cs="Times New Roman"/>
          <w:sz w:val="24"/>
          <w:szCs w:val="24"/>
        </w:rPr>
      </w:pPr>
      <w:r w:rsidRPr="00CE2AF1">
        <w:rPr>
          <w:rFonts w:ascii="Times New Roman" w:hAnsi="Times New Roman" w:cs="Times New Roman"/>
          <w:sz w:val="24"/>
          <w:szCs w:val="24"/>
        </w:rPr>
        <w:t xml:space="preserve">в </w:t>
      </w:r>
      <w:r w:rsidRPr="00614A8A">
        <w:rPr>
          <w:rFonts w:ascii="Times New Roman" w:hAnsi="Times New Roman" w:cs="Times New Roman"/>
          <w:sz w:val="24"/>
          <w:szCs w:val="24"/>
        </w:rPr>
        <w:t>Тулунско</w:t>
      </w:r>
      <w:r>
        <w:rPr>
          <w:rFonts w:ascii="Times New Roman" w:hAnsi="Times New Roman" w:cs="Times New Roman"/>
          <w:sz w:val="24"/>
          <w:szCs w:val="24"/>
        </w:rPr>
        <w:t>м</w:t>
      </w:r>
      <w:r w:rsidRPr="00614A8A">
        <w:rPr>
          <w:rFonts w:ascii="Times New Roman" w:hAnsi="Times New Roman" w:cs="Times New Roman"/>
          <w:sz w:val="24"/>
          <w:szCs w:val="24"/>
        </w:rPr>
        <w:t xml:space="preserve"> муниципально</w:t>
      </w:r>
      <w:r>
        <w:rPr>
          <w:rFonts w:ascii="Times New Roman" w:hAnsi="Times New Roman" w:cs="Times New Roman"/>
          <w:sz w:val="24"/>
          <w:szCs w:val="24"/>
        </w:rPr>
        <w:t>м</w:t>
      </w:r>
      <w:r w:rsidRPr="00614A8A">
        <w:rPr>
          <w:rFonts w:ascii="Times New Roman" w:hAnsi="Times New Roman" w:cs="Times New Roman"/>
          <w:sz w:val="24"/>
          <w:szCs w:val="24"/>
        </w:rPr>
        <w:t xml:space="preserve"> район</w:t>
      </w:r>
      <w:r>
        <w:rPr>
          <w:rFonts w:ascii="Times New Roman" w:hAnsi="Times New Roman" w:cs="Times New Roman"/>
          <w:sz w:val="24"/>
          <w:szCs w:val="24"/>
        </w:rPr>
        <w:t>е</w:t>
      </w:r>
    </w:p>
    <w:p w14:paraId="7E6AE3BA" w14:textId="77777777" w:rsidR="00B36D6D" w:rsidRPr="00CE2AF1" w:rsidRDefault="00B36D6D" w:rsidP="00B36D6D">
      <w:pPr>
        <w:pStyle w:val="ConsPlusNormal"/>
        <w:ind w:left="-142" w:right="-142"/>
        <w:jc w:val="right"/>
        <w:rPr>
          <w:rFonts w:ascii="Times New Roman" w:hAnsi="Times New Roman" w:cs="Times New Roman"/>
          <w:b/>
          <w:bCs/>
          <w:sz w:val="24"/>
          <w:szCs w:val="24"/>
        </w:rPr>
      </w:pPr>
    </w:p>
    <w:p w14:paraId="65AF54F9" w14:textId="77777777" w:rsidR="00B36D6D" w:rsidRPr="00CE2AF1" w:rsidRDefault="00B36D6D" w:rsidP="00B36D6D">
      <w:pPr>
        <w:pStyle w:val="ConsPlusTitle"/>
        <w:ind w:left="-142" w:right="-142"/>
        <w:jc w:val="center"/>
        <w:rPr>
          <w:rFonts w:ascii="Times New Roman" w:hAnsi="Times New Roman" w:cs="Times New Roman"/>
          <w:sz w:val="24"/>
          <w:szCs w:val="24"/>
        </w:rPr>
      </w:pPr>
      <w:bookmarkStart w:id="2" w:name="Par381"/>
      <w:bookmarkEnd w:id="2"/>
      <w:r w:rsidRPr="00CE2AF1">
        <w:rPr>
          <w:rFonts w:ascii="Times New Roman" w:hAnsi="Times New Roman" w:cs="Times New Roman"/>
          <w:sz w:val="24"/>
          <w:szCs w:val="24"/>
        </w:rPr>
        <w:t>Критерии</w:t>
      </w:r>
    </w:p>
    <w:p w14:paraId="125BBEC9" w14:textId="77777777" w:rsidR="00B36D6D" w:rsidRPr="00AB50B7" w:rsidRDefault="00B36D6D" w:rsidP="00AB50B7">
      <w:pPr>
        <w:pStyle w:val="ConsPlusTitle"/>
        <w:ind w:left="-142" w:right="-142"/>
        <w:jc w:val="center"/>
        <w:rPr>
          <w:rFonts w:ascii="Times New Roman" w:hAnsi="Times New Roman" w:cs="Times New Roman"/>
          <w:b w:val="0"/>
          <w:bCs w:val="0"/>
          <w:sz w:val="24"/>
          <w:szCs w:val="24"/>
        </w:rPr>
      </w:pPr>
      <w:r w:rsidRPr="00CE2AF1">
        <w:rPr>
          <w:rFonts w:ascii="Times New Roman" w:hAnsi="Times New Roman" w:cs="Times New Roman"/>
          <w:sz w:val="24"/>
          <w:szCs w:val="24"/>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w:t>
      </w:r>
      <w:r w:rsidR="00AB50B7">
        <w:rPr>
          <w:rFonts w:ascii="Times New Roman" w:hAnsi="Times New Roman" w:cs="Times New Roman"/>
          <w:b w:val="0"/>
          <w:bCs w:val="0"/>
          <w:sz w:val="24"/>
          <w:szCs w:val="24"/>
        </w:rPr>
        <w:t xml:space="preserve"> </w:t>
      </w:r>
      <w:r w:rsidRPr="00CE2AF1">
        <w:rPr>
          <w:rFonts w:ascii="Times New Roman" w:hAnsi="Times New Roman" w:cs="Times New Roman"/>
          <w:sz w:val="24"/>
          <w:szCs w:val="24"/>
        </w:rPr>
        <w:t>муниципального земельного контроля</w:t>
      </w:r>
    </w:p>
    <w:p w14:paraId="64B2CED4" w14:textId="77777777" w:rsidR="00B36D6D" w:rsidRPr="00CE2AF1" w:rsidRDefault="00B36D6D" w:rsidP="00B36D6D">
      <w:pPr>
        <w:pStyle w:val="ConsPlusTitle"/>
        <w:ind w:left="-142" w:right="-142"/>
        <w:jc w:val="center"/>
        <w:rPr>
          <w:rFonts w:ascii="Times New Roman" w:hAnsi="Times New Roman" w:cs="Times New Roman"/>
          <w:sz w:val="24"/>
          <w:szCs w:val="24"/>
        </w:rPr>
      </w:pPr>
    </w:p>
    <w:p w14:paraId="3AB5827E"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1. К категории среднего риска относятся:</w:t>
      </w:r>
    </w:p>
    <w:p w14:paraId="605BEFB1"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420743ED"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2BC5A0C8"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2. К категории умеренного риска относятся земельные участки:</w:t>
      </w:r>
    </w:p>
    <w:p w14:paraId="57B5EFA6"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а) относящиеся к категории земель населенных пунктов;</w:t>
      </w:r>
    </w:p>
    <w:p w14:paraId="79B788B8"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14:paraId="1104FDBF"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07874874" w14:textId="77777777" w:rsidR="00B36D6D" w:rsidRPr="00CE2AF1" w:rsidRDefault="00B36D6D" w:rsidP="00B36D6D">
      <w:pPr>
        <w:pStyle w:val="ConsPlusNormal"/>
        <w:widowControl w:val="0"/>
        <w:ind w:left="-142" w:right="-142" w:firstLine="709"/>
        <w:jc w:val="both"/>
        <w:rPr>
          <w:rFonts w:ascii="Times New Roman" w:hAnsi="Times New Roman" w:cs="Times New Roman"/>
          <w:sz w:val="24"/>
          <w:szCs w:val="24"/>
        </w:rPr>
      </w:pPr>
      <w:r w:rsidRPr="00CE2AF1">
        <w:rPr>
          <w:rFonts w:ascii="Times New Roman" w:hAnsi="Times New Roman" w:cs="Times New Roman"/>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6BF3493A" w14:textId="77777777" w:rsidR="00B36D6D" w:rsidRPr="00CE2AF1" w:rsidRDefault="00B36D6D" w:rsidP="00B36D6D">
      <w:pPr>
        <w:spacing w:after="160" w:line="259" w:lineRule="auto"/>
        <w:ind w:left="-142" w:right="-142"/>
        <w:rPr>
          <w:lang w:eastAsia="zh-CN"/>
        </w:rPr>
      </w:pPr>
      <w:r w:rsidRPr="00CE2AF1">
        <w:br w:type="page"/>
      </w:r>
    </w:p>
    <w:p w14:paraId="6F4D3406" w14:textId="77777777" w:rsidR="00B36D6D" w:rsidRPr="00CE2AF1" w:rsidRDefault="00B36D6D" w:rsidP="00B36D6D">
      <w:pPr>
        <w:pStyle w:val="ConsPlusNormal"/>
        <w:ind w:left="-142" w:right="-142" w:firstLine="0"/>
        <w:jc w:val="right"/>
        <w:rPr>
          <w:rFonts w:ascii="Times New Roman" w:hAnsi="Times New Roman" w:cs="Times New Roman"/>
          <w:sz w:val="24"/>
          <w:szCs w:val="24"/>
        </w:rPr>
      </w:pPr>
      <w:r w:rsidRPr="00CE2AF1">
        <w:rPr>
          <w:rFonts w:ascii="Times New Roman" w:hAnsi="Times New Roman" w:cs="Times New Roman"/>
          <w:sz w:val="24"/>
          <w:szCs w:val="24"/>
        </w:rPr>
        <w:lastRenderedPageBreak/>
        <w:t>Приложение № 2</w:t>
      </w:r>
    </w:p>
    <w:p w14:paraId="7FD1B10D" w14:textId="77777777" w:rsidR="00B36D6D" w:rsidRPr="00CE2AF1" w:rsidRDefault="00B36D6D" w:rsidP="00B36D6D">
      <w:pPr>
        <w:pStyle w:val="ConsPlusNormal"/>
        <w:ind w:left="-142" w:right="-142"/>
        <w:jc w:val="right"/>
        <w:rPr>
          <w:rFonts w:ascii="Times New Roman" w:hAnsi="Times New Roman" w:cs="Times New Roman"/>
          <w:sz w:val="24"/>
          <w:szCs w:val="24"/>
        </w:rPr>
      </w:pPr>
      <w:r w:rsidRPr="00CE2AF1">
        <w:rPr>
          <w:rFonts w:ascii="Times New Roman" w:hAnsi="Times New Roman" w:cs="Times New Roman"/>
          <w:sz w:val="24"/>
          <w:szCs w:val="24"/>
        </w:rPr>
        <w:t>к Положению о муниципальном земельном контроле</w:t>
      </w:r>
    </w:p>
    <w:p w14:paraId="2A824F10" w14:textId="77777777" w:rsidR="00B36D6D" w:rsidRPr="00CE2AF1" w:rsidRDefault="00B36D6D" w:rsidP="00B36D6D">
      <w:pPr>
        <w:pStyle w:val="ConsPlusNormal"/>
        <w:ind w:left="-142" w:right="-142"/>
        <w:jc w:val="right"/>
        <w:rPr>
          <w:rFonts w:ascii="Times New Roman" w:hAnsi="Times New Roman" w:cs="Times New Roman"/>
          <w:i/>
          <w:sz w:val="24"/>
          <w:szCs w:val="24"/>
        </w:rPr>
      </w:pPr>
      <w:r w:rsidRPr="00CE2AF1">
        <w:rPr>
          <w:rFonts w:ascii="Times New Roman" w:hAnsi="Times New Roman" w:cs="Times New Roman"/>
          <w:sz w:val="24"/>
          <w:szCs w:val="24"/>
        </w:rPr>
        <w:t xml:space="preserve">в </w:t>
      </w:r>
      <w:r w:rsidRPr="00614A8A">
        <w:rPr>
          <w:rFonts w:ascii="Times New Roman" w:hAnsi="Times New Roman" w:cs="Times New Roman"/>
          <w:sz w:val="24"/>
          <w:szCs w:val="24"/>
        </w:rPr>
        <w:t>Тулунском муниципальном районе</w:t>
      </w:r>
    </w:p>
    <w:p w14:paraId="641FDEB8" w14:textId="77777777" w:rsidR="00B36D6D" w:rsidRPr="00CE2AF1" w:rsidRDefault="00B36D6D" w:rsidP="00B36D6D">
      <w:pPr>
        <w:widowControl w:val="0"/>
        <w:autoSpaceDE w:val="0"/>
        <w:ind w:left="-142" w:right="-142" w:firstLine="540"/>
        <w:jc w:val="both"/>
      </w:pPr>
    </w:p>
    <w:p w14:paraId="35B024BE" w14:textId="77777777" w:rsidR="00B36D6D" w:rsidRPr="00CE2AF1" w:rsidRDefault="00B36D6D" w:rsidP="00B36D6D">
      <w:pPr>
        <w:pStyle w:val="ConsPlusTitle"/>
        <w:ind w:left="-142" w:right="-142"/>
        <w:jc w:val="center"/>
        <w:rPr>
          <w:rFonts w:ascii="Times New Roman" w:hAnsi="Times New Roman" w:cs="Times New Roman"/>
          <w:sz w:val="24"/>
          <w:szCs w:val="24"/>
        </w:rPr>
      </w:pPr>
      <w:r w:rsidRPr="00CE2AF1">
        <w:rPr>
          <w:rFonts w:ascii="Times New Roman" w:hAnsi="Times New Roman" w:cs="Times New Roman"/>
          <w:sz w:val="24"/>
          <w:szCs w:val="24"/>
        </w:rPr>
        <w:t>Индикаторы риска нарушения обязательных требований,</w:t>
      </w:r>
    </w:p>
    <w:p w14:paraId="417E5614" w14:textId="77777777" w:rsidR="00B36D6D" w:rsidRPr="00CE2AF1" w:rsidRDefault="00B36D6D" w:rsidP="00B36D6D">
      <w:pPr>
        <w:pStyle w:val="ConsPlusTitle"/>
        <w:ind w:left="-142" w:right="-142"/>
        <w:jc w:val="center"/>
        <w:rPr>
          <w:rFonts w:ascii="Times New Roman" w:hAnsi="Times New Roman" w:cs="Times New Roman"/>
          <w:sz w:val="24"/>
          <w:szCs w:val="24"/>
        </w:rPr>
      </w:pPr>
      <w:r w:rsidRPr="00CE2AF1">
        <w:rPr>
          <w:rFonts w:ascii="Times New Roman" w:hAnsi="Times New Roman" w:cs="Times New Roman"/>
          <w:sz w:val="24"/>
          <w:szCs w:val="24"/>
        </w:rPr>
        <w:t>используемые для определения необходимости проведения</w:t>
      </w:r>
    </w:p>
    <w:p w14:paraId="26B91AEE" w14:textId="77777777" w:rsidR="00B36D6D" w:rsidRPr="00CE2AF1" w:rsidRDefault="00B36D6D" w:rsidP="00B36D6D">
      <w:pPr>
        <w:pStyle w:val="ConsPlusTitle"/>
        <w:ind w:left="-142" w:right="-142"/>
        <w:jc w:val="center"/>
        <w:rPr>
          <w:rFonts w:ascii="Times New Roman" w:hAnsi="Times New Roman" w:cs="Times New Roman"/>
          <w:sz w:val="24"/>
          <w:szCs w:val="24"/>
        </w:rPr>
      </w:pPr>
      <w:r w:rsidRPr="00CE2AF1">
        <w:rPr>
          <w:rFonts w:ascii="Times New Roman" w:hAnsi="Times New Roman" w:cs="Times New Roman"/>
          <w:sz w:val="24"/>
          <w:szCs w:val="24"/>
        </w:rPr>
        <w:t>внеплановых проверок при осуществлении муниципального</w:t>
      </w:r>
    </w:p>
    <w:p w14:paraId="264AD1E3" w14:textId="77777777" w:rsidR="00B36D6D" w:rsidRPr="00CE2AF1" w:rsidRDefault="00B36D6D" w:rsidP="00B36D6D">
      <w:pPr>
        <w:pStyle w:val="ConsPlusTitle"/>
        <w:ind w:left="-142" w:right="-142"/>
        <w:jc w:val="center"/>
        <w:rPr>
          <w:rFonts w:ascii="Times New Roman" w:hAnsi="Times New Roman" w:cs="Times New Roman"/>
          <w:sz w:val="24"/>
          <w:szCs w:val="24"/>
        </w:rPr>
      </w:pPr>
      <w:r w:rsidRPr="00CE2AF1">
        <w:rPr>
          <w:rFonts w:ascii="Times New Roman" w:hAnsi="Times New Roman" w:cs="Times New Roman"/>
          <w:sz w:val="24"/>
          <w:szCs w:val="24"/>
        </w:rPr>
        <w:t>земельного контроля</w:t>
      </w:r>
    </w:p>
    <w:p w14:paraId="1F62B880" w14:textId="77777777" w:rsidR="00B36D6D" w:rsidRPr="00CE2AF1" w:rsidRDefault="00B36D6D" w:rsidP="00B36D6D">
      <w:pPr>
        <w:pStyle w:val="ConsPlusNormal"/>
        <w:ind w:left="-142" w:right="-142" w:firstLine="540"/>
        <w:jc w:val="both"/>
        <w:rPr>
          <w:rFonts w:ascii="Times New Roman" w:hAnsi="Times New Roman" w:cs="Times New Roman"/>
          <w:sz w:val="24"/>
          <w:szCs w:val="24"/>
        </w:rPr>
      </w:pPr>
    </w:p>
    <w:p w14:paraId="294CC178" w14:textId="77777777" w:rsidR="00B36D6D" w:rsidRPr="00CE2AF1" w:rsidRDefault="00B36D6D" w:rsidP="00B36D6D">
      <w:pPr>
        <w:pStyle w:val="ConsPlusNormal"/>
        <w:ind w:left="-142" w:right="-142" w:firstLine="540"/>
        <w:jc w:val="both"/>
        <w:rPr>
          <w:rFonts w:ascii="Times New Roman" w:hAnsi="Times New Roman" w:cs="Times New Roman"/>
          <w:sz w:val="24"/>
          <w:szCs w:val="24"/>
        </w:rPr>
      </w:pPr>
    </w:p>
    <w:p w14:paraId="00A6F090" w14:textId="77777777" w:rsidR="00B36D6D" w:rsidRPr="00614A8A" w:rsidRDefault="00B36D6D" w:rsidP="00B36D6D">
      <w:pPr>
        <w:pStyle w:val="ConsPlusTitle"/>
        <w:ind w:left="-142" w:right="-142"/>
        <w:jc w:val="both"/>
        <w:rPr>
          <w:rFonts w:ascii="Times New Roman" w:hAnsi="Times New Roman" w:cs="Times New Roman"/>
          <w:b w:val="0"/>
          <w:sz w:val="24"/>
          <w:szCs w:val="24"/>
        </w:rPr>
      </w:pPr>
      <w:r w:rsidRPr="00CE2AF1">
        <w:rPr>
          <w:rFonts w:ascii="Times New Roman" w:hAnsi="Times New Roman" w:cs="Times New Roman"/>
          <w:b w:val="0"/>
          <w:sz w:val="24"/>
          <w:szCs w:val="24"/>
        </w:rPr>
        <w:t xml:space="preserve">           </w:t>
      </w:r>
      <w:r w:rsidRPr="00614A8A">
        <w:rPr>
          <w:rFonts w:ascii="Times New Roman" w:hAnsi="Times New Roman" w:cs="Times New Roman"/>
          <w:b w:val="0"/>
          <w:sz w:val="24"/>
          <w:szCs w:val="24"/>
        </w:rPr>
        <w:t>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земельного контроля относится:</w:t>
      </w:r>
    </w:p>
    <w:p w14:paraId="1F67813B" w14:textId="77777777" w:rsidR="00B36D6D" w:rsidRPr="00614A8A" w:rsidRDefault="00B36D6D" w:rsidP="00B36D6D">
      <w:pPr>
        <w:pStyle w:val="ConsPlusTitle"/>
        <w:ind w:left="-142" w:right="-142"/>
        <w:jc w:val="both"/>
        <w:rPr>
          <w:rFonts w:ascii="Times New Roman" w:hAnsi="Times New Roman" w:cs="Times New Roman"/>
          <w:b w:val="0"/>
          <w:sz w:val="24"/>
          <w:szCs w:val="24"/>
        </w:rPr>
      </w:pPr>
      <w:r w:rsidRPr="00614A8A">
        <w:rPr>
          <w:rFonts w:ascii="Times New Roman" w:hAnsi="Times New Roman" w:cs="Times New Roman"/>
          <w:b w:val="0"/>
          <w:sz w:val="24"/>
          <w:szCs w:val="24"/>
        </w:rPr>
        <w:t xml:space="preserve">           - поступление информации о несоблюдении обязательных требований к использованию и охране земель, предусмотренных земельным законодательством.</w:t>
      </w:r>
    </w:p>
    <w:p w14:paraId="60D581C2" w14:textId="77777777" w:rsidR="00B36D6D" w:rsidRPr="00CE2AF1" w:rsidRDefault="00B36D6D" w:rsidP="00B36D6D">
      <w:pPr>
        <w:pStyle w:val="ConsPlusNormal"/>
        <w:ind w:left="-142" w:right="-142" w:firstLine="709"/>
        <w:jc w:val="both"/>
        <w:rPr>
          <w:rFonts w:ascii="Times New Roman" w:hAnsi="Times New Roman" w:cs="Times New Roman"/>
          <w:sz w:val="24"/>
          <w:szCs w:val="24"/>
          <w:u w:val="single"/>
        </w:rPr>
      </w:pPr>
    </w:p>
    <w:p w14:paraId="79DFE632" w14:textId="77777777" w:rsidR="00B36D6D" w:rsidRPr="00CE2AF1" w:rsidRDefault="00B36D6D" w:rsidP="00B36D6D">
      <w:pPr>
        <w:pStyle w:val="ConsPlusNormal"/>
        <w:ind w:left="-142" w:right="-142" w:firstLine="709"/>
        <w:jc w:val="both"/>
        <w:rPr>
          <w:rFonts w:ascii="Times New Roman" w:hAnsi="Times New Roman" w:cs="Times New Roman"/>
          <w:sz w:val="24"/>
          <w:szCs w:val="24"/>
        </w:rPr>
      </w:pPr>
    </w:p>
    <w:p w14:paraId="1D8F1848" w14:textId="77777777" w:rsidR="00755710" w:rsidRPr="00CF0837" w:rsidRDefault="00755710" w:rsidP="00B36D6D">
      <w:pPr>
        <w:tabs>
          <w:tab w:val="left" w:pos="708"/>
        </w:tabs>
        <w:ind w:right="-1"/>
        <w:jc w:val="center"/>
      </w:pPr>
    </w:p>
    <w:sectPr w:rsidR="00755710" w:rsidRPr="00CF0837" w:rsidSect="00306012">
      <w:headerReference w:type="even" r:id="rId12"/>
      <w:headerReference w:type="default" r:id="rId13"/>
      <w:pgSz w:w="11906" w:h="16838"/>
      <w:pgMar w:top="1134" w:right="567"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C7F4" w14:textId="77777777" w:rsidR="00893BEF" w:rsidRDefault="00893BEF" w:rsidP="00755710">
      <w:r>
        <w:separator/>
      </w:r>
    </w:p>
  </w:endnote>
  <w:endnote w:type="continuationSeparator" w:id="0">
    <w:p w14:paraId="47D288F2" w14:textId="77777777" w:rsidR="00893BEF" w:rsidRDefault="00893BEF"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4D7D2" w14:textId="77777777" w:rsidR="00893BEF" w:rsidRDefault="00893BEF" w:rsidP="00755710">
      <w:r>
        <w:separator/>
      </w:r>
    </w:p>
  </w:footnote>
  <w:footnote w:type="continuationSeparator" w:id="0">
    <w:p w14:paraId="0ABA6418" w14:textId="77777777" w:rsidR="00893BEF" w:rsidRDefault="00893BEF" w:rsidP="00755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7F36" w14:textId="77777777" w:rsidR="00482FAF" w:rsidRDefault="00307AAB"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14:paraId="50EB0518" w14:textId="77777777" w:rsidR="00482FAF" w:rsidRDefault="00482FAF">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3227" w14:textId="77777777" w:rsidR="00482FAF" w:rsidRDefault="00307AAB"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012177">
      <w:rPr>
        <w:rStyle w:val="afb"/>
        <w:noProof/>
      </w:rPr>
      <w:t>11</w:t>
    </w:r>
    <w:r>
      <w:rPr>
        <w:rStyle w:val="afb"/>
      </w:rPr>
      <w:fldChar w:fldCharType="end"/>
    </w:r>
  </w:p>
  <w:p w14:paraId="4712D051" w14:textId="77777777" w:rsidR="00482FAF" w:rsidRDefault="00482FA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1702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10"/>
    <w:rsid w:val="00006415"/>
    <w:rsid w:val="00007400"/>
    <w:rsid w:val="00012177"/>
    <w:rsid w:val="00024B99"/>
    <w:rsid w:val="00085F76"/>
    <w:rsid w:val="000947A8"/>
    <w:rsid w:val="00096788"/>
    <w:rsid w:val="000A2191"/>
    <w:rsid w:val="000C3FC6"/>
    <w:rsid w:val="000E246F"/>
    <w:rsid w:val="00150687"/>
    <w:rsid w:val="0018281B"/>
    <w:rsid w:val="001F3F7D"/>
    <w:rsid w:val="00210F18"/>
    <w:rsid w:val="00227EB2"/>
    <w:rsid w:val="00256645"/>
    <w:rsid w:val="00260792"/>
    <w:rsid w:val="002737FB"/>
    <w:rsid w:val="00275C18"/>
    <w:rsid w:val="00291B02"/>
    <w:rsid w:val="002D55A5"/>
    <w:rsid w:val="002F306A"/>
    <w:rsid w:val="00306012"/>
    <w:rsid w:val="00307AAB"/>
    <w:rsid w:val="0032516A"/>
    <w:rsid w:val="003476D7"/>
    <w:rsid w:val="00347AC0"/>
    <w:rsid w:val="00360F96"/>
    <w:rsid w:val="00374253"/>
    <w:rsid w:val="003A0CCB"/>
    <w:rsid w:val="003A127A"/>
    <w:rsid w:val="003A6B84"/>
    <w:rsid w:val="003B2065"/>
    <w:rsid w:val="003D1738"/>
    <w:rsid w:val="004018A4"/>
    <w:rsid w:val="00410A8E"/>
    <w:rsid w:val="004244CA"/>
    <w:rsid w:val="00430D50"/>
    <w:rsid w:val="00441A96"/>
    <w:rsid w:val="00482FAF"/>
    <w:rsid w:val="004B1F8C"/>
    <w:rsid w:val="004B21D7"/>
    <w:rsid w:val="004B256E"/>
    <w:rsid w:val="004F56B0"/>
    <w:rsid w:val="00507F47"/>
    <w:rsid w:val="0052515C"/>
    <w:rsid w:val="00584313"/>
    <w:rsid w:val="005A29D0"/>
    <w:rsid w:val="005B6E10"/>
    <w:rsid w:val="005C5156"/>
    <w:rsid w:val="006034D8"/>
    <w:rsid w:val="00603941"/>
    <w:rsid w:val="006271FB"/>
    <w:rsid w:val="006334E3"/>
    <w:rsid w:val="00633DA9"/>
    <w:rsid w:val="00636C8B"/>
    <w:rsid w:val="00642FBA"/>
    <w:rsid w:val="00652683"/>
    <w:rsid w:val="00662303"/>
    <w:rsid w:val="0067371B"/>
    <w:rsid w:val="0067397E"/>
    <w:rsid w:val="0068644C"/>
    <w:rsid w:val="006C6E82"/>
    <w:rsid w:val="006D3ECF"/>
    <w:rsid w:val="006D44A4"/>
    <w:rsid w:val="00702CDD"/>
    <w:rsid w:val="007070CF"/>
    <w:rsid w:val="00716AE5"/>
    <w:rsid w:val="007255C9"/>
    <w:rsid w:val="007325BD"/>
    <w:rsid w:val="00755710"/>
    <w:rsid w:val="00755D00"/>
    <w:rsid w:val="00766361"/>
    <w:rsid w:val="00791D4B"/>
    <w:rsid w:val="007A6ACB"/>
    <w:rsid w:val="00812539"/>
    <w:rsid w:val="00814237"/>
    <w:rsid w:val="00815676"/>
    <w:rsid w:val="00830983"/>
    <w:rsid w:val="008500F9"/>
    <w:rsid w:val="008509C1"/>
    <w:rsid w:val="00862953"/>
    <w:rsid w:val="008718B5"/>
    <w:rsid w:val="00886581"/>
    <w:rsid w:val="00893BEF"/>
    <w:rsid w:val="008A42CB"/>
    <w:rsid w:val="008A6580"/>
    <w:rsid w:val="008B25A2"/>
    <w:rsid w:val="008C36E9"/>
    <w:rsid w:val="008C617B"/>
    <w:rsid w:val="008C633A"/>
    <w:rsid w:val="008D1F02"/>
    <w:rsid w:val="008D7424"/>
    <w:rsid w:val="008E169A"/>
    <w:rsid w:val="00902B72"/>
    <w:rsid w:val="00924A19"/>
    <w:rsid w:val="00932BC4"/>
    <w:rsid w:val="00935631"/>
    <w:rsid w:val="00951AD5"/>
    <w:rsid w:val="00952275"/>
    <w:rsid w:val="009549B4"/>
    <w:rsid w:val="00957296"/>
    <w:rsid w:val="009601BF"/>
    <w:rsid w:val="009611E3"/>
    <w:rsid w:val="0097160F"/>
    <w:rsid w:val="00973114"/>
    <w:rsid w:val="009761D3"/>
    <w:rsid w:val="00992B8E"/>
    <w:rsid w:val="009B6A4F"/>
    <w:rsid w:val="009C1DA4"/>
    <w:rsid w:val="009D07EB"/>
    <w:rsid w:val="009E0892"/>
    <w:rsid w:val="009E7488"/>
    <w:rsid w:val="00A21832"/>
    <w:rsid w:val="00A316B8"/>
    <w:rsid w:val="00A36BAE"/>
    <w:rsid w:val="00A448DE"/>
    <w:rsid w:val="00A6396E"/>
    <w:rsid w:val="00A735F7"/>
    <w:rsid w:val="00A936ED"/>
    <w:rsid w:val="00AA65F3"/>
    <w:rsid w:val="00AB3442"/>
    <w:rsid w:val="00AB50B7"/>
    <w:rsid w:val="00AC256E"/>
    <w:rsid w:val="00AC26D2"/>
    <w:rsid w:val="00AE3ACD"/>
    <w:rsid w:val="00AF1373"/>
    <w:rsid w:val="00B050E7"/>
    <w:rsid w:val="00B221AA"/>
    <w:rsid w:val="00B367F5"/>
    <w:rsid w:val="00B36D6D"/>
    <w:rsid w:val="00B37E3D"/>
    <w:rsid w:val="00B60506"/>
    <w:rsid w:val="00B70C79"/>
    <w:rsid w:val="00B859E2"/>
    <w:rsid w:val="00B871E3"/>
    <w:rsid w:val="00B91965"/>
    <w:rsid w:val="00BB02DC"/>
    <w:rsid w:val="00BD789B"/>
    <w:rsid w:val="00BE01C3"/>
    <w:rsid w:val="00BF00A5"/>
    <w:rsid w:val="00C0367A"/>
    <w:rsid w:val="00C0639B"/>
    <w:rsid w:val="00C14044"/>
    <w:rsid w:val="00C26947"/>
    <w:rsid w:val="00C4130E"/>
    <w:rsid w:val="00C47DE4"/>
    <w:rsid w:val="00C50CF3"/>
    <w:rsid w:val="00C55FDD"/>
    <w:rsid w:val="00C6298A"/>
    <w:rsid w:val="00C76EF3"/>
    <w:rsid w:val="00C773D1"/>
    <w:rsid w:val="00CB4FDF"/>
    <w:rsid w:val="00CF0837"/>
    <w:rsid w:val="00D04D9E"/>
    <w:rsid w:val="00D37C86"/>
    <w:rsid w:val="00D56CB7"/>
    <w:rsid w:val="00D76BE6"/>
    <w:rsid w:val="00D80506"/>
    <w:rsid w:val="00D8421C"/>
    <w:rsid w:val="00DA19CD"/>
    <w:rsid w:val="00DC05D8"/>
    <w:rsid w:val="00DC25A2"/>
    <w:rsid w:val="00DC55A7"/>
    <w:rsid w:val="00DC69C9"/>
    <w:rsid w:val="00DE0234"/>
    <w:rsid w:val="00DF431E"/>
    <w:rsid w:val="00E03B45"/>
    <w:rsid w:val="00E10CD5"/>
    <w:rsid w:val="00E43E72"/>
    <w:rsid w:val="00E67062"/>
    <w:rsid w:val="00E75E36"/>
    <w:rsid w:val="00E849FA"/>
    <w:rsid w:val="00EB1C3D"/>
    <w:rsid w:val="00EC3310"/>
    <w:rsid w:val="00ED4D31"/>
    <w:rsid w:val="00EE4203"/>
    <w:rsid w:val="00EF3167"/>
    <w:rsid w:val="00EF6A66"/>
    <w:rsid w:val="00F2722F"/>
    <w:rsid w:val="00F27681"/>
    <w:rsid w:val="00F40687"/>
    <w:rsid w:val="00F500A0"/>
    <w:rsid w:val="00F944A3"/>
    <w:rsid w:val="00FC1F01"/>
    <w:rsid w:val="00FD0F5D"/>
    <w:rsid w:val="00FF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7CC4"/>
  <w15:docId w15:val="{88AC6D3A-8FA4-4594-A224-24ADC212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basedOn w:val="a"/>
    <w:qFormat/>
    <w:rsid w:val="00B36D6D"/>
    <w:pPr>
      <w:widowControl w:val="0"/>
      <w:suppressAutoHyphens/>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9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E994E2E7530B81715244CA18253CE68303E027C7788DEE46B429CD2E16AE9F1244212B941664BA176D456689CED34D9F6D79C2B863ECA107q5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file:///\\192.168.0.251\Institut1\&#1054;&#1089;&#1085;&#1086;&#1074;&#1085;&#1099;&#1077;%20&#1085;&#1072;&#1087;&#1088;&#1072;&#1074;&#1083;&#1077;&#1085;&#1080;&#1103;%20&#1088;&#1072;&#1073;&#1086;&#1090;&#1099;%20&#1048;&#1085;&#1089;&#1090;&#1080;&#1090;&#1091;&#1090;&#1072;\&#1052;&#1086;&#1076;&#1077;&#1083;&#1100;&#1085;&#1099;&#1077;%20&#1072;&#1082;&#1090;&#1099;\&#1055;&#1088;&#1086;&#1077;&#1082;&#1090;&#1099;%20&#1084;&#1086;&#1076;&#1077;&#1083;&#1100;&#1085;&#1099;&#1093;%20&#1072;&#1082;&#1090;&#1086;&#1074;\&#1052;&#1086;&#1076;&#1077;&#1083;&#1100;&#1085;&#1099;&#1077;%20&#1090;&#1080;&#1087;&#1086;&#1074;&#1099;&#1077;%20&#1076;&#1086;&#1082;&#1091;&#1084;&#1077;&#1085;&#1090;&#1099;\_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68CBD-A4E7-40AD-87A1-9D46ED949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5492</Words>
  <Characters>31310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Вахниченко</cp:lastModifiedBy>
  <cp:revision>5</cp:revision>
  <cp:lastPrinted>2025-04-30T01:55:00Z</cp:lastPrinted>
  <dcterms:created xsi:type="dcterms:W3CDTF">2025-05-13T08:28:00Z</dcterms:created>
  <dcterms:modified xsi:type="dcterms:W3CDTF">2025-05-28T08:07:00Z</dcterms:modified>
</cp:coreProperties>
</file>