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6B7AD8" w14:paraId="66760140" w14:textId="77777777" w:rsidTr="00DD281C">
        <w:tc>
          <w:tcPr>
            <w:tcW w:w="10314" w:type="dxa"/>
            <w:hideMark/>
          </w:tcPr>
          <w:p w14:paraId="614D1D9D" w14:textId="77777777" w:rsidR="006B7AD8" w:rsidRDefault="006B7AD8" w:rsidP="00DD281C">
            <w:pPr>
              <w:spacing w:line="256" w:lineRule="auto"/>
              <w:ind w:right="-271"/>
              <w:jc w:val="center"/>
              <w:textAlignment w:val="baseline"/>
              <w:rPr>
                <w:b/>
                <w:spacing w:val="20"/>
                <w:sz w:val="28"/>
              </w:rPr>
            </w:pPr>
            <w:r>
              <w:rPr>
                <w:rFonts w:ascii="Century Schoolbook" w:hAnsi="Century Schoolbook"/>
                <w:noProof/>
                <w:sz w:val="24"/>
              </w:rPr>
              <w:drawing>
                <wp:inline distT="0" distB="0" distL="0" distR="0" wp14:anchorId="582CBF27" wp14:editId="47AE1B9A">
                  <wp:extent cx="411480" cy="502920"/>
                  <wp:effectExtent l="0" t="0" r="7620" b="0"/>
                  <wp:docPr id="1" name="Рисунок 1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AD8" w:rsidRPr="006B7AD8" w14:paraId="77B7D9B2" w14:textId="77777777" w:rsidTr="00DD281C">
        <w:trPr>
          <w:trHeight w:val="968"/>
        </w:trPr>
        <w:tc>
          <w:tcPr>
            <w:tcW w:w="103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hideMark/>
          </w:tcPr>
          <w:p w14:paraId="581ADFB2" w14:textId="77777777" w:rsidR="006B7AD8" w:rsidRPr="006B7AD8" w:rsidRDefault="006B7AD8" w:rsidP="006B7AD8">
            <w:pPr>
              <w:spacing w:after="0" w:line="240" w:lineRule="auto"/>
              <w:ind w:right="-271"/>
              <w:jc w:val="center"/>
              <w:textAlignment w:val="baseline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6B7AD8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1A049BA3" w14:textId="77777777" w:rsidR="006B7AD8" w:rsidRPr="006B7AD8" w:rsidRDefault="006B7AD8" w:rsidP="006B7AD8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AD8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3DD38C3D" w14:textId="77777777" w:rsidR="006B7AD8" w:rsidRPr="006B7AD8" w:rsidRDefault="006B7AD8" w:rsidP="006B7AD8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4"/>
              </w:rPr>
            </w:pPr>
            <w:r w:rsidRPr="006B7AD8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63278430" w14:textId="77777777" w:rsidR="006B7AD8" w:rsidRPr="006B7AD8" w:rsidRDefault="006B7AD8" w:rsidP="006B7AD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070F75" w14:textId="39C765BA" w:rsidR="006B7AD8" w:rsidRPr="006B7AD8" w:rsidRDefault="000B0CE3" w:rsidP="006B7AD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B0CE3">
        <w:rPr>
          <w:rFonts w:ascii="Times New Roman" w:hAnsi="Times New Roman" w:cs="Times New Roman"/>
          <w:color w:val="000000"/>
          <w:sz w:val="28"/>
          <w:szCs w:val="28"/>
          <w:u w:val="single"/>
        </w:rPr>
        <w:t>30 апреля</w:t>
      </w:r>
      <w:r w:rsidR="006B7AD8" w:rsidRPr="000B0CE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2025 г.</w:t>
      </w:r>
      <w:r w:rsidR="006B7AD8" w:rsidRPr="006B7AD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6B7AD8" w:rsidRPr="006B7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7AD8" w:rsidRPr="000B0CE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№ </w:t>
      </w:r>
      <w:r w:rsidRPr="000B0CE3">
        <w:rPr>
          <w:rFonts w:ascii="Times New Roman" w:hAnsi="Times New Roman" w:cs="Times New Roman"/>
          <w:color w:val="000000"/>
          <w:sz w:val="28"/>
          <w:szCs w:val="28"/>
          <w:u w:val="single"/>
        </w:rPr>
        <w:t>155</w:t>
      </w:r>
    </w:p>
    <w:p w14:paraId="7E4A8B58" w14:textId="77777777" w:rsidR="006B7AD8" w:rsidRDefault="006B7AD8" w:rsidP="006B7AD8">
      <w:pPr>
        <w:spacing w:before="2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DDA305" w14:textId="77777777" w:rsidR="006B7AD8" w:rsidRDefault="006B7AD8" w:rsidP="006B7A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7AD8">
        <w:rPr>
          <w:rFonts w:ascii="Times New Roman" w:hAnsi="Times New Roman" w:cs="Times New Roman"/>
          <w:b/>
          <w:bCs/>
          <w:sz w:val="28"/>
          <w:szCs w:val="28"/>
        </w:rPr>
        <w:t>О проблемных вопросах социальной защиты и поддержки участников СВО и</w:t>
      </w:r>
    </w:p>
    <w:p w14:paraId="6FE8FC87" w14:textId="15EA21A9" w:rsidR="006B7AD8" w:rsidRPr="006B7AD8" w:rsidRDefault="006B7AD8" w:rsidP="006B7A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Pr="006B7AD8">
        <w:rPr>
          <w:rFonts w:ascii="Times New Roman" w:hAnsi="Times New Roman" w:cs="Times New Roman"/>
          <w:b/>
          <w:bCs/>
          <w:sz w:val="28"/>
          <w:szCs w:val="28"/>
        </w:rPr>
        <w:t>членов их семей</w:t>
      </w:r>
    </w:p>
    <w:p w14:paraId="7BD882D2" w14:textId="77777777" w:rsidR="006B7AD8" w:rsidRDefault="006B7AD8" w:rsidP="006B7AD8">
      <w:pPr>
        <w:pStyle w:val="afe"/>
        <w:jc w:val="both"/>
        <w:rPr>
          <w:rFonts w:eastAsia="Tinos" w:cs="Tinos"/>
          <w:sz w:val="32"/>
        </w:rPr>
      </w:pPr>
    </w:p>
    <w:p w14:paraId="1BC70393" w14:textId="602EDA48" w:rsidR="006B7AD8" w:rsidRPr="00536C1A" w:rsidRDefault="006B7AD8" w:rsidP="0053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AD8">
        <w:rPr>
          <w:rFonts w:ascii="Times New Roman" w:hAnsi="Times New Roman" w:cs="Times New Roman"/>
          <w:bCs/>
          <w:iCs/>
          <w:sz w:val="28"/>
          <w:szCs w:val="28"/>
        </w:rPr>
        <w:t xml:space="preserve">Рассмотрев информацию </w:t>
      </w:r>
      <w:r w:rsidR="00803AAC" w:rsidRPr="00803AAC">
        <w:rPr>
          <w:rFonts w:ascii="Times New Roman" w:hAnsi="Times New Roman" w:cs="Times New Roman"/>
          <w:iCs/>
          <w:sz w:val="28"/>
          <w:szCs w:val="28"/>
        </w:rPr>
        <w:t>областного государственного бюджетного учреждения "Управление социальной защиты и социального обслуживания населения по городу Тулуну и Тулунскому району"</w:t>
      </w:r>
      <w:r w:rsidR="0084407D">
        <w:rPr>
          <w:rFonts w:ascii="Times New Roman" w:hAnsi="Times New Roman" w:cs="Times New Roman"/>
          <w:iCs/>
          <w:sz w:val="28"/>
          <w:szCs w:val="28"/>
        </w:rPr>
        <w:t xml:space="preserve"> и администрации Тулунского муниципального района</w:t>
      </w:r>
      <w:r w:rsidR="00536C1A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536C1A" w:rsidRPr="00536C1A">
        <w:rPr>
          <w:rFonts w:ascii="Times New Roman" w:hAnsi="Times New Roman" w:cs="Times New Roman"/>
          <w:sz w:val="28"/>
          <w:szCs w:val="28"/>
        </w:rPr>
        <w:t>О проблемных вопросах социальной защиты и поддержки участников СВО и</w:t>
      </w:r>
      <w:r w:rsidR="00536C1A">
        <w:rPr>
          <w:rFonts w:ascii="Times New Roman" w:hAnsi="Times New Roman" w:cs="Times New Roman"/>
          <w:sz w:val="28"/>
          <w:szCs w:val="28"/>
        </w:rPr>
        <w:t xml:space="preserve"> </w:t>
      </w:r>
      <w:r w:rsidR="00536C1A" w:rsidRPr="00536C1A">
        <w:rPr>
          <w:rFonts w:ascii="Times New Roman" w:hAnsi="Times New Roman" w:cs="Times New Roman"/>
          <w:sz w:val="28"/>
          <w:szCs w:val="28"/>
        </w:rPr>
        <w:t>членов их семей</w:t>
      </w:r>
      <w:r w:rsidR="00536C1A">
        <w:rPr>
          <w:rFonts w:ascii="Times New Roman" w:hAnsi="Times New Roman" w:cs="Times New Roman"/>
          <w:sz w:val="28"/>
          <w:szCs w:val="28"/>
        </w:rPr>
        <w:t>»</w:t>
      </w:r>
      <w:r w:rsidRPr="00803AAC">
        <w:rPr>
          <w:rFonts w:ascii="Times New Roman" w:hAnsi="Times New Roman" w:cs="Times New Roman"/>
          <w:iCs/>
          <w:sz w:val="28"/>
          <w:szCs w:val="28"/>
        </w:rPr>
        <w:t>,</w:t>
      </w:r>
      <w:r w:rsidRPr="006B7AD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36C1A" w:rsidRPr="006B7AD8">
        <w:rPr>
          <w:rFonts w:ascii="Times New Roman" w:hAnsi="Times New Roman" w:cs="Times New Roman"/>
          <w:bCs/>
          <w:iCs/>
          <w:sz w:val="28"/>
          <w:szCs w:val="28"/>
        </w:rPr>
        <w:t>руководствуясь статьями</w:t>
      </w:r>
      <w:r w:rsidRPr="006B7AD8">
        <w:rPr>
          <w:rFonts w:ascii="Times New Roman" w:hAnsi="Times New Roman" w:cs="Times New Roman"/>
          <w:bCs/>
          <w:iCs/>
          <w:sz w:val="28"/>
          <w:szCs w:val="28"/>
        </w:rPr>
        <w:t xml:space="preserve"> 27, 44 Устава Тулунского муниципального района Иркутской области, Дума Тулунского муниципального района</w:t>
      </w:r>
    </w:p>
    <w:p w14:paraId="3CE0EDAD" w14:textId="77777777" w:rsidR="006B7AD8" w:rsidRPr="006B7AD8" w:rsidRDefault="006B7AD8" w:rsidP="006B7AD8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C0AE66F" w14:textId="77777777" w:rsidR="006B7AD8" w:rsidRPr="006B7AD8" w:rsidRDefault="006B7AD8" w:rsidP="006B7AD8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B7AD8">
        <w:rPr>
          <w:rFonts w:ascii="Times New Roman" w:hAnsi="Times New Roman" w:cs="Times New Roman"/>
          <w:b/>
          <w:bCs/>
          <w:iCs/>
          <w:sz w:val="28"/>
          <w:szCs w:val="28"/>
        </w:rPr>
        <w:t>Р Е Ш И Л А:</w:t>
      </w:r>
    </w:p>
    <w:p w14:paraId="6936E8F8" w14:textId="77777777" w:rsidR="006B7AD8" w:rsidRPr="006B7AD8" w:rsidRDefault="006B7AD8" w:rsidP="006B7AD8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A945838" w14:textId="73EA8B04" w:rsidR="006B7AD8" w:rsidRPr="006B7AD8" w:rsidRDefault="006B7AD8" w:rsidP="00536C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B7AD8">
        <w:rPr>
          <w:rFonts w:ascii="Times New Roman" w:hAnsi="Times New Roman" w:cs="Times New Roman"/>
          <w:bCs/>
          <w:iCs/>
          <w:sz w:val="28"/>
          <w:szCs w:val="28"/>
        </w:rPr>
        <w:t xml:space="preserve">Принять к сведению информацию </w:t>
      </w:r>
      <w:r w:rsidR="00536C1A" w:rsidRPr="00803AAC">
        <w:rPr>
          <w:rFonts w:ascii="Times New Roman" w:hAnsi="Times New Roman" w:cs="Times New Roman"/>
          <w:iCs/>
          <w:sz w:val="28"/>
          <w:szCs w:val="28"/>
        </w:rPr>
        <w:t>областного государственного бюджетного учреждения "Управление социальной защиты и социального обслуживания населения по городу Тулуну и Тулунскому району"</w:t>
      </w:r>
      <w:r w:rsidR="00536C1A">
        <w:rPr>
          <w:rFonts w:ascii="Times New Roman" w:hAnsi="Times New Roman" w:cs="Times New Roman"/>
          <w:iCs/>
          <w:sz w:val="28"/>
          <w:szCs w:val="28"/>
        </w:rPr>
        <w:t xml:space="preserve"> и администрации Тулунского муниципального района «</w:t>
      </w:r>
      <w:r w:rsidR="00536C1A" w:rsidRPr="00536C1A">
        <w:rPr>
          <w:rFonts w:ascii="Times New Roman" w:hAnsi="Times New Roman" w:cs="Times New Roman"/>
          <w:sz w:val="28"/>
          <w:szCs w:val="28"/>
        </w:rPr>
        <w:t>О проблемных вопросах социальной защиты и поддержки участников СВО и</w:t>
      </w:r>
      <w:r w:rsidR="00536C1A">
        <w:rPr>
          <w:rFonts w:ascii="Times New Roman" w:hAnsi="Times New Roman" w:cs="Times New Roman"/>
          <w:sz w:val="28"/>
          <w:szCs w:val="28"/>
        </w:rPr>
        <w:t xml:space="preserve"> </w:t>
      </w:r>
      <w:r w:rsidR="00536C1A" w:rsidRPr="00536C1A">
        <w:rPr>
          <w:rFonts w:ascii="Times New Roman" w:hAnsi="Times New Roman" w:cs="Times New Roman"/>
          <w:sz w:val="28"/>
          <w:szCs w:val="28"/>
        </w:rPr>
        <w:t>членов их семей</w:t>
      </w:r>
      <w:r w:rsidR="00536C1A">
        <w:rPr>
          <w:rFonts w:ascii="Times New Roman" w:hAnsi="Times New Roman" w:cs="Times New Roman"/>
          <w:sz w:val="28"/>
          <w:szCs w:val="28"/>
        </w:rPr>
        <w:t>»</w:t>
      </w:r>
      <w:r w:rsidRPr="006B7AD8">
        <w:rPr>
          <w:rFonts w:ascii="Times New Roman" w:hAnsi="Times New Roman" w:cs="Times New Roman"/>
          <w:iCs/>
          <w:sz w:val="28"/>
          <w:szCs w:val="28"/>
        </w:rPr>
        <w:t xml:space="preserve"> (прилагается)</w:t>
      </w:r>
      <w:r w:rsidRPr="006B7AD8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7C074C0" w14:textId="746D1C7E" w:rsidR="006B7AD8" w:rsidRPr="006B7AD8" w:rsidRDefault="006B7AD8" w:rsidP="006B7AD8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6B7AD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7D4B9042" w14:textId="77777777" w:rsidR="006B7AD8" w:rsidRPr="006B7AD8" w:rsidRDefault="006B7AD8" w:rsidP="006B7AD8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6EA421D" w14:textId="77777777" w:rsidR="006B7AD8" w:rsidRPr="006B7AD8" w:rsidRDefault="006B7AD8" w:rsidP="006B7AD8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6B7AD8">
        <w:rPr>
          <w:rFonts w:ascii="Times New Roman" w:hAnsi="Times New Roman" w:cs="Times New Roman"/>
          <w:bCs/>
          <w:iCs/>
          <w:sz w:val="28"/>
          <w:szCs w:val="28"/>
        </w:rPr>
        <w:t>Председатель Думы Тулунского</w:t>
      </w:r>
    </w:p>
    <w:p w14:paraId="73F74266" w14:textId="77777777" w:rsidR="006B7AD8" w:rsidRPr="006B7AD8" w:rsidRDefault="006B7AD8" w:rsidP="006B7AD8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6B7AD8">
        <w:rPr>
          <w:rFonts w:ascii="Times New Roman" w:hAnsi="Times New Roman" w:cs="Times New Roman"/>
          <w:bCs/>
          <w:iCs/>
          <w:sz w:val="28"/>
          <w:szCs w:val="28"/>
        </w:rPr>
        <w:t>муниципального района                                                                               Шавель М.С.</w:t>
      </w:r>
    </w:p>
    <w:p w14:paraId="6FBB4A86" w14:textId="77777777" w:rsidR="006B7AD8" w:rsidRPr="00C17CA6" w:rsidRDefault="006B7AD8" w:rsidP="006B7AD8">
      <w:pPr>
        <w:spacing w:after="0"/>
        <w:rPr>
          <w:bCs/>
          <w:iCs/>
          <w:sz w:val="28"/>
          <w:szCs w:val="28"/>
        </w:rPr>
      </w:pPr>
    </w:p>
    <w:p w14:paraId="7F26E01A" w14:textId="77777777" w:rsidR="006B7AD8" w:rsidRDefault="006B7AD8" w:rsidP="006B7AD8">
      <w:pPr>
        <w:spacing w:after="0"/>
        <w:jc w:val="center"/>
        <w:rPr>
          <w:b/>
          <w:i/>
          <w:sz w:val="28"/>
          <w:szCs w:val="28"/>
        </w:rPr>
      </w:pPr>
    </w:p>
    <w:p w14:paraId="252F1F0D" w14:textId="77777777" w:rsidR="006B7AD8" w:rsidRDefault="006B7AD8" w:rsidP="006B7AD8">
      <w:pPr>
        <w:pStyle w:val="afe"/>
        <w:jc w:val="both"/>
        <w:rPr>
          <w:rFonts w:eastAsia="Tinos" w:cs="Tinos"/>
          <w:sz w:val="32"/>
        </w:rPr>
      </w:pPr>
    </w:p>
    <w:p w14:paraId="247A3B44" w14:textId="77777777" w:rsidR="006B7AD8" w:rsidRDefault="006B7AD8">
      <w:pPr>
        <w:pStyle w:val="afe"/>
        <w:jc w:val="both"/>
        <w:rPr>
          <w:rFonts w:eastAsia="Tinos" w:cs="Tinos"/>
          <w:sz w:val="32"/>
        </w:rPr>
      </w:pPr>
    </w:p>
    <w:p w14:paraId="43CE8351" w14:textId="77777777" w:rsidR="006B7AD8" w:rsidRDefault="006B7AD8">
      <w:pPr>
        <w:pStyle w:val="afe"/>
        <w:jc w:val="both"/>
        <w:rPr>
          <w:rFonts w:eastAsia="Tinos" w:cs="Tinos"/>
          <w:sz w:val="32"/>
        </w:rPr>
      </w:pPr>
    </w:p>
    <w:p w14:paraId="182D84EE" w14:textId="77777777" w:rsidR="006B7AD8" w:rsidRDefault="006B7AD8">
      <w:pPr>
        <w:pStyle w:val="afe"/>
        <w:jc w:val="both"/>
        <w:rPr>
          <w:rFonts w:eastAsia="Tinos" w:cs="Tinos"/>
          <w:sz w:val="32"/>
        </w:rPr>
      </w:pPr>
    </w:p>
    <w:p w14:paraId="3D6D8297" w14:textId="77777777" w:rsidR="006B7AD8" w:rsidRDefault="006B7AD8">
      <w:pPr>
        <w:pStyle w:val="afe"/>
        <w:jc w:val="both"/>
        <w:rPr>
          <w:rFonts w:eastAsia="Tinos" w:cs="Tinos"/>
          <w:sz w:val="32"/>
        </w:rPr>
      </w:pPr>
    </w:p>
    <w:p w14:paraId="4D020380" w14:textId="77777777" w:rsidR="006B7AD8" w:rsidRDefault="006B7AD8">
      <w:pPr>
        <w:pStyle w:val="afe"/>
        <w:jc w:val="both"/>
        <w:rPr>
          <w:rFonts w:eastAsia="Tinos" w:cs="Tinos"/>
          <w:sz w:val="32"/>
        </w:rPr>
      </w:pPr>
    </w:p>
    <w:p w14:paraId="0CB7BF3E" w14:textId="77777777" w:rsidR="00536C1A" w:rsidRDefault="00536C1A">
      <w:pPr>
        <w:pStyle w:val="afe"/>
        <w:jc w:val="both"/>
        <w:rPr>
          <w:rFonts w:eastAsia="Tinos" w:cs="Tinos"/>
          <w:sz w:val="32"/>
        </w:rPr>
      </w:pPr>
    </w:p>
    <w:p w14:paraId="5C61DF06" w14:textId="77777777" w:rsidR="00536C1A" w:rsidRDefault="00536C1A">
      <w:pPr>
        <w:pStyle w:val="afe"/>
        <w:jc w:val="both"/>
        <w:rPr>
          <w:rFonts w:eastAsia="Tinos" w:cs="Tinos"/>
          <w:sz w:val="32"/>
        </w:rPr>
      </w:pPr>
    </w:p>
    <w:p w14:paraId="2EC01C60" w14:textId="69527FE8" w:rsidR="00824F1A" w:rsidRPr="00536C1A" w:rsidRDefault="000A048C" w:rsidP="00536C1A">
      <w:pPr>
        <w:pStyle w:val="afe"/>
        <w:jc w:val="right"/>
        <w:rPr>
          <w:rFonts w:ascii="Times New Roman" w:eastAsia="Tinos" w:hAnsi="Times New Roman" w:cs="Times New Roman"/>
          <w:sz w:val="24"/>
          <w:szCs w:val="24"/>
        </w:rPr>
      </w:pPr>
      <w:r>
        <w:rPr>
          <w:rFonts w:ascii="Tinos" w:eastAsia="Tinos" w:hAnsi="Tinos" w:cs="Tinos"/>
          <w:sz w:val="32"/>
        </w:rPr>
        <w:lastRenderedPageBreak/>
        <w:tab/>
      </w:r>
      <w:r>
        <w:rPr>
          <w:rFonts w:ascii="Tinos" w:eastAsia="Tinos" w:hAnsi="Tinos" w:cs="Tinos"/>
          <w:sz w:val="32"/>
        </w:rPr>
        <w:tab/>
      </w:r>
      <w:r w:rsidR="00536C1A" w:rsidRPr="00536C1A">
        <w:rPr>
          <w:rFonts w:ascii="Times New Roman" w:eastAsia="Tinos" w:hAnsi="Times New Roman" w:cs="Times New Roman"/>
          <w:sz w:val="24"/>
          <w:szCs w:val="24"/>
        </w:rPr>
        <w:t>Приложение</w:t>
      </w:r>
    </w:p>
    <w:p w14:paraId="6809EC0B" w14:textId="0864BA44" w:rsidR="00536C1A" w:rsidRDefault="00536C1A" w:rsidP="00536C1A">
      <w:pPr>
        <w:pStyle w:val="afe"/>
        <w:jc w:val="right"/>
        <w:rPr>
          <w:rFonts w:ascii="Times New Roman" w:eastAsia="Tinos" w:hAnsi="Times New Roman" w:cs="Times New Roman"/>
          <w:sz w:val="24"/>
          <w:szCs w:val="24"/>
        </w:rPr>
      </w:pPr>
      <w:r>
        <w:rPr>
          <w:rFonts w:ascii="Times New Roman" w:eastAsia="Tinos" w:hAnsi="Times New Roman" w:cs="Times New Roman"/>
          <w:sz w:val="24"/>
          <w:szCs w:val="24"/>
        </w:rPr>
        <w:t>к</w:t>
      </w:r>
      <w:r w:rsidRPr="00536C1A">
        <w:rPr>
          <w:rFonts w:ascii="Times New Roman" w:eastAsia="Tinos" w:hAnsi="Times New Roman" w:cs="Times New Roman"/>
          <w:sz w:val="24"/>
          <w:szCs w:val="24"/>
        </w:rPr>
        <w:t xml:space="preserve"> решению Думы </w:t>
      </w:r>
      <w:r>
        <w:rPr>
          <w:rFonts w:ascii="Times New Roman" w:eastAsia="Tinos" w:hAnsi="Times New Roman" w:cs="Times New Roman"/>
          <w:sz w:val="24"/>
          <w:szCs w:val="24"/>
        </w:rPr>
        <w:t>Тулунского</w:t>
      </w:r>
    </w:p>
    <w:p w14:paraId="39CCD260" w14:textId="77777777" w:rsidR="00536C1A" w:rsidRDefault="00536C1A" w:rsidP="00536C1A">
      <w:pPr>
        <w:pStyle w:val="afe"/>
        <w:jc w:val="right"/>
        <w:rPr>
          <w:rFonts w:ascii="Times New Roman" w:eastAsia="Tinos" w:hAnsi="Times New Roman" w:cs="Times New Roman"/>
          <w:sz w:val="24"/>
          <w:szCs w:val="24"/>
        </w:rPr>
      </w:pPr>
      <w:r>
        <w:rPr>
          <w:rFonts w:ascii="Times New Roman" w:eastAsia="Tinos" w:hAnsi="Times New Roman" w:cs="Times New Roman"/>
          <w:sz w:val="24"/>
          <w:szCs w:val="24"/>
        </w:rPr>
        <w:t>муниципального района</w:t>
      </w:r>
    </w:p>
    <w:p w14:paraId="11C17E9A" w14:textId="1A7065CB" w:rsidR="00536C1A" w:rsidRPr="00536C1A" w:rsidRDefault="00536C1A" w:rsidP="00536C1A">
      <w:pPr>
        <w:pStyle w:val="afe"/>
        <w:jc w:val="right"/>
        <w:rPr>
          <w:rFonts w:ascii="Times New Roman" w:eastAsia="Tinos" w:hAnsi="Times New Roman" w:cs="Times New Roman"/>
          <w:sz w:val="24"/>
          <w:szCs w:val="24"/>
        </w:rPr>
      </w:pPr>
      <w:r>
        <w:rPr>
          <w:rFonts w:ascii="Times New Roman" w:eastAsia="Tinos" w:hAnsi="Times New Roman" w:cs="Times New Roman"/>
          <w:sz w:val="24"/>
          <w:szCs w:val="24"/>
        </w:rPr>
        <w:t xml:space="preserve"> от </w:t>
      </w:r>
      <w:r w:rsidR="000B0CE3">
        <w:rPr>
          <w:rFonts w:ascii="Times New Roman" w:eastAsia="Tinos" w:hAnsi="Times New Roman" w:cs="Times New Roman"/>
          <w:sz w:val="24"/>
          <w:szCs w:val="24"/>
        </w:rPr>
        <w:t>30.04.</w:t>
      </w:r>
      <w:r>
        <w:rPr>
          <w:rFonts w:ascii="Times New Roman" w:eastAsia="Tinos" w:hAnsi="Times New Roman" w:cs="Times New Roman"/>
          <w:sz w:val="24"/>
          <w:szCs w:val="24"/>
        </w:rPr>
        <w:t>2025 №</w:t>
      </w:r>
      <w:r w:rsidR="000B0CE3">
        <w:rPr>
          <w:rFonts w:ascii="Times New Roman" w:eastAsia="Tinos" w:hAnsi="Times New Roman" w:cs="Times New Roman"/>
          <w:sz w:val="24"/>
          <w:szCs w:val="24"/>
        </w:rPr>
        <w:t>155</w:t>
      </w:r>
    </w:p>
    <w:p w14:paraId="24F91786" w14:textId="77777777" w:rsidR="00536C1A" w:rsidRDefault="00536C1A" w:rsidP="00AE370B">
      <w:pPr>
        <w:pStyle w:val="afe"/>
        <w:ind w:firstLine="708"/>
        <w:jc w:val="both"/>
        <w:rPr>
          <w:rFonts w:ascii="Times New Roman" w:eastAsia="Tinos" w:hAnsi="Times New Roman" w:cs="Times New Roman"/>
          <w:sz w:val="24"/>
          <w:szCs w:val="24"/>
        </w:rPr>
      </w:pPr>
    </w:p>
    <w:p w14:paraId="6C86CCB0" w14:textId="77777777" w:rsidR="00536C1A" w:rsidRDefault="00536C1A" w:rsidP="00AE370B">
      <w:pPr>
        <w:pStyle w:val="afe"/>
        <w:ind w:firstLine="708"/>
        <w:jc w:val="both"/>
        <w:rPr>
          <w:rFonts w:ascii="Times New Roman" w:eastAsia="Tinos" w:hAnsi="Times New Roman" w:cs="Times New Roman"/>
          <w:sz w:val="24"/>
          <w:szCs w:val="24"/>
        </w:rPr>
      </w:pPr>
    </w:p>
    <w:p w14:paraId="19C1B0CF" w14:textId="77777777" w:rsidR="00536C1A" w:rsidRDefault="00536C1A" w:rsidP="00536C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7AD8">
        <w:rPr>
          <w:rFonts w:ascii="Times New Roman" w:hAnsi="Times New Roman" w:cs="Times New Roman"/>
          <w:b/>
          <w:bCs/>
          <w:sz w:val="28"/>
          <w:szCs w:val="28"/>
        </w:rPr>
        <w:t>О проблемных вопросах социальной защиты и поддержки участников СВО и</w:t>
      </w:r>
    </w:p>
    <w:p w14:paraId="23EB6D02" w14:textId="5B68897C" w:rsidR="00536C1A" w:rsidRPr="00536C1A" w:rsidRDefault="00536C1A" w:rsidP="00536C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Pr="006B7AD8">
        <w:rPr>
          <w:rFonts w:ascii="Times New Roman" w:hAnsi="Times New Roman" w:cs="Times New Roman"/>
          <w:b/>
          <w:bCs/>
          <w:sz w:val="28"/>
          <w:szCs w:val="28"/>
        </w:rPr>
        <w:t>членов их семей</w:t>
      </w:r>
    </w:p>
    <w:p w14:paraId="62E6354A" w14:textId="77777777" w:rsidR="009F12BF" w:rsidRDefault="000A048C" w:rsidP="00AE370B">
      <w:pPr>
        <w:pStyle w:val="afe"/>
        <w:ind w:firstLine="708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>Одним из актуальн</w:t>
      </w:r>
      <w:r w:rsidR="00AE370B" w:rsidRPr="00803AAC">
        <w:rPr>
          <w:rFonts w:ascii="Times New Roman" w:eastAsia="Tinos" w:hAnsi="Times New Roman" w:cs="Times New Roman"/>
          <w:sz w:val="24"/>
          <w:szCs w:val="24"/>
        </w:rPr>
        <w:t xml:space="preserve">ых направлений работы Управления социальной защиты и социального обслуживания населения по городу </w:t>
      </w:r>
      <w:r w:rsidR="00E2158A" w:rsidRPr="00803AAC">
        <w:rPr>
          <w:rFonts w:ascii="Times New Roman" w:eastAsia="Tinos" w:hAnsi="Times New Roman" w:cs="Times New Roman"/>
          <w:sz w:val="24"/>
          <w:szCs w:val="24"/>
        </w:rPr>
        <w:t>Тулуну и Т</w:t>
      </w:r>
      <w:r w:rsidR="00AE370B" w:rsidRPr="00803AAC">
        <w:rPr>
          <w:rFonts w:ascii="Times New Roman" w:eastAsia="Tinos" w:hAnsi="Times New Roman" w:cs="Times New Roman"/>
          <w:sz w:val="24"/>
          <w:szCs w:val="24"/>
        </w:rPr>
        <w:t xml:space="preserve">улунскому району  </w:t>
      </w:r>
      <w:r w:rsidRPr="00803AAC">
        <w:rPr>
          <w:rFonts w:ascii="Times New Roman" w:eastAsia="Tinos" w:hAnsi="Times New Roman" w:cs="Times New Roman"/>
          <w:sz w:val="24"/>
          <w:szCs w:val="24"/>
        </w:rPr>
        <w:t xml:space="preserve"> является работа с участниками СВО и членами их семей.</w:t>
      </w:r>
      <w:r w:rsidR="0077170E" w:rsidRPr="00803AAC">
        <w:rPr>
          <w:rFonts w:ascii="Times New Roman" w:eastAsia="Tinos" w:hAnsi="Times New Roman" w:cs="Times New Roman"/>
          <w:sz w:val="24"/>
          <w:szCs w:val="24"/>
        </w:rPr>
        <w:t xml:space="preserve"> </w:t>
      </w:r>
    </w:p>
    <w:p w14:paraId="1B0D4859" w14:textId="48CA9B97" w:rsidR="00824F1A" w:rsidRPr="00803AAC" w:rsidRDefault="0077170E" w:rsidP="00AE370B">
      <w:pPr>
        <w:pStyle w:val="afe"/>
        <w:ind w:firstLine="708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 xml:space="preserve">С 1 июля </w:t>
      </w:r>
      <w:r w:rsidRPr="00803AAC">
        <w:rPr>
          <w:rFonts w:ascii="Times New Roman" w:eastAsia="Tinos" w:hAnsi="Times New Roman" w:cs="Times New Roman"/>
          <w:b/>
          <w:bCs/>
          <w:sz w:val="24"/>
          <w:szCs w:val="24"/>
        </w:rPr>
        <w:t xml:space="preserve"> </w:t>
      </w:r>
      <w:r w:rsidR="008A6706" w:rsidRPr="00803AAC">
        <w:rPr>
          <w:rFonts w:ascii="Times New Roman" w:eastAsia="Tinos" w:hAnsi="Times New Roman" w:cs="Times New Roman"/>
          <w:bCs/>
          <w:sz w:val="24"/>
          <w:szCs w:val="24"/>
        </w:rPr>
        <w:t>2024</w:t>
      </w:r>
      <w:r w:rsidRPr="00803AAC">
        <w:rPr>
          <w:rFonts w:ascii="Times New Roman" w:eastAsia="Tinos" w:hAnsi="Times New Roman" w:cs="Times New Roman"/>
          <w:bCs/>
          <w:sz w:val="24"/>
          <w:szCs w:val="24"/>
        </w:rPr>
        <w:t xml:space="preserve"> года  в управлении создан ОТДЕЛ ПО РАБОТЕ С УЧАСТНИКАМИ СВО И ЧЛЕНАМИ ИХ СЕМЕЙ, основными направлениями которого является </w:t>
      </w:r>
      <w:r w:rsidR="00D9660A" w:rsidRPr="00803AAC">
        <w:rPr>
          <w:rFonts w:ascii="Times New Roman" w:eastAsia="Tinos" w:hAnsi="Times New Roman" w:cs="Times New Roman"/>
          <w:bCs/>
          <w:sz w:val="24"/>
          <w:szCs w:val="24"/>
        </w:rPr>
        <w:t>прием</w:t>
      </w:r>
      <w:r w:rsidRPr="00803AAC">
        <w:rPr>
          <w:rFonts w:ascii="Times New Roman" w:eastAsia="Tinos" w:hAnsi="Times New Roman" w:cs="Times New Roman"/>
          <w:bCs/>
          <w:sz w:val="24"/>
          <w:szCs w:val="24"/>
        </w:rPr>
        <w:t xml:space="preserve"> документов и назначение мер социальной поддержки участникам СВО и членам их семей, а также организация работы по выявлению потребностей семей участников СВО в различных видах помощи. </w:t>
      </w:r>
      <w:r w:rsidR="000A048C" w:rsidRPr="00803AAC">
        <w:rPr>
          <w:rFonts w:ascii="Times New Roman" w:eastAsia="Tinos" w:hAnsi="Times New Roman" w:cs="Times New Roman"/>
          <w:sz w:val="24"/>
          <w:szCs w:val="24"/>
        </w:rPr>
        <w:t xml:space="preserve">Военнослужащие, участвующие в СВО, зачастую сталкиваются со </w:t>
      </w:r>
      <w:r w:rsidR="009F12BF" w:rsidRPr="00803AAC">
        <w:rPr>
          <w:rFonts w:ascii="Times New Roman" w:eastAsia="Tinos" w:hAnsi="Times New Roman" w:cs="Times New Roman"/>
          <w:sz w:val="24"/>
          <w:szCs w:val="24"/>
        </w:rPr>
        <w:t>многими проблемами</w:t>
      </w:r>
      <w:r w:rsidR="000A048C" w:rsidRPr="00803AAC">
        <w:rPr>
          <w:rFonts w:ascii="Times New Roman" w:eastAsia="Tinos" w:hAnsi="Times New Roman" w:cs="Times New Roman"/>
          <w:sz w:val="24"/>
          <w:szCs w:val="24"/>
        </w:rPr>
        <w:t>. Своевременно полученная социальная помощь предотвращает развитие такой ситуации, которая может значительно ухудшить положение военнослужащего и членов его семьи.</w:t>
      </w:r>
      <w:r w:rsidRPr="00803AAC">
        <w:rPr>
          <w:rFonts w:ascii="Times New Roman" w:eastAsia="Tinos" w:hAnsi="Times New Roman" w:cs="Times New Roman"/>
          <w:sz w:val="24"/>
          <w:szCs w:val="24"/>
        </w:rPr>
        <w:t xml:space="preserve"> </w:t>
      </w:r>
      <w:r w:rsidR="000A048C" w:rsidRPr="00803AAC">
        <w:rPr>
          <w:rFonts w:ascii="Times New Roman" w:eastAsia="Tinos" w:hAnsi="Times New Roman" w:cs="Times New Roman"/>
          <w:sz w:val="24"/>
          <w:szCs w:val="24"/>
        </w:rPr>
        <w:t xml:space="preserve">На сегодняшний </w:t>
      </w:r>
      <w:r w:rsidR="00E5546F" w:rsidRPr="00803AAC">
        <w:rPr>
          <w:rFonts w:ascii="Times New Roman" w:eastAsia="Tinos" w:hAnsi="Times New Roman" w:cs="Times New Roman"/>
          <w:sz w:val="24"/>
          <w:szCs w:val="24"/>
        </w:rPr>
        <w:t>день на</w:t>
      </w:r>
      <w:r w:rsidR="000A048C" w:rsidRPr="00803AAC">
        <w:rPr>
          <w:rFonts w:ascii="Times New Roman" w:eastAsia="Tinos" w:hAnsi="Times New Roman" w:cs="Times New Roman"/>
          <w:sz w:val="24"/>
          <w:szCs w:val="24"/>
        </w:rPr>
        <w:t xml:space="preserve"> </w:t>
      </w:r>
      <w:r w:rsidR="009F12BF" w:rsidRPr="00803AAC">
        <w:rPr>
          <w:rFonts w:ascii="Times New Roman" w:eastAsia="Tinos" w:hAnsi="Times New Roman" w:cs="Times New Roman"/>
          <w:sz w:val="24"/>
          <w:szCs w:val="24"/>
        </w:rPr>
        <w:t>территории Тулунского</w:t>
      </w:r>
      <w:r w:rsidR="000A048C" w:rsidRPr="00803AAC">
        <w:rPr>
          <w:rFonts w:ascii="Times New Roman" w:eastAsia="Tinos" w:hAnsi="Times New Roman" w:cs="Times New Roman"/>
          <w:sz w:val="24"/>
          <w:szCs w:val="24"/>
        </w:rPr>
        <w:t xml:space="preserve"> района на </w:t>
      </w:r>
      <w:r w:rsidR="009F12BF" w:rsidRPr="00803AAC">
        <w:rPr>
          <w:rFonts w:ascii="Times New Roman" w:eastAsia="Tinos" w:hAnsi="Times New Roman" w:cs="Times New Roman"/>
          <w:sz w:val="24"/>
          <w:szCs w:val="24"/>
        </w:rPr>
        <w:t>сопровождении состоят</w:t>
      </w:r>
      <w:r w:rsidR="000A048C" w:rsidRPr="00803AAC">
        <w:rPr>
          <w:rFonts w:ascii="Times New Roman" w:eastAsia="Tinos" w:hAnsi="Times New Roman" w:cs="Times New Roman"/>
          <w:sz w:val="24"/>
          <w:szCs w:val="24"/>
        </w:rPr>
        <w:t xml:space="preserve"> более 390 семей участников специальной военной операции (с учетом погибших участников специальной военной операции и демобилизованных военнослужащих) </w:t>
      </w:r>
    </w:p>
    <w:p w14:paraId="679D3E05" w14:textId="496A2966" w:rsidR="00824F1A" w:rsidRPr="00803AAC" w:rsidRDefault="000A048C">
      <w:pPr>
        <w:pStyle w:val="afe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ab/>
        <w:t xml:space="preserve">Распоряжением губернатора Иркутской области определен Перечень мер социальной поддержки, предоставляемых на территории Иркутской </w:t>
      </w:r>
      <w:r w:rsidR="009F12BF" w:rsidRPr="00803AAC">
        <w:rPr>
          <w:rFonts w:ascii="Times New Roman" w:eastAsia="Tinos" w:hAnsi="Times New Roman" w:cs="Times New Roman"/>
          <w:sz w:val="24"/>
          <w:szCs w:val="24"/>
        </w:rPr>
        <w:t>области участникам</w:t>
      </w:r>
      <w:r w:rsidRPr="00803AAC">
        <w:rPr>
          <w:rFonts w:ascii="Times New Roman" w:eastAsia="Tinos" w:hAnsi="Times New Roman" w:cs="Times New Roman"/>
          <w:sz w:val="24"/>
          <w:szCs w:val="24"/>
        </w:rPr>
        <w:t xml:space="preserve"> специальной военной операции и членам их семей в который включ</w:t>
      </w:r>
      <w:r w:rsidR="00E2158A" w:rsidRPr="00803AAC">
        <w:rPr>
          <w:rFonts w:ascii="Times New Roman" w:eastAsia="Tinos" w:hAnsi="Times New Roman" w:cs="Times New Roman"/>
          <w:sz w:val="24"/>
          <w:szCs w:val="24"/>
        </w:rPr>
        <w:t>ены 39 мер социальной поддержки</w:t>
      </w:r>
      <w:r w:rsidRPr="00803AAC">
        <w:rPr>
          <w:rFonts w:ascii="Times New Roman" w:eastAsia="Tinos" w:hAnsi="Times New Roman" w:cs="Times New Roman"/>
          <w:sz w:val="24"/>
          <w:szCs w:val="24"/>
        </w:rPr>
        <w:t>:</w:t>
      </w:r>
    </w:p>
    <w:p w14:paraId="16612ECB" w14:textId="77777777" w:rsidR="0077170E" w:rsidRPr="00803AAC" w:rsidRDefault="003D63B9">
      <w:pPr>
        <w:pStyle w:val="afe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>-</w:t>
      </w:r>
      <w:r w:rsidR="0077170E" w:rsidRPr="00803AAC">
        <w:rPr>
          <w:rFonts w:ascii="Times New Roman" w:eastAsia="Tinos" w:hAnsi="Times New Roman" w:cs="Times New Roman"/>
          <w:sz w:val="24"/>
          <w:szCs w:val="24"/>
        </w:rPr>
        <w:t>В соответствии с Законом Иркутской области от 29 декабря 2022 г. N 138-ОЗ "О дополнительной мере социальной поддержки семей в связи с рождением ребенка в Иркутской области"</w:t>
      </w:r>
      <w:r w:rsidR="00AE370B" w:rsidRPr="00803AAC">
        <w:rPr>
          <w:rFonts w:ascii="Times New Roman" w:eastAsia="Tinos" w:hAnsi="Times New Roman" w:cs="Times New Roman"/>
          <w:sz w:val="24"/>
          <w:szCs w:val="24"/>
        </w:rPr>
        <w:t xml:space="preserve">, </w:t>
      </w:r>
      <w:r w:rsidR="00B51A77" w:rsidRPr="00803AAC">
        <w:rPr>
          <w:rFonts w:ascii="Times New Roman" w:eastAsia="Tinos" w:hAnsi="Times New Roman" w:cs="Times New Roman"/>
          <w:sz w:val="24"/>
          <w:szCs w:val="24"/>
        </w:rPr>
        <w:t xml:space="preserve">выплачивается </w:t>
      </w:r>
      <w:r w:rsidR="0077170E" w:rsidRPr="00803AAC">
        <w:rPr>
          <w:rFonts w:ascii="Times New Roman" w:eastAsia="Tinos" w:hAnsi="Times New Roman" w:cs="Times New Roman"/>
          <w:sz w:val="24"/>
          <w:szCs w:val="24"/>
        </w:rPr>
        <w:t>единовременная денежная выплата</w:t>
      </w:r>
      <w:r w:rsidR="00B51A77" w:rsidRPr="00803AAC">
        <w:rPr>
          <w:rFonts w:ascii="Times New Roman" w:eastAsia="Tinos" w:hAnsi="Times New Roman" w:cs="Times New Roman"/>
          <w:sz w:val="24"/>
          <w:szCs w:val="24"/>
        </w:rPr>
        <w:t xml:space="preserve"> в размере 10 тыс</w:t>
      </w:r>
      <w:r w:rsidR="00AE370B" w:rsidRPr="00803AAC">
        <w:rPr>
          <w:rFonts w:ascii="Times New Roman" w:eastAsia="Tinos" w:hAnsi="Times New Roman" w:cs="Times New Roman"/>
          <w:sz w:val="24"/>
          <w:szCs w:val="24"/>
        </w:rPr>
        <w:t>.</w:t>
      </w:r>
      <w:r w:rsidR="00B51A77" w:rsidRPr="00803AAC">
        <w:rPr>
          <w:rFonts w:ascii="Times New Roman" w:eastAsia="Tinos" w:hAnsi="Times New Roman" w:cs="Times New Roman"/>
          <w:sz w:val="24"/>
          <w:szCs w:val="24"/>
        </w:rPr>
        <w:t xml:space="preserve"> руб</w:t>
      </w:r>
      <w:r w:rsidR="00AE370B" w:rsidRPr="00803AAC">
        <w:rPr>
          <w:rFonts w:ascii="Times New Roman" w:eastAsia="Tinos" w:hAnsi="Times New Roman" w:cs="Times New Roman"/>
          <w:sz w:val="24"/>
          <w:szCs w:val="24"/>
        </w:rPr>
        <w:t>.</w:t>
      </w:r>
      <w:r w:rsidR="0077170E" w:rsidRPr="00803AAC">
        <w:rPr>
          <w:rFonts w:ascii="Times New Roman" w:eastAsia="Tinos" w:hAnsi="Times New Roman" w:cs="Times New Roman"/>
          <w:sz w:val="24"/>
          <w:szCs w:val="24"/>
        </w:rPr>
        <w:t xml:space="preserve"> семьям участников СВО в связи с рождением ребёнка (начиная с 24.02.2022г.)</w:t>
      </w:r>
    </w:p>
    <w:p w14:paraId="294CE795" w14:textId="77777777" w:rsidR="00B51A77" w:rsidRPr="00803AAC" w:rsidRDefault="003D63B9">
      <w:pPr>
        <w:pStyle w:val="afe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>-</w:t>
      </w:r>
      <w:r w:rsidR="00B51A77" w:rsidRPr="00803AAC">
        <w:rPr>
          <w:rFonts w:ascii="Times New Roman" w:eastAsia="Tinos" w:hAnsi="Times New Roman" w:cs="Times New Roman"/>
          <w:sz w:val="24"/>
          <w:szCs w:val="24"/>
        </w:rPr>
        <w:t>Обеспечение детей, пасынков, падчериц участников СВО, обучающихся в общеобразовательных организациях (школах, ССУЗах) 1 раз в день бесплатным питанием</w:t>
      </w:r>
      <w:r w:rsidRPr="00803AAC">
        <w:rPr>
          <w:rFonts w:ascii="Times New Roman" w:eastAsia="Tinos" w:hAnsi="Times New Roman" w:cs="Times New Roman"/>
          <w:sz w:val="24"/>
          <w:szCs w:val="24"/>
        </w:rPr>
        <w:t>;</w:t>
      </w:r>
    </w:p>
    <w:p w14:paraId="065CFDB3" w14:textId="77777777" w:rsidR="003D63B9" w:rsidRPr="00803AAC" w:rsidRDefault="003D63B9" w:rsidP="003D63B9">
      <w:pPr>
        <w:pStyle w:val="afe"/>
        <w:rPr>
          <w:rFonts w:ascii="Times New Roman" w:eastAsia="Tinos" w:hAnsi="Times New Roman" w:cs="Times New Roman"/>
          <w:sz w:val="24"/>
          <w:szCs w:val="24"/>
          <w:lang w:bidi="ru-RU"/>
        </w:rPr>
      </w:pP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 xml:space="preserve">-В соответствии с Законом Иркутской области от 7 июля 2022 г. N 53-ОЗ "О дополнительных мерах социальной поддержки участников специальной военной операции Российской Федерации, и членов их семей", военнослужащим, получившим увечье (ранение, травму, контузию) при исполнении обязанностей военной службы в ходе проведения СВО </w:t>
      </w:r>
      <w:r w:rsidR="00E2158A" w:rsidRPr="00803AAC">
        <w:rPr>
          <w:rFonts w:ascii="Times New Roman" w:eastAsia="Tinos" w:hAnsi="Times New Roman" w:cs="Times New Roman"/>
          <w:sz w:val="24"/>
          <w:szCs w:val="24"/>
          <w:lang w:bidi="ru-RU"/>
        </w:rPr>
        <w:t xml:space="preserve">выплаты производятся </w:t>
      </w: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>в следующих размерах:</w:t>
      </w:r>
    </w:p>
    <w:p w14:paraId="387D62D7" w14:textId="77777777" w:rsidR="003D63B9" w:rsidRPr="00803AAC" w:rsidRDefault="003D63B9" w:rsidP="003D63B9">
      <w:pPr>
        <w:pStyle w:val="afe"/>
        <w:rPr>
          <w:rFonts w:ascii="Times New Roman" w:eastAsia="Tinos" w:hAnsi="Times New Roman" w:cs="Times New Roman"/>
          <w:sz w:val="24"/>
          <w:szCs w:val="24"/>
          <w:lang w:bidi="ru-RU"/>
        </w:rPr>
      </w:pP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>- 300 000 руб. при получении увечья (ранения, травмы, контузии) не повлекшего за собой установления инвалидности;</w:t>
      </w:r>
    </w:p>
    <w:p w14:paraId="3D45AF64" w14:textId="702EE77A" w:rsidR="003D63B9" w:rsidRPr="00803AAC" w:rsidRDefault="003D63B9" w:rsidP="003D63B9">
      <w:pPr>
        <w:pStyle w:val="afe"/>
        <w:rPr>
          <w:rFonts w:ascii="Times New Roman" w:eastAsia="Tinos" w:hAnsi="Times New Roman" w:cs="Times New Roman"/>
          <w:sz w:val="24"/>
          <w:szCs w:val="24"/>
          <w:lang w:bidi="ru-RU"/>
        </w:rPr>
      </w:pP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 xml:space="preserve">- 400 000 руб. при получении </w:t>
      </w:r>
      <w:r w:rsidR="009F12BF" w:rsidRPr="00803AAC">
        <w:rPr>
          <w:rFonts w:ascii="Times New Roman" w:eastAsia="Tinos" w:hAnsi="Times New Roman" w:cs="Times New Roman"/>
          <w:sz w:val="24"/>
          <w:szCs w:val="24"/>
          <w:lang w:bidi="ru-RU"/>
        </w:rPr>
        <w:t>увечья, повлекшего</w:t>
      </w: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 xml:space="preserve"> за собой установления инвалидности 3 группы;</w:t>
      </w:r>
    </w:p>
    <w:p w14:paraId="35666EA3" w14:textId="77777777" w:rsidR="003D63B9" w:rsidRPr="00803AAC" w:rsidRDefault="003D63B9" w:rsidP="003D63B9">
      <w:pPr>
        <w:pStyle w:val="afe"/>
        <w:rPr>
          <w:rFonts w:ascii="Times New Roman" w:eastAsia="Tinos" w:hAnsi="Times New Roman" w:cs="Times New Roman"/>
          <w:sz w:val="24"/>
          <w:szCs w:val="24"/>
          <w:lang w:bidi="ru-RU"/>
        </w:rPr>
      </w:pP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>- 500 000 руб. при получении увечья повлекшего за собой установления инвалидности 2 группы;</w:t>
      </w:r>
    </w:p>
    <w:p w14:paraId="35AF3EDA" w14:textId="77777777" w:rsidR="003D63B9" w:rsidRPr="00803AAC" w:rsidRDefault="003D63B9" w:rsidP="003D63B9">
      <w:pPr>
        <w:pStyle w:val="afe"/>
        <w:jc w:val="both"/>
        <w:rPr>
          <w:rFonts w:ascii="Times New Roman" w:eastAsia="Tinos" w:hAnsi="Times New Roman" w:cs="Times New Roman"/>
          <w:sz w:val="24"/>
          <w:szCs w:val="24"/>
          <w:lang w:bidi="ru-RU"/>
        </w:rPr>
      </w:pP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>- 600</w:t>
      </w:r>
      <w:r w:rsidR="00E2158A" w:rsidRPr="00803AAC">
        <w:rPr>
          <w:rFonts w:ascii="Times New Roman" w:eastAsia="Tinos" w:hAnsi="Times New Roman" w:cs="Times New Roman"/>
          <w:sz w:val="24"/>
          <w:szCs w:val="24"/>
          <w:lang w:bidi="ru-RU"/>
        </w:rPr>
        <w:t xml:space="preserve"> 000 руб. при получении увечья </w:t>
      </w: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>повлекшего за собой установления инвалидности 1 группы.</w:t>
      </w:r>
    </w:p>
    <w:p w14:paraId="1F0B10A8" w14:textId="77777777" w:rsidR="003D63B9" w:rsidRPr="00803AAC" w:rsidRDefault="003D63B9" w:rsidP="003D63B9">
      <w:pPr>
        <w:pStyle w:val="afe"/>
        <w:jc w:val="both"/>
        <w:rPr>
          <w:rFonts w:ascii="Times New Roman" w:eastAsia="Tinos" w:hAnsi="Times New Roman" w:cs="Times New Roman"/>
          <w:sz w:val="24"/>
          <w:szCs w:val="24"/>
          <w:lang w:bidi="ru-RU"/>
        </w:rPr>
      </w:pP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>-</w:t>
      </w:r>
      <w:r w:rsidRPr="00803AA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основании </w:t>
      </w: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>Постановления Правительства Иркутской области от 23 сентября 2015 г. N 483-ПП "Об отдельных вопросах оказания адресной материальной помощи на территории Иркутской области", предоставляется адресная материальная помощь в виде социального пособия в связи безвестным отсутствием близкого родственника(супруга(супруги), родителей(усыновителей), детей, в том числе усыновлённых(удочерённых)), и являющегося участником специальной военной операции, проводимой с 24 февраля 2022 года, либо его нахождением в плену (за исключением случаев добровольной сдачи в плен) в размере 50 тыс</w:t>
      </w:r>
      <w:r w:rsidR="00AE370B" w:rsidRPr="00803AAC">
        <w:rPr>
          <w:rFonts w:ascii="Times New Roman" w:eastAsia="Tinos" w:hAnsi="Times New Roman" w:cs="Times New Roman"/>
          <w:sz w:val="24"/>
          <w:szCs w:val="24"/>
          <w:lang w:bidi="ru-RU"/>
        </w:rPr>
        <w:t>.</w:t>
      </w:r>
      <w:r w:rsidRPr="00803AAC">
        <w:rPr>
          <w:rFonts w:ascii="Times New Roman" w:eastAsia="Tinos" w:hAnsi="Times New Roman" w:cs="Times New Roman"/>
          <w:sz w:val="24"/>
          <w:szCs w:val="24"/>
          <w:lang w:bidi="ru-RU"/>
        </w:rPr>
        <w:t xml:space="preserve"> руб.</w:t>
      </w:r>
    </w:p>
    <w:p w14:paraId="068AC03F" w14:textId="77777777" w:rsidR="00AE370B" w:rsidRPr="00803AAC" w:rsidRDefault="006A0FC5" w:rsidP="00AE370B">
      <w:pPr>
        <w:pStyle w:val="afe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 xml:space="preserve">- </w:t>
      </w:r>
      <w:r w:rsidR="00AE370B" w:rsidRPr="00803AAC">
        <w:rPr>
          <w:rFonts w:ascii="Times New Roman" w:eastAsia="Tinos" w:hAnsi="Times New Roman" w:cs="Times New Roman"/>
          <w:sz w:val="24"/>
          <w:szCs w:val="24"/>
        </w:rPr>
        <w:t xml:space="preserve">В 2025 году вступил в силу закон Иркутской области от 25 декабря 2024 года № 132-оз «О дополнительной мере социальной поддержки в Иркутской области отдельных категорий граждан в виде социальной выплаты взамен предоставления в собственность бесплатно земельных участков для индивидуального жилищного строительства, ведения личного подсобного хозяйства в границах </w:t>
      </w:r>
      <w:r w:rsidR="00AE370B" w:rsidRPr="00803AAC">
        <w:rPr>
          <w:rFonts w:ascii="Times New Roman" w:eastAsia="Tinos" w:hAnsi="Times New Roman" w:cs="Times New Roman"/>
          <w:sz w:val="24"/>
          <w:szCs w:val="24"/>
        </w:rPr>
        <w:lastRenderedPageBreak/>
        <w:t>населенного пункта на территории Иркутской области». Размер социальной выплаты составляет 300 тысяч рублей.</w:t>
      </w:r>
    </w:p>
    <w:p w14:paraId="13FDE1BE" w14:textId="77777777" w:rsidR="006A0FC5" w:rsidRPr="00803AAC" w:rsidRDefault="00AE370B" w:rsidP="003D63B9">
      <w:pPr>
        <w:pStyle w:val="afe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 xml:space="preserve">Этой мерой могут воспользоваться </w:t>
      </w:r>
      <w:r w:rsidRPr="00803AAC">
        <w:rPr>
          <w:rFonts w:ascii="Times New Roman" w:hAnsi="Times New Roman" w:cs="Times New Roman"/>
          <w:sz w:val="24"/>
          <w:szCs w:val="24"/>
        </w:rPr>
        <w:t xml:space="preserve"> </w:t>
      </w:r>
      <w:r w:rsidR="00E2158A" w:rsidRPr="00803AAC">
        <w:rPr>
          <w:rFonts w:ascii="Times New Roman" w:eastAsia="Tinos" w:hAnsi="Times New Roman" w:cs="Times New Roman"/>
          <w:sz w:val="24"/>
          <w:szCs w:val="24"/>
        </w:rPr>
        <w:t>у</w:t>
      </w:r>
      <w:r w:rsidRPr="00803AAC">
        <w:rPr>
          <w:rFonts w:ascii="Times New Roman" w:eastAsia="Tinos" w:hAnsi="Times New Roman" w:cs="Times New Roman"/>
          <w:sz w:val="24"/>
          <w:szCs w:val="24"/>
        </w:rPr>
        <w:t>частники СВО - ветераны боевых действий, которые на день завершения своего участия в СВО были зарегистрированы по месту жительства либо по месту пребывания на территории Иркутской области и удостоенные звания Героя РФ или награжденные орденами РФ за заслуги, проявленные в ходе участия в СВО, а также члены семей погибших вследствие увечья (ранения, травмы, контузии) участников СВО</w:t>
      </w:r>
    </w:p>
    <w:p w14:paraId="0DC9F9FD" w14:textId="6C7348B0" w:rsidR="00AE370B" w:rsidRPr="00803AAC" w:rsidRDefault="00AE370B" w:rsidP="003D63B9">
      <w:pPr>
        <w:pStyle w:val="afe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>-</w:t>
      </w:r>
      <w:r w:rsidRPr="00803AAC">
        <w:rPr>
          <w:rFonts w:ascii="Times New Roman" w:hAnsi="Times New Roman" w:cs="Times New Roman"/>
          <w:sz w:val="24"/>
          <w:szCs w:val="24"/>
        </w:rPr>
        <w:t xml:space="preserve"> </w:t>
      </w:r>
      <w:r w:rsidR="00756B39" w:rsidRPr="00803AAC">
        <w:rPr>
          <w:rFonts w:ascii="Times New Roman" w:hAnsi="Times New Roman" w:cs="Times New Roman"/>
          <w:sz w:val="24"/>
          <w:szCs w:val="24"/>
        </w:rPr>
        <w:t xml:space="preserve">Выплачивается </w:t>
      </w:r>
      <w:r w:rsidR="00E2158A" w:rsidRPr="00803AAC">
        <w:rPr>
          <w:rFonts w:ascii="Times New Roman" w:eastAsia="Tinos" w:hAnsi="Times New Roman" w:cs="Times New Roman"/>
          <w:sz w:val="24"/>
          <w:szCs w:val="24"/>
        </w:rPr>
        <w:t>е</w:t>
      </w:r>
      <w:r w:rsidRPr="00803AAC">
        <w:rPr>
          <w:rFonts w:ascii="Times New Roman" w:eastAsia="Tinos" w:hAnsi="Times New Roman" w:cs="Times New Roman"/>
          <w:sz w:val="24"/>
          <w:szCs w:val="24"/>
        </w:rPr>
        <w:t>жегодная денежная выплата членам семей участников СВО, проживающим в жилых помещениях с печным отоплением, на приобретение твердого топлива в размере 24 000 рублей, в соответствии с Указом губернатора ИО от 5.12.2023 г №402 –уг</w:t>
      </w:r>
      <w:r w:rsidR="00E5546F">
        <w:rPr>
          <w:rFonts w:ascii="Times New Roman" w:eastAsia="Tinos" w:hAnsi="Times New Roman" w:cs="Times New Roman"/>
          <w:sz w:val="24"/>
          <w:szCs w:val="24"/>
        </w:rPr>
        <w:t>.</w:t>
      </w:r>
    </w:p>
    <w:p w14:paraId="188808B9" w14:textId="77777777" w:rsidR="00824F1A" w:rsidRPr="00803AAC" w:rsidRDefault="000A048C">
      <w:pPr>
        <w:pStyle w:val="afe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ab/>
        <w:t>Ветераны боевых действий и члены семьи погибших военнослужащих могут пройти санаторно-курортное лечение в здравницах Иркутской области ( курорт «Ангара», «Юбилейный», «Русь», «Электра»).</w:t>
      </w:r>
    </w:p>
    <w:p w14:paraId="35C36252" w14:textId="4B08DDDD" w:rsidR="00E2158A" w:rsidRPr="00803AAC" w:rsidRDefault="000A048C" w:rsidP="00AE370B">
      <w:pPr>
        <w:pStyle w:val="afe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ab/>
        <w:t xml:space="preserve">Военнослужащие, получившие инвалидность в следствии участия в СВО, а также участники специальной военной операции, получившие ранение </w:t>
      </w:r>
      <w:r w:rsidR="00E5546F" w:rsidRPr="00803AAC">
        <w:rPr>
          <w:rFonts w:ascii="Times New Roman" w:eastAsia="Tinos" w:hAnsi="Times New Roman" w:cs="Times New Roman"/>
          <w:sz w:val="24"/>
          <w:szCs w:val="24"/>
        </w:rPr>
        <w:t>в ходе СВО,</w:t>
      </w:r>
      <w:r w:rsidRPr="00803AAC">
        <w:rPr>
          <w:rFonts w:ascii="Times New Roman" w:eastAsia="Tinos" w:hAnsi="Times New Roman" w:cs="Times New Roman"/>
          <w:sz w:val="24"/>
          <w:szCs w:val="24"/>
        </w:rPr>
        <w:t xml:space="preserve"> могут пройти реабилитацию в РЦ Шелеховский». На сегодняшний день данной мерой воспользовались всего 2 военнослужащих.</w:t>
      </w:r>
    </w:p>
    <w:p w14:paraId="239FB7B6" w14:textId="77777777" w:rsidR="00AE370B" w:rsidRPr="00803AAC" w:rsidRDefault="00E2158A" w:rsidP="00AE370B">
      <w:pPr>
        <w:pStyle w:val="afe"/>
        <w:jc w:val="both"/>
        <w:rPr>
          <w:rFonts w:ascii="Times New Roman" w:eastAsia="Tinos" w:hAnsi="Times New Roman" w:cs="Times New Roman"/>
          <w:bCs/>
          <w:sz w:val="24"/>
          <w:szCs w:val="24"/>
        </w:rPr>
      </w:pPr>
      <w:r w:rsidRPr="00803AAC">
        <w:rPr>
          <w:rFonts w:ascii="Times New Roman" w:eastAsia="Tinos" w:hAnsi="Times New Roman" w:cs="Times New Roman"/>
          <w:bCs/>
          <w:sz w:val="24"/>
          <w:szCs w:val="24"/>
        </w:rPr>
        <w:t xml:space="preserve">        </w:t>
      </w:r>
      <w:r w:rsidR="008A6706" w:rsidRPr="00803AAC">
        <w:rPr>
          <w:rFonts w:ascii="Times New Roman" w:eastAsia="Tinos" w:hAnsi="Times New Roman" w:cs="Times New Roman"/>
          <w:bCs/>
          <w:sz w:val="24"/>
          <w:szCs w:val="24"/>
        </w:rPr>
        <w:t>Предоставляется д</w:t>
      </w:r>
      <w:r w:rsidR="00AE370B" w:rsidRPr="00803AAC">
        <w:rPr>
          <w:rFonts w:ascii="Times New Roman" w:eastAsia="Tinos" w:hAnsi="Times New Roman" w:cs="Times New Roman"/>
          <w:bCs/>
          <w:sz w:val="24"/>
          <w:szCs w:val="24"/>
        </w:rPr>
        <w:t>ополнительная мера социальной поддержки детям, пасынкам, падчерицам участников СВО в возрасте от 4 до 18 лет в виде организации и обеспечения отдыха и оздоровления за счет средств областного бюджета</w:t>
      </w:r>
      <w:r w:rsidRPr="00803AAC">
        <w:rPr>
          <w:rFonts w:ascii="Times New Roman" w:eastAsia="Tinos" w:hAnsi="Times New Roman" w:cs="Times New Roman"/>
          <w:bCs/>
          <w:sz w:val="24"/>
          <w:szCs w:val="24"/>
        </w:rPr>
        <w:t>.</w:t>
      </w:r>
    </w:p>
    <w:p w14:paraId="41578561" w14:textId="498EA1A6" w:rsidR="00AE370B" w:rsidRPr="00803AAC" w:rsidRDefault="00E2158A" w:rsidP="00AE370B">
      <w:pPr>
        <w:pStyle w:val="afe"/>
        <w:jc w:val="both"/>
        <w:rPr>
          <w:rFonts w:ascii="Times New Roman" w:eastAsia="Tinos" w:hAnsi="Times New Roman" w:cs="Times New Roman"/>
          <w:bCs/>
          <w:sz w:val="24"/>
          <w:szCs w:val="24"/>
        </w:rPr>
      </w:pPr>
      <w:r w:rsidRPr="00803AAC">
        <w:rPr>
          <w:rFonts w:ascii="Times New Roman" w:eastAsia="Tinos" w:hAnsi="Times New Roman" w:cs="Times New Roman"/>
          <w:b/>
          <w:bCs/>
          <w:sz w:val="24"/>
          <w:szCs w:val="24"/>
        </w:rPr>
        <w:t xml:space="preserve">        </w:t>
      </w:r>
      <w:r w:rsidR="00AE370B" w:rsidRPr="00803AAC">
        <w:rPr>
          <w:rFonts w:ascii="Times New Roman" w:eastAsia="Tinos" w:hAnsi="Times New Roman" w:cs="Times New Roman"/>
          <w:bCs/>
          <w:sz w:val="24"/>
          <w:szCs w:val="24"/>
        </w:rPr>
        <w:t xml:space="preserve">Семьи участников СВО </w:t>
      </w:r>
      <w:r w:rsidR="00E5546F" w:rsidRPr="00803AAC">
        <w:rPr>
          <w:rFonts w:ascii="Times New Roman" w:eastAsia="Tinos" w:hAnsi="Times New Roman" w:cs="Times New Roman"/>
          <w:bCs/>
          <w:sz w:val="24"/>
          <w:szCs w:val="24"/>
        </w:rPr>
        <w:t>заключают социальные контракты</w:t>
      </w:r>
      <w:r w:rsidR="00AE370B" w:rsidRPr="00803AAC">
        <w:rPr>
          <w:rFonts w:ascii="Times New Roman" w:eastAsia="Tinos" w:hAnsi="Times New Roman" w:cs="Times New Roman"/>
          <w:bCs/>
          <w:sz w:val="24"/>
          <w:szCs w:val="24"/>
        </w:rPr>
        <w:t xml:space="preserve"> на осуществление индивидуальной предпринимательской деятельности, развитие лпх,</w:t>
      </w:r>
      <w:r w:rsidRPr="00803AAC">
        <w:rPr>
          <w:rFonts w:ascii="Times New Roman" w:eastAsia="Tinos" w:hAnsi="Times New Roman" w:cs="Times New Roman"/>
          <w:bCs/>
          <w:sz w:val="24"/>
          <w:szCs w:val="24"/>
        </w:rPr>
        <w:t xml:space="preserve"> </w:t>
      </w:r>
      <w:r w:rsidR="00AE370B" w:rsidRPr="00803AAC">
        <w:rPr>
          <w:rFonts w:ascii="Times New Roman" w:eastAsia="Tinos" w:hAnsi="Times New Roman" w:cs="Times New Roman"/>
          <w:bCs/>
          <w:sz w:val="24"/>
          <w:szCs w:val="24"/>
        </w:rPr>
        <w:t>на поиск работы и др.</w:t>
      </w:r>
    </w:p>
    <w:p w14:paraId="55A49FEC" w14:textId="77777777" w:rsidR="00824F1A" w:rsidRPr="00803AAC" w:rsidRDefault="00E2158A" w:rsidP="00E2158A">
      <w:pPr>
        <w:pStyle w:val="afe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 xml:space="preserve">         Помимо предоставления мер социальной поддержки нами совместно с представителями разных структур проводится огромная работа по поддержке участников СВО и членов их семей в их трудной жизненной ситуации.</w:t>
      </w:r>
    </w:p>
    <w:p w14:paraId="2797F7BA" w14:textId="00902633" w:rsidR="00824F1A" w:rsidRPr="00803AAC" w:rsidRDefault="000A048C">
      <w:pPr>
        <w:pStyle w:val="afe"/>
        <w:jc w:val="both"/>
        <w:rPr>
          <w:rFonts w:ascii="Times New Roman" w:eastAsia="Tinos" w:hAnsi="Times New Roman" w:cs="Times New Roman"/>
          <w:sz w:val="24"/>
          <w:szCs w:val="24"/>
        </w:rPr>
      </w:pPr>
      <w:r w:rsidRPr="00803AAC">
        <w:rPr>
          <w:rFonts w:ascii="Times New Roman" w:eastAsia="Tinos" w:hAnsi="Times New Roman" w:cs="Times New Roman"/>
          <w:sz w:val="24"/>
          <w:szCs w:val="24"/>
        </w:rPr>
        <w:tab/>
        <w:t>Мы чтим память погибших воинов участников СВО.</w:t>
      </w:r>
      <w:r w:rsidRPr="00803AAC">
        <w:rPr>
          <w:rFonts w:ascii="Times New Roman" w:eastAsia="Tinos" w:hAnsi="Times New Roman" w:cs="Times New Roman"/>
          <w:sz w:val="24"/>
          <w:szCs w:val="24"/>
        </w:rPr>
        <w:tab/>
        <w:t xml:space="preserve">Мы стараемся не оставить без внимания ни одну семью участников СВО. Помогаем им </w:t>
      </w:r>
      <w:r w:rsidR="00E5546F" w:rsidRPr="00803AAC">
        <w:rPr>
          <w:rFonts w:ascii="Times New Roman" w:eastAsia="Tinos" w:hAnsi="Times New Roman" w:cs="Times New Roman"/>
          <w:sz w:val="24"/>
          <w:szCs w:val="24"/>
        </w:rPr>
        <w:t>в решении</w:t>
      </w:r>
      <w:r w:rsidRPr="00803AAC">
        <w:rPr>
          <w:rFonts w:ascii="Times New Roman" w:eastAsia="Tinos" w:hAnsi="Times New Roman" w:cs="Times New Roman"/>
          <w:sz w:val="24"/>
          <w:szCs w:val="24"/>
        </w:rPr>
        <w:t xml:space="preserve"> трудных жизненных ситуаций совместно со всеми структурными подразделениями города и района, работая одной командой.</w:t>
      </w:r>
    </w:p>
    <w:p w14:paraId="3BE9C258" w14:textId="77777777" w:rsidR="009F12BF" w:rsidRDefault="00850E34" w:rsidP="00850E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F12BF">
        <w:rPr>
          <w:rFonts w:ascii="Times New Roman" w:eastAsia="Calibri" w:hAnsi="Times New Roman" w:cs="Times New Roman"/>
          <w:sz w:val="24"/>
          <w:szCs w:val="24"/>
        </w:rPr>
        <w:t>В соответствии с Законом</w:t>
      </w:r>
      <w:r w:rsidRPr="009F12B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>Иркутской</w:t>
      </w:r>
      <w:r w:rsidRPr="009F12BF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>области</w:t>
      </w:r>
      <w:r w:rsidRPr="009F12BF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>от 28.12.2015</w:t>
      </w:r>
      <w:r w:rsidRPr="009F12BF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>г.</w:t>
      </w:r>
      <w:r w:rsidRPr="009F12B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>№</w:t>
      </w:r>
      <w:r w:rsidRPr="009F12BF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>146-O3</w:t>
      </w:r>
      <w:r w:rsidRPr="009F12BF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>«О</w:t>
      </w:r>
      <w:r w:rsidRPr="009F12BF">
        <w:rPr>
          <w:rFonts w:ascii="Times New Roman" w:eastAsia="Calibri" w:hAnsi="Times New Roman" w:cs="Times New Roman"/>
          <w:spacing w:val="-17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>бесплатном предоставлении</w:t>
      </w:r>
      <w:r w:rsidRPr="009F12BF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>земельных</w:t>
      </w:r>
      <w:r w:rsidRPr="009F12B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>участков</w:t>
      </w:r>
      <w:r w:rsidRPr="009F12BF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9F12BF">
        <w:rPr>
          <w:rFonts w:ascii="Times New Roman" w:eastAsia="Calibri" w:hAnsi="Times New Roman" w:cs="Times New Roman"/>
          <w:spacing w:val="-2"/>
          <w:sz w:val="24"/>
          <w:szCs w:val="24"/>
        </w:rPr>
        <w:t>собственность</w:t>
      </w:r>
      <w:r w:rsidRPr="009F12BF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9F12B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граждан», распоряжением Администрацией Тулунского муниципального района № 6-пг от 17.01.2025 утвержден Порядок формирования перечня земельных участков, находящихся в муниципальной собственности, или государственная собственность на которые не разграничена, с целью бесплатного предоставления земельных участков в собственность военнослужащим, членам семей погибших (умерших) военнослужащих, родителям погибших (умерших) военнослужащих.  </w:t>
      </w:r>
    </w:p>
    <w:p w14:paraId="3D44D7E7" w14:textId="2FB1773E" w:rsidR="00850E34" w:rsidRPr="009F12BF" w:rsidRDefault="00850E34" w:rsidP="00850E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B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 соответствии с указанным </w:t>
      </w:r>
      <w:r w:rsidR="009F12BF">
        <w:rPr>
          <w:rFonts w:ascii="Times New Roman" w:eastAsia="Calibri" w:hAnsi="Times New Roman" w:cs="Times New Roman"/>
          <w:spacing w:val="-2"/>
          <w:sz w:val="24"/>
          <w:szCs w:val="24"/>
        </w:rPr>
        <w:t>П</w:t>
      </w:r>
      <w:r w:rsidRPr="009F12B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орядком распоряжением № 106-рг от 03.02.2025 утвержден перечень свободных земельных участков для военнослужащих, в который на сегодняшний день входят 15 земельных участков, расположенных в границах Писаревского, Гуранского, Алгатуйского и Перфиловского сельских поселений. На все участки сформированы схемы расположения, присвоены адреса и виды разрешенного использования. Перечень свободных земельных участков размещен на официальном сайте администрации, ссылка - </w:t>
      </w:r>
      <w:hyperlink r:id="rId8" w:tgtFrame="_blank" w:history="1">
        <w:r w:rsidRPr="009F12B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https://tulunr.irkmo.ru/public/informatsiya-dlya-naseleniya/</w:t>
        </w:r>
      </w:hyperlink>
    </w:p>
    <w:p w14:paraId="151B99BA" w14:textId="77777777" w:rsidR="00850E34" w:rsidRPr="009F12BF" w:rsidRDefault="00850E34" w:rsidP="0085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BF">
        <w:rPr>
          <w:rFonts w:ascii="Times New Roman" w:eastAsia="Times New Roman" w:hAnsi="Times New Roman" w:cs="Times New Roman"/>
          <w:sz w:val="24"/>
          <w:szCs w:val="24"/>
          <w:lang w:eastAsia="ru-RU"/>
        </w:rPr>
        <w:t>ЗУ для членов СВО предоставляются:</w:t>
      </w:r>
    </w:p>
    <w:p w14:paraId="5EE5421F" w14:textId="77777777" w:rsidR="00850E34" w:rsidRPr="009F12BF" w:rsidRDefault="00850E34" w:rsidP="0085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самим участникам СВО (если они удостоены звания Героя России либо награждены ОРДЕНАМИ РФ за заслуги, проявленные в ходе СВО);</w:t>
      </w:r>
    </w:p>
    <w:p w14:paraId="1C267907" w14:textId="77777777" w:rsidR="00850E34" w:rsidRPr="009F12BF" w:rsidRDefault="00850E34" w:rsidP="0085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B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членам семей погибших военнослужащих (супруга, с которой погибший был в браке на дату смерти, а также несовершеннолетние дети, рожденные в этом браке);</w:t>
      </w:r>
    </w:p>
    <w:p w14:paraId="45916A66" w14:textId="72C9ED71" w:rsidR="00850E34" w:rsidRPr="009F12BF" w:rsidRDefault="00850E34" w:rsidP="00850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ОТСУТСТВИЯ ЧЛЕНОВ СЕМЕЙ - родител</w:t>
      </w:r>
      <w:r w:rsidR="00E5546F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9F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погибшего военнослужащего.</w:t>
      </w:r>
    </w:p>
    <w:p w14:paraId="76AB98E7" w14:textId="77777777" w:rsidR="00850E34" w:rsidRPr="009F12BF" w:rsidRDefault="00850E34" w:rsidP="00850E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2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СВО, либо членам их семей, либо родителям ВЗАМЕН ЗЕМЕЛЬНОГО УЧАСТКА МОЖЕТ БЫТЬ ПРЕДОСТАВЛЕНА СОЦИАЛЬНАЯ ВЫПЛАТА, однократно, в размере 300 тысяч рублей в рамках 132-ОЗ.</w:t>
      </w:r>
    </w:p>
    <w:p w14:paraId="3015CB8F" w14:textId="77777777" w:rsidR="00850E34" w:rsidRPr="009F12BF" w:rsidRDefault="00850E34" w:rsidP="00850E3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2BF">
        <w:rPr>
          <w:rFonts w:ascii="Times New Roman" w:eastAsia="Calibri" w:hAnsi="Times New Roman" w:cs="Times New Roman"/>
          <w:sz w:val="24"/>
          <w:szCs w:val="24"/>
        </w:rPr>
        <w:t>- Освобождение от платы за присмотр и уход в организациях, реализующих программы дошкольного образования - 43 ребенка.</w:t>
      </w:r>
      <w:r w:rsidRPr="009F12BF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Pr="009F12BF">
        <w:rPr>
          <w:rFonts w:ascii="Times New Roman" w:eastAsia="Calibri" w:hAnsi="Times New Roman" w:cs="Times New Roman"/>
          <w:sz w:val="24"/>
          <w:szCs w:val="24"/>
        </w:rPr>
        <w:t xml:space="preserve">Приказ комитета по образованию администрации </w:t>
      </w:r>
      <w:r w:rsidRPr="009F12BF">
        <w:rPr>
          <w:rFonts w:ascii="Times New Roman" w:eastAsia="Calibri" w:hAnsi="Times New Roman" w:cs="Times New Roman"/>
          <w:sz w:val="24"/>
          <w:szCs w:val="24"/>
        </w:rPr>
        <w:lastRenderedPageBreak/>
        <w:t>Тулунского муниципального района от 24.11.2022 года № 162 «Об утверждении Порядка установления, взимания, расходования и учета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учреждениях Тулунского муниципального района»). Финансирование производится из средств местного бюджета администрации Тулунского муниципального района.</w:t>
      </w:r>
    </w:p>
    <w:p w14:paraId="4F2EE751" w14:textId="77777777" w:rsidR="00850E34" w:rsidRPr="009F12BF" w:rsidRDefault="00850E34" w:rsidP="00850E3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2BF">
        <w:rPr>
          <w:rFonts w:ascii="Times New Roman" w:eastAsia="Calibri" w:hAnsi="Times New Roman" w:cs="Times New Roman"/>
          <w:sz w:val="24"/>
          <w:szCs w:val="24"/>
        </w:rPr>
        <w:t>- Несовершеннолетним обучающимся оказывается психолого-педагогическое сопровождение.</w:t>
      </w:r>
    </w:p>
    <w:p w14:paraId="556CFB5F" w14:textId="77777777" w:rsidR="00850E34" w:rsidRPr="009F12BF" w:rsidRDefault="00850E34" w:rsidP="00850E3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2BF">
        <w:rPr>
          <w:rFonts w:ascii="Times New Roman" w:eastAsia="Calibri" w:hAnsi="Times New Roman" w:cs="Times New Roman"/>
          <w:sz w:val="24"/>
          <w:szCs w:val="24"/>
        </w:rPr>
        <w:t xml:space="preserve">- Доступно несовершеннолетним обучающимся бесплатное </w:t>
      </w:r>
      <w:r w:rsidRPr="009F12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дополнительное образование, которое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14:paraId="14601973" w14:textId="77777777" w:rsidR="00824F1A" w:rsidRPr="009F12BF" w:rsidRDefault="00824F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24F1A" w:rsidRPr="009F12BF" w:rsidSect="006B7AD8">
      <w:pgSz w:w="11906" w:h="16838"/>
      <w:pgMar w:top="1134" w:right="567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AA5D" w14:textId="77777777" w:rsidR="008E6D06" w:rsidRDefault="008E6D06">
      <w:pPr>
        <w:spacing w:after="0" w:line="240" w:lineRule="auto"/>
      </w:pPr>
      <w:r>
        <w:separator/>
      </w:r>
    </w:p>
  </w:endnote>
  <w:endnote w:type="continuationSeparator" w:id="0">
    <w:p w14:paraId="32AC12D1" w14:textId="77777777" w:rsidR="008E6D06" w:rsidRDefault="008E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egoe UI"/>
    <w:charset w:val="00"/>
    <w:family w:val="swiss"/>
    <w:pitch w:val="variable"/>
    <w:sig w:usb0="80008023" w:usb1="00002046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no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C869F" w14:textId="77777777" w:rsidR="008E6D06" w:rsidRDefault="008E6D06">
      <w:pPr>
        <w:spacing w:after="0" w:line="240" w:lineRule="auto"/>
      </w:pPr>
      <w:r>
        <w:separator/>
      </w:r>
    </w:p>
  </w:footnote>
  <w:footnote w:type="continuationSeparator" w:id="0">
    <w:p w14:paraId="50B69009" w14:textId="77777777" w:rsidR="008E6D06" w:rsidRDefault="008E6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19B1"/>
    <w:multiLevelType w:val="hybridMultilevel"/>
    <w:tmpl w:val="9AAAF0B0"/>
    <w:lvl w:ilvl="0" w:tplc="50D2FD8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8FC8FC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15C44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94054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21C252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3E6AA0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5CED5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5740D5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F7E2FF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4811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F1A"/>
    <w:rsid w:val="000A048C"/>
    <w:rsid w:val="000B0CE3"/>
    <w:rsid w:val="003D63B9"/>
    <w:rsid w:val="00536C1A"/>
    <w:rsid w:val="0055247D"/>
    <w:rsid w:val="005E33EE"/>
    <w:rsid w:val="00600F8C"/>
    <w:rsid w:val="006A0FC5"/>
    <w:rsid w:val="006B7AD8"/>
    <w:rsid w:val="00756B39"/>
    <w:rsid w:val="0077170E"/>
    <w:rsid w:val="00803AAC"/>
    <w:rsid w:val="00824F1A"/>
    <w:rsid w:val="0084407D"/>
    <w:rsid w:val="00850E34"/>
    <w:rsid w:val="008A6706"/>
    <w:rsid w:val="008E6D06"/>
    <w:rsid w:val="009F12BF"/>
    <w:rsid w:val="00AE370B"/>
    <w:rsid w:val="00B51A77"/>
    <w:rsid w:val="00D04290"/>
    <w:rsid w:val="00D9660A"/>
    <w:rsid w:val="00E2158A"/>
    <w:rsid w:val="00E5546F"/>
    <w:rsid w:val="00E95CDC"/>
    <w:rsid w:val="00FA2C2C"/>
    <w:rsid w:val="00FB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B1C3"/>
  <w15:docId w15:val="{9E7CCAFA-181B-44C9-B211-BDE35293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1">
    <w:name w:val="Заголовок 1 Знак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uiPriority w:val="10"/>
    <w:qFormat/>
    <w:rPr>
      <w:sz w:val="48"/>
      <w:szCs w:val="48"/>
    </w:rPr>
  </w:style>
  <w:style w:type="character" w:customStyle="1" w:styleId="a5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uiPriority w:val="29"/>
    <w:qFormat/>
    <w:rPr>
      <w:i/>
    </w:rPr>
  </w:style>
  <w:style w:type="character" w:customStyle="1" w:styleId="a6">
    <w:name w:val="Выделенная цитата Знак"/>
    <w:uiPriority w:val="30"/>
    <w:qFormat/>
    <w:rPr>
      <w:i/>
    </w:rPr>
  </w:style>
  <w:style w:type="character" w:customStyle="1" w:styleId="a7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ижний колонтитул Знак"/>
    <w:uiPriority w:val="99"/>
    <w:qFormat/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character" w:customStyle="1" w:styleId="aa">
    <w:name w:val="Текст сноски Знак"/>
    <w:uiPriority w:val="99"/>
    <w:qFormat/>
    <w:rPr>
      <w:sz w:val="18"/>
    </w:rPr>
  </w:style>
  <w:style w:type="character" w:customStyle="1" w:styleId="ab">
    <w:name w:val="Символ сноски"/>
    <w:uiPriority w:val="99"/>
    <w:unhideWhenUsed/>
    <w:qFormat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ad">
    <w:name w:val="Текст концевой сноски Знак"/>
    <w:uiPriority w:val="99"/>
    <w:qFormat/>
    <w:rPr>
      <w:sz w:val="20"/>
    </w:rPr>
  </w:style>
  <w:style w:type="character" w:customStyle="1" w:styleId="ae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">
    <w:name w:val="endnote reference"/>
    <w:rPr>
      <w:vertAlign w:val="superscript"/>
    </w:rPr>
  </w:style>
  <w:style w:type="paragraph" w:customStyle="1" w:styleId="12">
    <w:name w:val="Заголовок1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ascii="PT Astra Serif" w:hAnsi="PT Astra Serif" w:cs="Noto Sans Devanagari"/>
    </w:rPr>
  </w:style>
  <w:style w:type="paragraph" w:styleId="af2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f3">
    <w:name w:val="index heading"/>
    <w:basedOn w:val="12"/>
  </w:style>
  <w:style w:type="paragraph" w:styleId="af4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5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6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7">
    <w:name w:val="Колонтитул"/>
    <w:basedOn w:val="a"/>
    <w:qFormat/>
  </w:style>
  <w:style w:type="paragraph" w:styleId="af8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9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a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b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3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pPr>
      <w:spacing w:after="200" w:line="276" w:lineRule="auto"/>
    </w:pPr>
  </w:style>
  <w:style w:type="paragraph" w:styleId="afd">
    <w:name w:val="table of figures"/>
    <w:basedOn w:val="a"/>
    <w:uiPriority w:val="99"/>
    <w:unhideWhenUsed/>
    <w:qFormat/>
    <w:pPr>
      <w:spacing w:after="0"/>
    </w:pPr>
  </w:style>
  <w:style w:type="paragraph" w:styleId="afe">
    <w:name w:val="No Spacing"/>
    <w:basedOn w:val="a"/>
    <w:uiPriority w:val="1"/>
    <w:qFormat/>
    <w:pPr>
      <w:spacing w:after="0" w:line="240" w:lineRule="auto"/>
    </w:pPr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unr.irkmo.ru/public/informatsiya-dlya-naseleni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Сигачева Е. Я.</dc:creator>
  <dc:description/>
  <cp:lastModifiedBy>Виктория Вахниченко</cp:lastModifiedBy>
  <cp:revision>9</cp:revision>
  <dcterms:created xsi:type="dcterms:W3CDTF">2025-04-24T08:19:00Z</dcterms:created>
  <dcterms:modified xsi:type="dcterms:W3CDTF">2025-05-05T03:13:00Z</dcterms:modified>
  <dc:language>ru-RU</dc:language>
</cp:coreProperties>
</file>