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7BE1E" w14:textId="77777777" w:rsidR="00840110" w:rsidRPr="00840110" w:rsidRDefault="00840110" w:rsidP="008401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840110" w:rsidRPr="00840110" w14:paraId="7FFB06F7" w14:textId="77777777" w:rsidTr="00635E44">
        <w:tc>
          <w:tcPr>
            <w:tcW w:w="10314" w:type="dxa"/>
          </w:tcPr>
          <w:p w14:paraId="472560AF" w14:textId="269032AA" w:rsidR="00840110" w:rsidRPr="00840110" w:rsidRDefault="00840110" w:rsidP="00840110">
            <w:pPr>
              <w:pStyle w:val="a6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840110">
              <w:rPr>
                <w:rFonts w:ascii="Times New Roman" w:hAnsi="Times New Roman"/>
                <w:noProof/>
              </w:rPr>
              <w:drawing>
                <wp:inline distT="0" distB="0" distL="0" distR="0" wp14:anchorId="7D18E009" wp14:editId="174C32EA">
                  <wp:extent cx="409575" cy="504825"/>
                  <wp:effectExtent l="0" t="0" r="9525" b="9525"/>
                  <wp:docPr id="15697606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110" w:rsidRPr="00840110" w14:paraId="56A6AB6F" w14:textId="77777777" w:rsidTr="00635E44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C47396D" w14:textId="77777777" w:rsidR="00840110" w:rsidRPr="00840110" w:rsidRDefault="00840110" w:rsidP="00840110">
            <w:pPr>
              <w:pStyle w:val="a6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840110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3372E2A4" w14:textId="77777777" w:rsidR="00840110" w:rsidRPr="00840110" w:rsidRDefault="00840110" w:rsidP="00840110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110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596D7176" w14:textId="77777777" w:rsidR="00840110" w:rsidRPr="00840110" w:rsidRDefault="00840110" w:rsidP="00840110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 w:rsidRPr="00840110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30BACEC" w14:textId="77777777" w:rsidR="00840110" w:rsidRPr="00840110" w:rsidRDefault="00840110" w:rsidP="00840110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F5AD49" w14:textId="0491CD6A" w:rsidR="00840110" w:rsidRPr="00840110" w:rsidRDefault="0012645A" w:rsidP="008401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29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</w:t>
      </w:r>
      <w:r w:rsidR="00CD2907" w:rsidRPr="00CD2907">
        <w:rPr>
          <w:rFonts w:ascii="Times New Roman" w:hAnsi="Times New Roman" w:cs="Times New Roman"/>
          <w:color w:val="000000"/>
          <w:sz w:val="28"/>
          <w:szCs w:val="28"/>
          <w:u w:val="single"/>
        </w:rPr>
        <w:t>29 октября</w:t>
      </w:r>
      <w:r w:rsidR="00840110" w:rsidRPr="00CD29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2024 г.</w:t>
      </w:r>
      <w:r w:rsidR="00840110" w:rsidRPr="0084011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  <w:r w:rsidR="00CD290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840110" w:rsidRPr="00CD29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№ </w:t>
      </w:r>
      <w:r w:rsidR="00CD2907" w:rsidRPr="00CD2907">
        <w:rPr>
          <w:rFonts w:ascii="Times New Roman" w:hAnsi="Times New Roman" w:cs="Times New Roman"/>
          <w:color w:val="000000"/>
          <w:sz w:val="28"/>
          <w:szCs w:val="28"/>
          <w:u w:val="single"/>
        </w:rPr>
        <w:t>103</w:t>
      </w:r>
      <w:r w:rsidR="00840110" w:rsidRPr="0084011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14:paraId="49056AF0" w14:textId="77777777" w:rsidR="00840110" w:rsidRPr="00840110" w:rsidRDefault="00840110" w:rsidP="00840110">
      <w:pPr>
        <w:spacing w:after="0" w:line="240" w:lineRule="auto"/>
        <w:rPr>
          <w:rFonts w:ascii="Times New Roman" w:hAnsi="Times New Roman" w:cs="Times New Roman"/>
          <w:b/>
          <w:spacing w:val="20"/>
        </w:rPr>
      </w:pPr>
    </w:p>
    <w:p w14:paraId="6FE4537A" w14:textId="77777777" w:rsidR="00840110" w:rsidRPr="00334BE3" w:rsidRDefault="00840110" w:rsidP="00840110">
      <w:pPr>
        <w:rPr>
          <w:b/>
          <w:spacing w:val="20"/>
        </w:rPr>
      </w:pPr>
    </w:p>
    <w:p w14:paraId="7739FFBE" w14:textId="33A4D9F6" w:rsidR="002C6609" w:rsidRDefault="00840110" w:rsidP="002C66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6609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6609" w:rsidRPr="002C6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постинтернатном сопровождении детей-сирот и детей, оставшихся без </w:t>
      </w:r>
    </w:p>
    <w:p w14:paraId="7B831041" w14:textId="03AFBBCD" w:rsidR="00840110" w:rsidRDefault="002C6609" w:rsidP="002C66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       </w:t>
      </w:r>
      <w:r w:rsidRPr="002C6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попечения родителей старше 18 лет</w:t>
      </w:r>
    </w:p>
    <w:p w14:paraId="110C7EB3" w14:textId="77777777" w:rsidR="002C6609" w:rsidRPr="002C6609" w:rsidRDefault="002C6609" w:rsidP="002C660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</w:p>
    <w:p w14:paraId="7F11DE39" w14:textId="00AFEF41" w:rsidR="00840110" w:rsidRPr="002C6609" w:rsidRDefault="00840110" w:rsidP="002C66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C6609">
        <w:rPr>
          <w:rFonts w:ascii="Times New Roman" w:hAnsi="Times New Roman" w:cs="Times New Roman"/>
          <w:sz w:val="28"/>
          <w:szCs w:val="28"/>
        </w:rPr>
        <w:t xml:space="preserve">Заслушав </w:t>
      </w:r>
      <w:r w:rsidR="00AA310D" w:rsidRPr="002C660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2C6609" w:rsidRPr="002C6609">
        <w:rPr>
          <w:rFonts w:ascii="Times New Roman" w:hAnsi="Times New Roman" w:cs="Times New Roman"/>
          <w:sz w:val="28"/>
          <w:szCs w:val="28"/>
        </w:rPr>
        <w:t>директора</w:t>
      </w:r>
      <w:r w:rsidR="002C6609">
        <w:rPr>
          <w:rFonts w:ascii="Times New Roman" w:hAnsi="Times New Roman" w:cs="Times New Roman"/>
          <w:sz w:val="28"/>
          <w:szCs w:val="28"/>
        </w:rPr>
        <w:t xml:space="preserve"> областного государственного казенного учреждения социального обслуживания </w:t>
      </w:r>
      <w:r w:rsidR="002C6609" w:rsidRPr="002C6609">
        <w:rPr>
          <w:rFonts w:ascii="Times New Roman" w:hAnsi="Times New Roman" w:cs="Times New Roman"/>
          <w:sz w:val="28"/>
          <w:szCs w:val="28"/>
        </w:rPr>
        <w:t>«Центр помощи детям, оставшимся без попечения родителей, г</w:t>
      </w:r>
      <w:r w:rsidR="000C1A64">
        <w:rPr>
          <w:rFonts w:ascii="Times New Roman" w:hAnsi="Times New Roman" w:cs="Times New Roman"/>
          <w:sz w:val="28"/>
          <w:szCs w:val="28"/>
        </w:rPr>
        <w:t>. Тулуна</w:t>
      </w:r>
      <w:r w:rsidR="002C6609" w:rsidRPr="002C6609">
        <w:rPr>
          <w:rFonts w:ascii="Times New Roman" w:hAnsi="Times New Roman" w:cs="Times New Roman"/>
          <w:sz w:val="28"/>
          <w:szCs w:val="28"/>
        </w:rPr>
        <w:t>»</w:t>
      </w:r>
      <w:r w:rsidR="002C6609" w:rsidRPr="002C66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Моисеевой</w:t>
      </w:r>
      <w:r w:rsidR="002C66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 </w:t>
      </w:r>
      <w:r w:rsidR="00AA310D" w:rsidRPr="00AA310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C6609" w:rsidRPr="002C6609">
        <w:rPr>
          <w:rFonts w:ascii="Times New Roman" w:hAnsi="Times New Roman" w:cs="Times New Roman"/>
          <w:sz w:val="28"/>
          <w:szCs w:val="28"/>
          <w:shd w:val="clear" w:color="auto" w:fill="FFFFFF"/>
        </w:rPr>
        <w:t>О постинтернатном сопровождении детей-сирот и детей, оставшихся без попечения родителей старше 18 лет</w:t>
      </w:r>
      <w:r w:rsidR="00AA310D" w:rsidRPr="002C6609">
        <w:rPr>
          <w:rFonts w:ascii="Times New Roman" w:hAnsi="Times New Roman" w:cs="Times New Roman"/>
          <w:sz w:val="28"/>
          <w:szCs w:val="28"/>
        </w:rPr>
        <w:t>»</w:t>
      </w:r>
      <w:r w:rsidRPr="002C6609">
        <w:rPr>
          <w:rFonts w:ascii="Times New Roman" w:hAnsi="Times New Roman" w:cs="Times New Roman"/>
          <w:sz w:val="28"/>
          <w:szCs w:val="28"/>
        </w:rPr>
        <w:t>,</w:t>
      </w:r>
      <w:r w:rsidRPr="003061ED">
        <w:rPr>
          <w:sz w:val="28"/>
          <w:szCs w:val="28"/>
        </w:rPr>
        <w:t xml:space="preserve"> </w:t>
      </w:r>
      <w:r w:rsidRPr="00AA310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A310D" w:rsidRPr="00AA310D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C6609" w:rsidRPr="00AA310D">
        <w:rPr>
          <w:rFonts w:ascii="Times New Roman" w:hAnsi="Times New Roman" w:cs="Times New Roman"/>
          <w:sz w:val="28"/>
          <w:szCs w:val="28"/>
        </w:rPr>
        <w:t xml:space="preserve">27, </w:t>
      </w:r>
      <w:r w:rsidR="002C6609">
        <w:rPr>
          <w:rFonts w:ascii="Times New Roman" w:hAnsi="Times New Roman" w:cs="Times New Roman"/>
          <w:sz w:val="28"/>
          <w:szCs w:val="28"/>
        </w:rPr>
        <w:t>44</w:t>
      </w:r>
      <w:r w:rsidRPr="00AA310D">
        <w:rPr>
          <w:rFonts w:ascii="Times New Roman" w:hAnsi="Times New Roman" w:cs="Times New Roman"/>
          <w:sz w:val="28"/>
          <w:szCs w:val="28"/>
        </w:rPr>
        <w:t xml:space="preserve"> У</w:t>
      </w:r>
      <w:r w:rsidR="00AA310D">
        <w:rPr>
          <w:rFonts w:ascii="Times New Roman" w:hAnsi="Times New Roman" w:cs="Times New Roman"/>
          <w:sz w:val="28"/>
          <w:szCs w:val="28"/>
        </w:rPr>
        <w:t>става Тулунского муниципального района Иркутской области</w:t>
      </w:r>
      <w:r w:rsidRPr="00AA310D">
        <w:rPr>
          <w:rFonts w:ascii="Times New Roman" w:hAnsi="Times New Roman" w:cs="Times New Roman"/>
          <w:sz w:val="28"/>
          <w:szCs w:val="28"/>
        </w:rPr>
        <w:t xml:space="preserve">, Дума Тулунского муниципального района </w:t>
      </w:r>
      <w:r w:rsidR="008F12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612DD3" w14:textId="77777777" w:rsidR="00AA310D" w:rsidRPr="00AA310D" w:rsidRDefault="00AA310D" w:rsidP="00AA3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52D016" w14:textId="3927DE4E" w:rsidR="00840110" w:rsidRPr="00AA310D" w:rsidRDefault="00840110" w:rsidP="00AA31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10D">
        <w:rPr>
          <w:rFonts w:ascii="Times New Roman" w:hAnsi="Times New Roman" w:cs="Times New Roman"/>
          <w:b/>
          <w:sz w:val="28"/>
          <w:szCs w:val="28"/>
        </w:rPr>
        <w:t>РЕШИЛА:</w:t>
      </w:r>
    </w:p>
    <w:p w14:paraId="147A5E1C" w14:textId="022E50E7" w:rsidR="00840110" w:rsidRDefault="00840110" w:rsidP="00AA310D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8F12CB" w:rsidRPr="002C6609">
        <w:rPr>
          <w:rFonts w:ascii="Times New Roman" w:hAnsi="Times New Roman" w:cs="Times New Roman"/>
          <w:sz w:val="28"/>
          <w:szCs w:val="28"/>
        </w:rPr>
        <w:t>директора</w:t>
      </w:r>
      <w:r w:rsidR="008F12CB">
        <w:rPr>
          <w:rFonts w:ascii="Times New Roman" w:hAnsi="Times New Roman" w:cs="Times New Roman"/>
          <w:sz w:val="28"/>
          <w:szCs w:val="28"/>
        </w:rPr>
        <w:t xml:space="preserve"> областного государственного казенного учреждения социального обслуживания </w:t>
      </w:r>
      <w:r w:rsidR="008F12CB" w:rsidRPr="002C6609">
        <w:rPr>
          <w:rFonts w:ascii="Times New Roman" w:hAnsi="Times New Roman" w:cs="Times New Roman"/>
          <w:sz w:val="28"/>
          <w:szCs w:val="28"/>
        </w:rPr>
        <w:t>«Центр помощи детям, оставшимся без попечения родителей, г. Тулуна»</w:t>
      </w:r>
      <w:r w:rsidR="008F12CB" w:rsidRPr="002C66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Моисеевой</w:t>
      </w:r>
      <w:r w:rsidR="008F12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 </w:t>
      </w:r>
      <w:r w:rsidR="008F12CB" w:rsidRPr="00AA310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F12CB" w:rsidRPr="002C6609">
        <w:rPr>
          <w:rFonts w:ascii="Times New Roman" w:hAnsi="Times New Roman" w:cs="Times New Roman"/>
          <w:sz w:val="28"/>
          <w:szCs w:val="28"/>
          <w:shd w:val="clear" w:color="auto" w:fill="FFFFFF"/>
        </w:rPr>
        <w:t>О постинтернатном сопровождении детей-сирот и детей, оставшихся без попечения родителей старше 18 лет</w:t>
      </w:r>
      <w:r w:rsidR="008F12CB" w:rsidRPr="002C6609">
        <w:rPr>
          <w:rFonts w:ascii="Times New Roman" w:hAnsi="Times New Roman" w:cs="Times New Roman"/>
          <w:sz w:val="28"/>
          <w:szCs w:val="28"/>
        </w:rPr>
        <w:t>»</w:t>
      </w:r>
      <w:r w:rsidR="008F12CB">
        <w:rPr>
          <w:rFonts w:ascii="Times New Roman" w:hAnsi="Times New Roman" w:cs="Times New Roman"/>
          <w:sz w:val="28"/>
          <w:szCs w:val="28"/>
        </w:rPr>
        <w:t xml:space="preserve"> </w:t>
      </w:r>
      <w:r w:rsidRPr="00AA310D">
        <w:rPr>
          <w:rFonts w:ascii="Times New Roman" w:hAnsi="Times New Roman" w:cs="Times New Roman"/>
          <w:sz w:val="28"/>
          <w:szCs w:val="28"/>
        </w:rPr>
        <w:t>принять к сведению (прилагается).</w:t>
      </w:r>
    </w:p>
    <w:p w14:paraId="3E4EF4F1" w14:textId="77777777" w:rsidR="00AA310D" w:rsidRPr="00AA310D" w:rsidRDefault="00AA310D" w:rsidP="00AA310D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35790EA5" w14:textId="77777777" w:rsidR="00840110" w:rsidRPr="00AA310D" w:rsidRDefault="00840110" w:rsidP="00AA31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Председатель Думы Тулунского</w:t>
      </w:r>
    </w:p>
    <w:p w14:paraId="0033ABCF" w14:textId="77777777" w:rsidR="00840110" w:rsidRPr="00AA310D" w:rsidRDefault="00840110" w:rsidP="00AA31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10D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           Шавель М.С.</w:t>
      </w:r>
    </w:p>
    <w:p w14:paraId="0F28FC11" w14:textId="5952CBD6" w:rsidR="003A11AB" w:rsidRDefault="00840110" w:rsidP="00840110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940865">
        <w:rPr>
          <w:b/>
          <w:sz w:val="28"/>
          <w:szCs w:val="28"/>
        </w:rPr>
        <w:t xml:space="preserve">                                                                                     </w:t>
      </w:r>
    </w:p>
    <w:p w14:paraId="605A964E" w14:textId="77777777" w:rsidR="003A11AB" w:rsidRDefault="003A11AB" w:rsidP="0003115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0A152F7D" w14:textId="77777777" w:rsidR="003A11AB" w:rsidRDefault="003A11AB" w:rsidP="0003115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3EAD39DD" w14:textId="77777777" w:rsidR="003A11AB" w:rsidRDefault="003A11AB" w:rsidP="0003115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6B38D27D" w14:textId="77777777" w:rsidR="003A11AB" w:rsidRDefault="003A11AB" w:rsidP="0003115D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2CAABE6A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1AB959A8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5207FAC2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04B53527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3730A483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5F0CA7B0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5E92DB83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5C341818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262A64A7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75D1F5CF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2D410AFF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102BEA47" w14:textId="77777777" w:rsidR="00AA310D" w:rsidRDefault="00AA310D" w:rsidP="00F55A76">
      <w:pPr>
        <w:pStyle w:val="futurismarkdown-listitem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14:paraId="7DF8813F" w14:textId="212062B8" w:rsidR="00F55A76" w:rsidRPr="00AA310D" w:rsidRDefault="00F55A76" w:rsidP="00AA310D">
      <w:pPr>
        <w:pStyle w:val="futurismarkdown-listitem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="00AA310D" w:rsidRPr="00AA310D">
        <w:rPr>
          <w:color w:val="333333"/>
        </w:rPr>
        <w:t>Приложение к решению</w:t>
      </w:r>
    </w:p>
    <w:p w14:paraId="0043C029" w14:textId="598D6EC2" w:rsidR="00AA310D" w:rsidRPr="00AA310D" w:rsidRDefault="00AA310D" w:rsidP="00AA310D">
      <w:pPr>
        <w:pStyle w:val="futurismarkdown-listitem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AA310D">
        <w:rPr>
          <w:color w:val="333333"/>
        </w:rPr>
        <w:t>Думы Тулунского</w:t>
      </w:r>
    </w:p>
    <w:p w14:paraId="00BC56A9" w14:textId="4548D527" w:rsidR="00AA310D" w:rsidRPr="00AA310D" w:rsidRDefault="00AA310D" w:rsidP="00AA310D">
      <w:pPr>
        <w:pStyle w:val="futurismarkdown-listitem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AA310D">
        <w:rPr>
          <w:color w:val="333333"/>
        </w:rPr>
        <w:t>муниципального района</w:t>
      </w:r>
    </w:p>
    <w:p w14:paraId="7B356E13" w14:textId="4DA0C1E2" w:rsidR="00AA310D" w:rsidRPr="00AA310D" w:rsidRDefault="00AA310D" w:rsidP="00AA310D">
      <w:pPr>
        <w:pStyle w:val="futurismarkdown-listitem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AA310D">
        <w:rPr>
          <w:color w:val="333333"/>
        </w:rPr>
        <w:t xml:space="preserve">от </w:t>
      </w:r>
      <w:r w:rsidR="00CD2907">
        <w:rPr>
          <w:color w:val="333333"/>
        </w:rPr>
        <w:t>29.10.</w:t>
      </w:r>
      <w:r w:rsidRPr="00AA310D">
        <w:rPr>
          <w:color w:val="333333"/>
        </w:rPr>
        <w:t>2024 г.</w:t>
      </w:r>
      <w:r w:rsidR="00CD2907">
        <w:rPr>
          <w:color w:val="333333"/>
        </w:rPr>
        <w:t>№ 103</w:t>
      </w:r>
    </w:p>
    <w:p w14:paraId="6D427D44" w14:textId="77777777" w:rsidR="00F55A76" w:rsidRPr="00AA310D" w:rsidRDefault="00F55A76" w:rsidP="00F55A76">
      <w:pPr>
        <w:pStyle w:val="c2"/>
        <w:spacing w:before="0" w:beforeAutospacing="0" w:after="0" w:afterAutospacing="0"/>
        <w:ind w:left="720"/>
        <w:jc w:val="both"/>
        <w:textAlignment w:val="baseline"/>
        <w:rPr>
          <w:rStyle w:val="c1"/>
          <w:color w:val="000000"/>
          <w:bdr w:val="none" w:sz="0" w:space="0" w:color="auto" w:frame="1"/>
        </w:rPr>
      </w:pPr>
    </w:p>
    <w:p w14:paraId="50510BDC" w14:textId="2FB9C8EB" w:rsidR="003A11AB" w:rsidRDefault="003A11AB" w:rsidP="00F55A76">
      <w:pPr>
        <w:pStyle w:val="c2"/>
        <w:spacing w:before="0" w:beforeAutospacing="0" w:after="0" w:afterAutospacing="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39938088" w14:textId="77777777" w:rsidR="00AA310D" w:rsidRDefault="00AA310D" w:rsidP="00F55A76">
      <w:pPr>
        <w:pStyle w:val="c2"/>
        <w:spacing w:before="0" w:beforeAutospacing="0" w:after="0" w:afterAutospacing="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p w14:paraId="351C3515" w14:textId="77777777" w:rsidR="008F12CB" w:rsidRDefault="008F12CB" w:rsidP="008F1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C6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постинтернатном сопровождении детей-сирот и детей, оставшихся без </w:t>
      </w:r>
    </w:p>
    <w:p w14:paraId="162D3C80" w14:textId="77777777" w:rsidR="008F12CB" w:rsidRDefault="008F12CB" w:rsidP="008F1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       </w:t>
      </w:r>
      <w:r w:rsidRPr="002C6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попечения родителей старше 18 лет</w:t>
      </w:r>
    </w:p>
    <w:p w14:paraId="6A19AD84" w14:textId="77777777" w:rsidR="00A200E2" w:rsidRDefault="00A200E2" w:rsidP="008F1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602312D" w14:textId="77777777" w:rsidR="00A200E2" w:rsidRPr="00441C9E" w:rsidRDefault="00A200E2" w:rsidP="002E2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sz w:val="28"/>
          <w:szCs w:val="28"/>
        </w:rPr>
        <w:t xml:space="preserve">С целью оказания содействия в успешной социализации, адаптации и самореализации в обществе детям-сиротам, детям, оставшимся без попечения родителей, на базе Центра помощи детям, г. Тулуна функционирует Отделение постинтернатного сопровождения. </w:t>
      </w:r>
    </w:p>
    <w:p w14:paraId="4D257033" w14:textId="77777777" w:rsidR="00A200E2" w:rsidRPr="00441C9E" w:rsidRDefault="00A200E2" w:rsidP="002E2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sz w:val="28"/>
          <w:szCs w:val="28"/>
        </w:rPr>
        <w:t>Лица, подлежащие постинтернатному сопровождению это дети-сироты и дети, оставшиеся без попечения родителей, лица из числа детей-сирот и детей, оставшихся без попечения родителей, до 23 лет, которые завершили свое пребывание в организации для детей-сирот и детей, оставшихся без попечения родителей, либо которые ранее находились под попечительством, в том числе в приемной семье, а также лица до 23 лет, потерявшие в период обучения обоих родителей или единственного родителя.</w:t>
      </w:r>
    </w:p>
    <w:p w14:paraId="304E4140" w14:textId="77777777" w:rsidR="00A200E2" w:rsidRPr="00441C9E" w:rsidRDefault="00A200E2" w:rsidP="002E2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41C9E">
        <w:rPr>
          <w:rFonts w:ascii="Times New Roman" w:hAnsi="Times New Roman" w:cs="Times New Roman"/>
          <w:sz w:val="28"/>
          <w:szCs w:val="28"/>
        </w:rPr>
        <w:t>Отделение постинтернатного сопровождения оказывает своим получателям следующие услуги:</w:t>
      </w:r>
    </w:p>
    <w:p w14:paraId="4529FD3B" w14:textId="006C7EEE" w:rsidR="00A200E2" w:rsidRPr="00441C9E" w:rsidRDefault="00A200E2" w:rsidP="002E2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b/>
          <w:sz w:val="28"/>
          <w:szCs w:val="28"/>
        </w:rPr>
        <w:t>Социально-правовые</w:t>
      </w:r>
      <w:r w:rsidRPr="00441C9E">
        <w:rPr>
          <w:rFonts w:ascii="Times New Roman" w:hAnsi="Times New Roman" w:cs="Times New Roman"/>
          <w:sz w:val="28"/>
          <w:szCs w:val="28"/>
        </w:rPr>
        <w:t xml:space="preserve">, направленные на оказание юридической помощи, защиту законных прав и интересов получателей услуг. </w:t>
      </w:r>
      <w:r w:rsidRPr="00441C9E">
        <w:rPr>
          <w:rFonts w:ascii="Times New Roman" w:hAnsi="Times New Roman" w:cs="Times New Roman"/>
          <w:color w:val="000000"/>
          <w:sz w:val="28"/>
          <w:szCs w:val="28"/>
        </w:rPr>
        <w:t>Чаще всего это информирование о правах и способах их реализации, помощь в оформлении, получении, восстановлении документов, составление исковых заявлений в жилищных вопросах, оформление прописки, взыскание алиментов, оформление пособий и т</w:t>
      </w:r>
      <w:r w:rsidR="00477CC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41C9E">
        <w:rPr>
          <w:rFonts w:ascii="Times New Roman" w:hAnsi="Times New Roman" w:cs="Times New Roman"/>
          <w:color w:val="000000"/>
          <w:sz w:val="28"/>
          <w:szCs w:val="28"/>
        </w:rPr>
        <w:t>д. Неоценимую помощь в этом направлении работы нам оказывает Государственное юридическое бюро Иркутской области.</w:t>
      </w:r>
    </w:p>
    <w:p w14:paraId="76E4971F" w14:textId="115854AD" w:rsidR="00A200E2" w:rsidRPr="00441C9E" w:rsidRDefault="00A200E2" w:rsidP="002E2BA0">
      <w:pPr>
        <w:spacing w:after="0" w:line="240" w:lineRule="auto"/>
        <w:ind w:left="11" w:right="51" w:firstLine="697"/>
        <w:jc w:val="both"/>
        <w:rPr>
          <w:rFonts w:ascii="Times New Roman" w:hAnsi="Times New Roman"/>
          <w:sz w:val="28"/>
          <w:szCs w:val="28"/>
        </w:rPr>
      </w:pPr>
      <w:r w:rsidRPr="00441C9E">
        <w:rPr>
          <w:rFonts w:ascii="Times New Roman" w:hAnsi="Times New Roman" w:cs="Times New Roman"/>
          <w:b/>
          <w:sz w:val="28"/>
          <w:szCs w:val="28"/>
        </w:rPr>
        <w:t>Социально-</w:t>
      </w:r>
      <w:r w:rsidR="002E2BA0" w:rsidRPr="00441C9E">
        <w:rPr>
          <w:rFonts w:ascii="Times New Roman" w:hAnsi="Times New Roman" w:cs="Times New Roman"/>
          <w:b/>
          <w:sz w:val="28"/>
          <w:szCs w:val="28"/>
        </w:rPr>
        <w:t>психологические</w:t>
      </w:r>
      <w:r w:rsidR="002E2BA0" w:rsidRPr="00441C9E">
        <w:rPr>
          <w:rFonts w:ascii="Times New Roman" w:hAnsi="Times New Roman" w:cs="Times New Roman"/>
          <w:sz w:val="28"/>
          <w:szCs w:val="28"/>
        </w:rPr>
        <w:t xml:space="preserve">, </w:t>
      </w:r>
      <w:r w:rsidR="002E2BA0">
        <w:rPr>
          <w:rFonts w:ascii="Times New Roman" w:hAnsi="Times New Roman" w:cs="Times New Roman"/>
          <w:sz w:val="28"/>
          <w:szCs w:val="28"/>
        </w:rPr>
        <w:t>направленные</w:t>
      </w:r>
      <w:r w:rsidRPr="00441C9E">
        <w:rPr>
          <w:rFonts w:ascii="Times New Roman" w:hAnsi="Times New Roman" w:cs="Times New Roman"/>
          <w:sz w:val="28"/>
          <w:szCs w:val="28"/>
        </w:rPr>
        <w:t xml:space="preserve"> </w:t>
      </w:r>
      <w:r w:rsidRPr="00441C9E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441C9E">
        <w:rPr>
          <w:rFonts w:ascii="Times New Roman" w:hAnsi="Times New Roman" w:cs="Times New Roman"/>
          <w:sz w:val="28"/>
          <w:szCs w:val="28"/>
        </w:rPr>
        <w:tab/>
        <w:t>познание</w:t>
      </w:r>
      <w:r w:rsidRPr="00441C9E">
        <w:rPr>
          <w:rFonts w:ascii="Times New Roman" w:hAnsi="Times New Roman" w:cs="Times New Roman"/>
          <w:sz w:val="28"/>
          <w:szCs w:val="28"/>
        </w:rPr>
        <w:tab/>
        <w:t>своих</w:t>
      </w:r>
      <w:r w:rsidR="002E2BA0">
        <w:rPr>
          <w:rFonts w:ascii="Times New Roman" w:hAnsi="Times New Roman" w:cs="Times New Roman"/>
          <w:sz w:val="28"/>
          <w:szCs w:val="28"/>
        </w:rPr>
        <w:t xml:space="preserve"> </w:t>
      </w:r>
      <w:r w:rsidRPr="00441C9E">
        <w:rPr>
          <w:rFonts w:ascii="Times New Roman" w:hAnsi="Times New Roman" w:cs="Times New Roman"/>
          <w:sz w:val="28"/>
          <w:szCs w:val="28"/>
        </w:rPr>
        <w:t xml:space="preserve">психологических возможностей, развитие навыков коррекции психологических состояний для адаптации </w:t>
      </w:r>
      <w:r w:rsidR="003740CC">
        <w:rPr>
          <w:rFonts w:ascii="Times New Roman" w:hAnsi="Times New Roman" w:cs="Times New Roman"/>
          <w:sz w:val="28"/>
          <w:szCs w:val="28"/>
        </w:rPr>
        <w:t xml:space="preserve">в </w:t>
      </w:r>
      <w:r w:rsidRPr="00441C9E">
        <w:rPr>
          <w:rFonts w:ascii="Times New Roman" w:hAnsi="Times New Roman" w:cs="Times New Roman"/>
          <w:sz w:val="28"/>
          <w:szCs w:val="28"/>
        </w:rPr>
        <w:t xml:space="preserve">обществе. </w:t>
      </w:r>
      <w:r w:rsidRPr="00441C9E">
        <w:rPr>
          <w:rFonts w:ascii="Times New Roman" w:hAnsi="Times New Roman"/>
          <w:color w:val="000000"/>
          <w:sz w:val="28"/>
          <w:szCs w:val="28"/>
        </w:rPr>
        <w:t>В штате отделения имеется педагог-психолог, который проводит</w:t>
      </w:r>
      <w:bookmarkStart w:id="0" w:name="bookmark52"/>
      <w:bookmarkEnd w:id="0"/>
      <w:r w:rsidRPr="00441C9E">
        <w:rPr>
          <w:rFonts w:ascii="Times New Roman" w:hAnsi="Times New Roman"/>
          <w:color w:val="000000"/>
          <w:sz w:val="28"/>
          <w:szCs w:val="28"/>
        </w:rPr>
        <w:t xml:space="preserve"> с получателями услуг </w:t>
      </w:r>
      <w:r w:rsidRPr="00441C9E">
        <w:rPr>
          <w:rFonts w:ascii="Times New Roman" w:hAnsi="Times New Roman" w:cs="Times New Roman"/>
          <w:color w:val="000000"/>
          <w:sz w:val="28"/>
          <w:szCs w:val="28"/>
        </w:rPr>
        <w:t>работу по повышению психологической устойчивости выпускника социальных услуг в преодолении конфликтных ситуаций, на развитие навыков эффективного общения и взаимодействия, повышение самооценки и уверенности в себе, развития самостоятельности.</w:t>
      </w:r>
    </w:p>
    <w:p w14:paraId="3A868689" w14:textId="77777777" w:rsidR="00A200E2" w:rsidRPr="00441C9E" w:rsidRDefault="00A200E2" w:rsidP="002E2BA0">
      <w:pPr>
        <w:spacing w:after="0" w:line="240" w:lineRule="auto"/>
        <w:ind w:right="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b/>
          <w:sz w:val="28"/>
          <w:szCs w:val="28"/>
        </w:rPr>
        <w:t>Социально-педагогические услуги</w:t>
      </w:r>
      <w:r w:rsidRPr="00441C9E">
        <w:rPr>
          <w:rFonts w:ascii="Times New Roman" w:hAnsi="Times New Roman" w:cs="Times New Roman"/>
          <w:sz w:val="28"/>
          <w:szCs w:val="28"/>
        </w:rPr>
        <w:t>, направленные на формирование позитивного отношения к обучению, к дальнейшему трудоустройству получателя услуг. Социальные педагоги о</w:t>
      </w:r>
      <w:r w:rsidRPr="00441C9E">
        <w:rPr>
          <w:rFonts w:ascii="Times New Roman" w:hAnsi="Times New Roman"/>
          <w:color w:val="000000"/>
          <w:sz w:val="28"/>
          <w:szCs w:val="28"/>
        </w:rPr>
        <w:t>казывают содействие выпускникам в организации досуга, в обеспечении физического, психического, нравственного и духовного развития, в получении ими дальнейшего образования, в трудоустройстве.</w:t>
      </w:r>
    </w:p>
    <w:p w14:paraId="55E3FC6D" w14:textId="77777777" w:rsidR="00A200E2" w:rsidRPr="00441C9E" w:rsidRDefault="00A200E2" w:rsidP="002E2BA0">
      <w:pPr>
        <w:spacing w:after="0" w:line="240" w:lineRule="auto"/>
        <w:ind w:right="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b/>
          <w:sz w:val="28"/>
          <w:szCs w:val="28"/>
        </w:rPr>
        <w:t>Социально-бытовые и социально-экономические</w:t>
      </w:r>
      <w:r w:rsidRPr="00441C9E">
        <w:rPr>
          <w:rFonts w:ascii="Times New Roman" w:hAnsi="Times New Roman" w:cs="Times New Roman"/>
          <w:sz w:val="28"/>
          <w:szCs w:val="28"/>
        </w:rPr>
        <w:t>, направленные на успешную самостоятельную жизнедеятельность получателя услуг, п</w:t>
      </w:r>
      <w:r w:rsidRPr="00441C9E">
        <w:rPr>
          <w:rFonts w:ascii="Times New Roman" w:hAnsi="Times New Roman" w:cs="Times New Roman"/>
          <w:color w:val="000000"/>
          <w:sz w:val="28"/>
          <w:szCs w:val="28"/>
        </w:rPr>
        <w:t xml:space="preserve">ривитие навыков </w:t>
      </w:r>
      <w:r w:rsidRPr="00441C9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самостоятельности в бытовом устройстве, </w:t>
      </w:r>
      <w:r w:rsidRPr="00441C9E">
        <w:rPr>
          <w:rFonts w:ascii="Times New Roman" w:hAnsi="Times New Roman" w:cs="Times New Roman"/>
          <w:sz w:val="28"/>
          <w:szCs w:val="28"/>
        </w:rPr>
        <w:t>получение навыков экономических расходов на питание, одежду, коммунальные услуги и др.</w:t>
      </w:r>
    </w:p>
    <w:p w14:paraId="2657C674" w14:textId="77777777" w:rsidR="00A200E2" w:rsidRPr="00441C9E" w:rsidRDefault="00A200E2" w:rsidP="002E2BA0">
      <w:pPr>
        <w:spacing w:after="0" w:line="240" w:lineRule="auto"/>
        <w:ind w:right="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b/>
          <w:sz w:val="28"/>
          <w:szCs w:val="28"/>
        </w:rPr>
        <w:t>Социально-медицинские</w:t>
      </w:r>
      <w:r w:rsidRPr="00441C9E">
        <w:rPr>
          <w:rFonts w:ascii="Times New Roman" w:hAnsi="Times New Roman" w:cs="Times New Roman"/>
          <w:sz w:val="28"/>
          <w:szCs w:val="28"/>
        </w:rPr>
        <w:t xml:space="preserve">, направленные на сохранение и улучшение здоровья получателя услуг. </w:t>
      </w:r>
    </w:p>
    <w:p w14:paraId="1065165A" w14:textId="04B52779" w:rsidR="00A200E2" w:rsidRPr="00441C9E" w:rsidRDefault="00A200E2" w:rsidP="003740CC">
      <w:pPr>
        <w:spacing w:after="0" w:line="240" w:lineRule="auto"/>
        <w:ind w:right="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sz w:val="28"/>
          <w:szCs w:val="28"/>
        </w:rPr>
        <w:t>Кроме этого, оказываются услуги по предоставлению лицам, подлежащим постинтернатному сопровождению, временного проживания и питания в организациях для детей-сирот.</w:t>
      </w:r>
      <w:r w:rsidR="003740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1735BE" w14:textId="70EC02F1" w:rsidR="00A200E2" w:rsidRPr="00441C9E" w:rsidRDefault="00A200E2" w:rsidP="002E2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sz w:val="28"/>
          <w:szCs w:val="28"/>
        </w:rPr>
        <w:t>Постановка на постинтернатное сопровождение осуществляется на основании личного заявления, документа, подтверждающего статус лица из числа детей-сирот и детей.</w:t>
      </w:r>
    </w:p>
    <w:p w14:paraId="42757298" w14:textId="77777777" w:rsidR="00A200E2" w:rsidRPr="00441C9E" w:rsidRDefault="00A200E2" w:rsidP="002E2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sz w:val="28"/>
          <w:szCs w:val="28"/>
        </w:rPr>
        <w:t>Между учреждением и выпускником заключается договор о постинтернатном сопровождении на безвозмездной основе.</w:t>
      </w:r>
    </w:p>
    <w:p w14:paraId="2EBA1061" w14:textId="77777777" w:rsidR="00A200E2" w:rsidRPr="00441C9E" w:rsidRDefault="00A200E2" w:rsidP="002E2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sz w:val="28"/>
          <w:szCs w:val="28"/>
        </w:rPr>
        <w:t xml:space="preserve">Составляется индивидуальная программа постинтернатного сопровождения в которой определяются мероприятия и сроки сопровождения на основе межведомственного взаимодействия. Программа утверждается на заседании психолого-медико-педагогического консилиума. </w:t>
      </w:r>
    </w:p>
    <w:p w14:paraId="331326F1" w14:textId="77777777" w:rsidR="00A200E2" w:rsidRPr="00441C9E" w:rsidRDefault="00A200E2" w:rsidP="002E2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1C9E">
        <w:rPr>
          <w:rFonts w:ascii="Times New Roman" w:hAnsi="Times New Roman" w:cs="Times New Roman"/>
          <w:sz w:val="28"/>
          <w:szCs w:val="28"/>
        </w:rPr>
        <w:t xml:space="preserve">       Специфика работы отделения такова, что детальная проработка вопросов невозможна без индивидуального подхода к каждому выпускнику, без постоянного контроля, непосредственного участия в его жизненном пути, без ежедневного сопровождения. Вся эта работа ложится на плечи двух штатных социальных педагогов отделения.</w:t>
      </w:r>
    </w:p>
    <w:p w14:paraId="00C9ACE4" w14:textId="3D97DF8D" w:rsidR="00A200E2" w:rsidRPr="00441C9E" w:rsidRDefault="00A200E2" w:rsidP="002E2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1C9E">
        <w:rPr>
          <w:rFonts w:ascii="Times New Roman" w:hAnsi="Times New Roman" w:cs="Times New Roman"/>
          <w:sz w:val="28"/>
          <w:szCs w:val="28"/>
        </w:rPr>
        <w:t xml:space="preserve">       Всего в течение года сопровождение проходят порядка 35 получателей услуг, при этом одновременно на сопровождении находится 12-15 получателей. Чаще всего это студенты среднеспециальных учебных заведение нашего города, сопровождение которых ведется с первого курса и до окончания учебного заведения. Но даже после снятия с сопровождения, связь с ними не прерывается. </w:t>
      </w:r>
    </w:p>
    <w:p w14:paraId="53FA694A" w14:textId="410CA127" w:rsidR="00A200E2" w:rsidRPr="00441C9E" w:rsidRDefault="00A200E2" w:rsidP="002E2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1C9E">
        <w:rPr>
          <w:rFonts w:ascii="Times New Roman" w:hAnsi="Times New Roman" w:cs="Times New Roman"/>
          <w:sz w:val="28"/>
          <w:szCs w:val="28"/>
        </w:rPr>
        <w:t xml:space="preserve">     Для того чтобы добиться положительных результатов работы в социальной адаптации такого количества получателей услуг используются различные формы и методы постинтернатного сопровождения. Например, деятельность созданного на базе нашего учреждения волонтерского отряда «Позитив», которая пропагандирует идеи добровольческого труда молодежи на благо общества и привлечение выпускников к решению социально значимых задач, пропаганду здорового образа жизни, духовно нравственного воспитания, развитие творчества, участие в спортивных и туристических мероприятиях, решение экологических проблем. Или деятельность клуба выпускников «В кругу друзей», направленная на организацию досуга, общения молодежи по разным социальным направлениям с целью привития навыков культурного общения, формирования стремления к здоровому образу жизни и профилактике суицидов, правонарушений, социального сиротства и употребления ПАВ. </w:t>
      </w:r>
    </w:p>
    <w:p w14:paraId="2745CFB7" w14:textId="70AF2637" w:rsidR="00A200E2" w:rsidRPr="00441C9E" w:rsidRDefault="00A200E2" w:rsidP="002E2BA0">
      <w:pPr>
        <w:pStyle w:val="Default"/>
        <w:ind w:firstLine="708"/>
        <w:jc w:val="both"/>
        <w:rPr>
          <w:sz w:val="28"/>
          <w:szCs w:val="28"/>
        </w:rPr>
      </w:pPr>
      <w:r w:rsidRPr="00441C9E">
        <w:rPr>
          <w:rFonts w:ascii="Times New Roman" w:hAnsi="Times New Roman" w:cs="Times New Roman"/>
          <w:sz w:val="28"/>
          <w:szCs w:val="28"/>
        </w:rPr>
        <w:t xml:space="preserve">Для оказания своевременной помощи и поддержки беременным выпускницам и молодым мамам разработаны и реализуются проекты «Малыш, мы будем вместе!» и «Шаг за шагом вместе с мамой». Благодаря грантам благотворительного фонда Елены и Геннадия Тимченко, которые эти проекты выиграли, закуплено оборудование и организовано образовательное пространство, подобран методический и дидактический материалы, разработана программа и планы работы, </w:t>
      </w:r>
      <w:r w:rsidRPr="00441C9E">
        <w:rPr>
          <w:rFonts w:ascii="Times New Roman" w:hAnsi="Times New Roman" w:cs="Times New Roman"/>
          <w:sz w:val="28"/>
          <w:szCs w:val="28"/>
        </w:rPr>
        <w:lastRenderedPageBreak/>
        <w:t>по которым в нашем учреждении действует учебный класс, где проходит подготовка будущих родителей к рождению ребенка, а также обучение навыкам ухода за новорожденными. Оснащение учебного класса позволяет проводить одновременную работы и с ребенком, и с молодой мамой. Для этого привлекаются такие специалисты Центра помощи детям, как логопед, инструктор по физической культуре, медицинский работник. Действует социальный пункт проката предметов первой необходимости.</w:t>
      </w:r>
    </w:p>
    <w:p w14:paraId="3C3E63E4" w14:textId="33EADE65" w:rsidR="00A200E2" w:rsidRPr="00441C9E" w:rsidRDefault="00A200E2" w:rsidP="002E2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C9E">
        <w:rPr>
          <w:rFonts w:ascii="Times New Roman" w:hAnsi="Times New Roman" w:cs="Times New Roman"/>
          <w:sz w:val="28"/>
          <w:szCs w:val="28"/>
        </w:rPr>
        <w:t xml:space="preserve">Постинтернатное сопровождение является необходимым и востребованным инструментом для успешной социализации, адаптации и самореализации лиц, из числа детей-сирот и детей, оставшихся без попечения родителей. </w:t>
      </w:r>
    </w:p>
    <w:p w14:paraId="27B8C249" w14:textId="77777777" w:rsidR="00A200E2" w:rsidRPr="00441C9E" w:rsidRDefault="00A200E2" w:rsidP="002E2B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6F8BC84" w14:textId="77777777" w:rsidR="008A3111" w:rsidRPr="00441C9E" w:rsidRDefault="008A3111" w:rsidP="002E2BA0">
      <w:pPr>
        <w:pStyle w:val="c2"/>
        <w:spacing w:before="0" w:beforeAutospacing="0" w:after="0" w:afterAutospacing="0"/>
        <w:ind w:firstLine="708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</w:p>
    <w:sectPr w:rsidR="008A3111" w:rsidRPr="00441C9E" w:rsidSect="002E2B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651A"/>
    <w:multiLevelType w:val="multilevel"/>
    <w:tmpl w:val="A77E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5A54CB"/>
    <w:multiLevelType w:val="multilevel"/>
    <w:tmpl w:val="55B6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57EB2"/>
    <w:multiLevelType w:val="multilevel"/>
    <w:tmpl w:val="A06AA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990A15"/>
    <w:multiLevelType w:val="multilevel"/>
    <w:tmpl w:val="CDA0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DD3539"/>
    <w:multiLevelType w:val="multilevel"/>
    <w:tmpl w:val="F82E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410835">
    <w:abstractNumId w:val="4"/>
  </w:num>
  <w:num w:numId="2" w16cid:durableId="1921021095">
    <w:abstractNumId w:val="3"/>
  </w:num>
  <w:num w:numId="3" w16cid:durableId="761142189">
    <w:abstractNumId w:val="0"/>
  </w:num>
  <w:num w:numId="4" w16cid:durableId="2084448787">
    <w:abstractNumId w:val="2"/>
  </w:num>
  <w:num w:numId="5" w16cid:durableId="844439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5D"/>
    <w:rsid w:val="0003115D"/>
    <w:rsid w:val="00063FEB"/>
    <w:rsid w:val="00071614"/>
    <w:rsid w:val="000B74A4"/>
    <w:rsid w:val="000B7E64"/>
    <w:rsid w:val="000C1A64"/>
    <w:rsid w:val="0012645A"/>
    <w:rsid w:val="001436AA"/>
    <w:rsid w:val="002C6609"/>
    <w:rsid w:val="002E2BA0"/>
    <w:rsid w:val="0031298F"/>
    <w:rsid w:val="003740CC"/>
    <w:rsid w:val="003A11AB"/>
    <w:rsid w:val="00427F8A"/>
    <w:rsid w:val="00441C9E"/>
    <w:rsid w:val="004644F7"/>
    <w:rsid w:val="00477CCC"/>
    <w:rsid w:val="0050411E"/>
    <w:rsid w:val="005F7E49"/>
    <w:rsid w:val="00623DF6"/>
    <w:rsid w:val="0065145F"/>
    <w:rsid w:val="006B525D"/>
    <w:rsid w:val="006C747C"/>
    <w:rsid w:val="00724674"/>
    <w:rsid w:val="007619AF"/>
    <w:rsid w:val="00775112"/>
    <w:rsid w:val="007E08FC"/>
    <w:rsid w:val="007F7C13"/>
    <w:rsid w:val="00805989"/>
    <w:rsid w:val="0081233D"/>
    <w:rsid w:val="00840110"/>
    <w:rsid w:val="008A3111"/>
    <w:rsid w:val="008F12CB"/>
    <w:rsid w:val="008F450B"/>
    <w:rsid w:val="00905B04"/>
    <w:rsid w:val="00986C70"/>
    <w:rsid w:val="009A0F07"/>
    <w:rsid w:val="00A200E2"/>
    <w:rsid w:val="00A414E3"/>
    <w:rsid w:val="00A71F71"/>
    <w:rsid w:val="00AA310D"/>
    <w:rsid w:val="00BD5DC2"/>
    <w:rsid w:val="00C415AD"/>
    <w:rsid w:val="00C63619"/>
    <w:rsid w:val="00CD2907"/>
    <w:rsid w:val="00CD4B05"/>
    <w:rsid w:val="00CF0189"/>
    <w:rsid w:val="00CF5F08"/>
    <w:rsid w:val="00D50A17"/>
    <w:rsid w:val="00DA6ABB"/>
    <w:rsid w:val="00F55A76"/>
    <w:rsid w:val="00F63C25"/>
    <w:rsid w:val="00F66E6F"/>
    <w:rsid w:val="00F76380"/>
    <w:rsid w:val="00F9056E"/>
    <w:rsid w:val="00FA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5AF3"/>
  <w15:chartTrackingRefBased/>
  <w15:docId w15:val="{81EDA6F3-54D9-43CE-9E8C-CE0CB383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03115D"/>
  </w:style>
  <w:style w:type="character" w:customStyle="1" w:styleId="c17">
    <w:name w:val="c17"/>
    <w:basedOn w:val="a0"/>
    <w:rsid w:val="0003115D"/>
  </w:style>
  <w:style w:type="paragraph" w:customStyle="1" w:styleId="c19">
    <w:name w:val="c19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6">
    <w:name w:val="c16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1">
    <w:name w:val="c31"/>
    <w:basedOn w:val="a0"/>
    <w:rsid w:val="0003115D"/>
  </w:style>
  <w:style w:type="paragraph" w:customStyle="1" w:styleId="c7">
    <w:name w:val="c7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031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uturismarkdown-listitem">
    <w:name w:val="futurismarkdown-listitem"/>
    <w:basedOn w:val="a"/>
    <w:rsid w:val="00F5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F55A76"/>
    <w:rPr>
      <w:b/>
      <w:bCs/>
    </w:rPr>
  </w:style>
  <w:style w:type="character" w:styleId="a4">
    <w:name w:val="Hyperlink"/>
    <w:basedOn w:val="a0"/>
    <w:uiPriority w:val="99"/>
    <w:semiHidden/>
    <w:unhideWhenUsed/>
    <w:rsid w:val="00F55A76"/>
    <w:rPr>
      <w:color w:val="0000FF"/>
      <w:u w:val="single"/>
    </w:rPr>
  </w:style>
  <w:style w:type="paragraph" w:styleId="a5">
    <w:name w:val="Normal (Web)"/>
    <w:basedOn w:val="a"/>
    <w:rsid w:val="0084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6">
    <w:name w:val="Шапка (герб)"/>
    <w:basedOn w:val="a"/>
    <w:rsid w:val="00840110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kern w:val="0"/>
      <w:sz w:val="24"/>
      <w:szCs w:val="20"/>
      <w:lang w:eastAsia="ru-RU"/>
      <w14:ligatures w14:val="none"/>
    </w:rPr>
  </w:style>
  <w:style w:type="paragraph" w:customStyle="1" w:styleId="Default">
    <w:name w:val="Default"/>
    <w:qFormat/>
    <w:rsid w:val="00A200E2"/>
    <w:pPr>
      <w:suppressAutoHyphens/>
      <w:spacing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TULUNR</dc:creator>
  <cp:keywords/>
  <dc:description/>
  <cp:lastModifiedBy>Виктория Вахниченко</cp:lastModifiedBy>
  <cp:revision>14</cp:revision>
  <cp:lastPrinted>2024-10-16T00:50:00Z</cp:lastPrinted>
  <dcterms:created xsi:type="dcterms:W3CDTF">2024-10-16T03:35:00Z</dcterms:created>
  <dcterms:modified xsi:type="dcterms:W3CDTF">2024-10-29T07:41:00Z</dcterms:modified>
</cp:coreProperties>
</file>