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720F56" w14:paraId="66EC6E72" w14:textId="77777777" w:rsidTr="00EB0463">
        <w:tc>
          <w:tcPr>
            <w:tcW w:w="10314" w:type="dxa"/>
            <w:hideMark/>
          </w:tcPr>
          <w:p w14:paraId="39B16E97" w14:textId="3DEC8FFD" w:rsidR="00720F56" w:rsidRDefault="00720F56" w:rsidP="00EB0463">
            <w:pPr>
              <w:overflowPunct w:val="0"/>
              <w:autoSpaceDE w:val="0"/>
              <w:autoSpaceDN w:val="0"/>
              <w:adjustRightInd w:val="0"/>
              <w:ind w:right="-271"/>
              <w:jc w:val="center"/>
              <w:textAlignment w:val="baseline"/>
              <w:rPr>
                <w:b/>
                <w:spacing w:val="20"/>
                <w:sz w:val="28"/>
              </w:rPr>
            </w:pPr>
            <w:r>
              <w:rPr>
                <w:rFonts w:ascii="Century Schoolbook" w:hAnsi="Century Schoolbook"/>
                <w:noProof/>
                <w:sz w:val="24"/>
              </w:rPr>
              <w:drawing>
                <wp:inline distT="0" distB="0" distL="0" distR="0" wp14:anchorId="3E9D757F" wp14:editId="3453D28C">
                  <wp:extent cx="409575" cy="504825"/>
                  <wp:effectExtent l="0" t="0" r="9525" b="9525"/>
                  <wp:docPr id="10442953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F56" w14:paraId="211AB0F3" w14:textId="77777777" w:rsidTr="00EB0463">
        <w:trPr>
          <w:trHeight w:val="968"/>
        </w:trPr>
        <w:tc>
          <w:tcPr>
            <w:tcW w:w="103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hideMark/>
          </w:tcPr>
          <w:p w14:paraId="1755F238" w14:textId="77777777" w:rsidR="00720F56" w:rsidRDefault="00720F56" w:rsidP="00EB0463">
            <w:pPr>
              <w:overflowPunct w:val="0"/>
              <w:autoSpaceDE w:val="0"/>
              <w:autoSpaceDN w:val="0"/>
              <w:adjustRightInd w:val="0"/>
              <w:ind w:right="-271"/>
              <w:jc w:val="center"/>
              <w:textAlignment w:val="baseline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РЕШЕНИЕ</w:t>
            </w:r>
          </w:p>
          <w:p w14:paraId="573A09E9" w14:textId="77777777" w:rsidR="00720F56" w:rsidRDefault="00720F56" w:rsidP="00EB0463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689B18FE" w14:textId="77777777" w:rsidR="00720F56" w:rsidRDefault="00720F56" w:rsidP="00EB0463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  <w:szCs w:val="24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18032A9A" w14:textId="77777777" w:rsidR="00720F56" w:rsidRPr="00E9712A" w:rsidRDefault="00720F56" w:rsidP="00720F56">
      <w:pPr>
        <w:rPr>
          <w:sz w:val="24"/>
          <w:szCs w:val="24"/>
        </w:rPr>
      </w:pPr>
    </w:p>
    <w:p w14:paraId="4C8624FF" w14:textId="71DD0C3D" w:rsidR="00720F56" w:rsidRDefault="00F77BF2" w:rsidP="00720F56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28 октября</w:t>
      </w:r>
      <w:r w:rsidR="00720F56">
        <w:rPr>
          <w:color w:val="000000"/>
          <w:sz w:val="28"/>
          <w:szCs w:val="28"/>
        </w:rPr>
        <w:t xml:space="preserve"> 2025 г.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</w:t>
      </w:r>
      <w:r w:rsidR="00720F56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193</w:t>
      </w:r>
    </w:p>
    <w:p w14:paraId="08D2E670" w14:textId="77777777" w:rsidR="00720F56" w:rsidRDefault="00720F56" w:rsidP="00720F56">
      <w:pPr>
        <w:rPr>
          <w:b/>
          <w:bCs/>
          <w:sz w:val="24"/>
          <w:szCs w:val="24"/>
        </w:rPr>
      </w:pPr>
    </w:p>
    <w:p w14:paraId="1DDF1554" w14:textId="77777777" w:rsidR="00720F56" w:rsidRDefault="00720F56" w:rsidP="00720F56">
      <w:pPr>
        <w:rPr>
          <w:b/>
          <w:bCs/>
          <w:sz w:val="24"/>
          <w:szCs w:val="24"/>
        </w:rPr>
      </w:pPr>
    </w:p>
    <w:p w14:paraId="0AC62B90" w14:textId="509924A5" w:rsidR="00720F56" w:rsidRDefault="00720F56" w:rsidP="00720F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состоянии здравоохранения в Тулунском районе</w:t>
      </w:r>
    </w:p>
    <w:p w14:paraId="6F81ECA1" w14:textId="77777777" w:rsidR="00720F56" w:rsidRDefault="00720F56" w:rsidP="00720F56">
      <w:pPr>
        <w:rPr>
          <w:b/>
          <w:bCs/>
          <w:sz w:val="28"/>
          <w:szCs w:val="28"/>
        </w:rPr>
      </w:pPr>
    </w:p>
    <w:p w14:paraId="665FDAF7" w14:textId="59BCDB54" w:rsidR="00720F56" w:rsidRDefault="00720F56" w:rsidP="00720F56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главного врача областного государственного </w:t>
      </w:r>
      <w:r w:rsidRPr="00720F56">
        <w:rPr>
          <w:sz w:val="28"/>
          <w:szCs w:val="28"/>
        </w:rPr>
        <w:t>бюджетно</w:t>
      </w:r>
      <w:r>
        <w:rPr>
          <w:sz w:val="28"/>
          <w:szCs w:val="28"/>
        </w:rPr>
        <w:t>го</w:t>
      </w:r>
      <w:r w:rsidRPr="00720F56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720F56">
        <w:rPr>
          <w:sz w:val="28"/>
          <w:szCs w:val="28"/>
        </w:rPr>
        <w:t xml:space="preserve"> здравоохранения "Тулунская городская больница"</w:t>
      </w:r>
      <w:r>
        <w:rPr>
          <w:sz w:val="28"/>
          <w:szCs w:val="28"/>
        </w:rPr>
        <w:t xml:space="preserve"> Гусевской Е.В. «О состоянии здравоохранения в Тулунском районе», руководствуясь Федеральным законом №131-ФЗ «Об общих принципах организации местного самоуправления в Российской Федерации», статьями 27, 44 Устава Тулунского муниципального района, Дума Тулунского муниципального района</w:t>
      </w:r>
    </w:p>
    <w:p w14:paraId="066026F3" w14:textId="77777777" w:rsidR="00720F56" w:rsidRDefault="00720F56" w:rsidP="00720F56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1C2FD5D" w14:textId="77777777" w:rsidR="00720F56" w:rsidRDefault="00720F56" w:rsidP="00720F56">
      <w:pPr>
        <w:ind w:left="360" w:hanging="360"/>
        <w:jc w:val="center"/>
        <w:rPr>
          <w:sz w:val="28"/>
          <w:szCs w:val="28"/>
        </w:rPr>
      </w:pPr>
      <w:r>
        <w:rPr>
          <w:sz w:val="28"/>
          <w:szCs w:val="28"/>
        </w:rPr>
        <w:t>Р Е Ш И Л А:</w:t>
      </w:r>
    </w:p>
    <w:p w14:paraId="207E9E65" w14:textId="77777777" w:rsidR="00720F56" w:rsidRDefault="00720F56" w:rsidP="00720F56">
      <w:pPr>
        <w:ind w:left="360"/>
        <w:jc w:val="both"/>
        <w:rPr>
          <w:sz w:val="28"/>
          <w:szCs w:val="28"/>
        </w:rPr>
      </w:pPr>
    </w:p>
    <w:p w14:paraId="348F58B7" w14:textId="45973778" w:rsidR="00720F56" w:rsidRDefault="00952424" w:rsidP="00720F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20F56">
        <w:rPr>
          <w:sz w:val="28"/>
          <w:szCs w:val="28"/>
        </w:rPr>
        <w:t xml:space="preserve">Информацию главного врача областного государственного </w:t>
      </w:r>
      <w:r w:rsidR="00720F56" w:rsidRPr="00720F56">
        <w:rPr>
          <w:sz w:val="28"/>
          <w:szCs w:val="28"/>
        </w:rPr>
        <w:t>бюджетно</w:t>
      </w:r>
      <w:r w:rsidR="00720F56">
        <w:rPr>
          <w:sz w:val="28"/>
          <w:szCs w:val="28"/>
        </w:rPr>
        <w:t>го</w:t>
      </w:r>
      <w:r w:rsidR="00720F56" w:rsidRPr="00720F56">
        <w:rPr>
          <w:sz w:val="28"/>
          <w:szCs w:val="28"/>
        </w:rPr>
        <w:t xml:space="preserve"> учреждени</w:t>
      </w:r>
      <w:r w:rsidR="00720F56">
        <w:rPr>
          <w:sz w:val="28"/>
          <w:szCs w:val="28"/>
        </w:rPr>
        <w:t>я</w:t>
      </w:r>
      <w:r w:rsidR="00720F56" w:rsidRPr="00720F56">
        <w:rPr>
          <w:sz w:val="28"/>
          <w:szCs w:val="28"/>
        </w:rPr>
        <w:t xml:space="preserve"> здравоохранения "Тулунская городская больница"</w:t>
      </w:r>
      <w:r w:rsidR="00720F56">
        <w:rPr>
          <w:sz w:val="28"/>
          <w:szCs w:val="28"/>
        </w:rPr>
        <w:t xml:space="preserve"> Гусевской Е.В. «О состоянии здравоохранения в Тулунском районе» принять к сведению.</w:t>
      </w:r>
    </w:p>
    <w:p w14:paraId="7A4B3E04" w14:textId="66E7E822" w:rsidR="00720F56" w:rsidRDefault="00952424" w:rsidP="009524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2.Обратиться в Тулунскую межрайонную прокуратуру </w:t>
      </w:r>
      <w:r w:rsidR="00C965AC">
        <w:rPr>
          <w:sz w:val="28"/>
          <w:szCs w:val="28"/>
        </w:rPr>
        <w:t xml:space="preserve">по факту высказываний, выражающих неуважение </w:t>
      </w:r>
      <w:r w:rsidR="00F257DE">
        <w:rPr>
          <w:sz w:val="28"/>
          <w:szCs w:val="28"/>
        </w:rPr>
        <w:t>к органам</w:t>
      </w:r>
      <w:r w:rsidR="00A5338C">
        <w:rPr>
          <w:sz w:val="28"/>
          <w:szCs w:val="28"/>
        </w:rPr>
        <w:t xml:space="preserve"> местного самоуправления Тулунского муниципального района</w:t>
      </w:r>
      <w:r>
        <w:rPr>
          <w:sz w:val="28"/>
          <w:szCs w:val="28"/>
        </w:rPr>
        <w:t>, используемых главным врачом Гусевской Е.В.</w:t>
      </w:r>
      <w:r w:rsidR="00F257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информации «О состоянии здравоохранения в Тулунском районе», предоставленной на Думу Тулунского муниципального района. </w:t>
      </w:r>
    </w:p>
    <w:p w14:paraId="47FF5DD8" w14:textId="77777777" w:rsidR="00720F56" w:rsidRDefault="00720F56" w:rsidP="00720F56">
      <w:pPr>
        <w:tabs>
          <w:tab w:val="left" w:pos="142"/>
          <w:tab w:val="num" w:pos="900"/>
          <w:tab w:val="left" w:pos="1276"/>
        </w:tabs>
        <w:jc w:val="both"/>
        <w:rPr>
          <w:sz w:val="28"/>
          <w:szCs w:val="28"/>
        </w:rPr>
      </w:pPr>
    </w:p>
    <w:p w14:paraId="22033009" w14:textId="77777777" w:rsidR="00103FB1" w:rsidRDefault="00103FB1" w:rsidP="00720F56">
      <w:pPr>
        <w:tabs>
          <w:tab w:val="left" w:pos="142"/>
          <w:tab w:val="num" w:pos="900"/>
          <w:tab w:val="left" w:pos="1276"/>
        </w:tabs>
        <w:jc w:val="both"/>
        <w:rPr>
          <w:sz w:val="28"/>
          <w:szCs w:val="28"/>
        </w:rPr>
      </w:pPr>
    </w:p>
    <w:p w14:paraId="164D7E6C" w14:textId="77777777" w:rsidR="00952424" w:rsidRDefault="00952424" w:rsidP="00720F56">
      <w:pPr>
        <w:tabs>
          <w:tab w:val="left" w:pos="142"/>
          <w:tab w:val="num" w:pos="900"/>
          <w:tab w:val="left" w:pos="1276"/>
        </w:tabs>
        <w:jc w:val="both"/>
        <w:rPr>
          <w:sz w:val="28"/>
          <w:szCs w:val="28"/>
        </w:rPr>
      </w:pPr>
    </w:p>
    <w:p w14:paraId="2AC00222" w14:textId="77777777" w:rsidR="00720F56" w:rsidRDefault="00720F56" w:rsidP="00720F56">
      <w:pPr>
        <w:tabs>
          <w:tab w:val="left" w:pos="142"/>
          <w:tab w:val="num" w:pos="900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 Тулунского</w:t>
      </w:r>
    </w:p>
    <w:p w14:paraId="231EA3F3" w14:textId="6B714CEA" w:rsidR="00720F56" w:rsidRDefault="00720F56" w:rsidP="00720F56">
      <w:pPr>
        <w:tabs>
          <w:tab w:val="left" w:pos="142"/>
          <w:tab w:val="num" w:pos="900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   </w:t>
      </w:r>
      <w:r w:rsidR="00C42279">
        <w:rPr>
          <w:sz w:val="28"/>
          <w:szCs w:val="28"/>
        </w:rPr>
        <w:t xml:space="preserve">        </w:t>
      </w:r>
      <w:r>
        <w:rPr>
          <w:sz w:val="28"/>
          <w:szCs w:val="28"/>
        </w:rPr>
        <w:t>М.С. Шавель</w:t>
      </w:r>
    </w:p>
    <w:p w14:paraId="698473B2" w14:textId="77777777" w:rsidR="00720F56" w:rsidRPr="00E9712A" w:rsidRDefault="00720F56" w:rsidP="00720F56">
      <w:pPr>
        <w:ind w:left="5664"/>
        <w:jc w:val="both"/>
        <w:rPr>
          <w:sz w:val="24"/>
          <w:szCs w:val="24"/>
        </w:rPr>
      </w:pPr>
    </w:p>
    <w:p w14:paraId="19576C60" w14:textId="77777777" w:rsidR="00720F56" w:rsidRPr="00E9712A" w:rsidRDefault="00720F56" w:rsidP="00720F56">
      <w:pPr>
        <w:jc w:val="both"/>
        <w:outlineLvl w:val="0"/>
        <w:rPr>
          <w:b/>
          <w:sz w:val="28"/>
          <w:szCs w:val="28"/>
        </w:rPr>
      </w:pPr>
    </w:p>
    <w:p w14:paraId="49E56A41" w14:textId="77777777" w:rsidR="00720F56" w:rsidRPr="00E9712A" w:rsidRDefault="00720F56" w:rsidP="00720F56">
      <w:pPr>
        <w:ind w:hanging="540"/>
        <w:jc w:val="both"/>
        <w:outlineLvl w:val="0"/>
        <w:rPr>
          <w:sz w:val="24"/>
          <w:szCs w:val="24"/>
        </w:rPr>
      </w:pPr>
      <w:r w:rsidRPr="00E9712A">
        <w:rPr>
          <w:sz w:val="24"/>
          <w:szCs w:val="24"/>
        </w:rPr>
        <w:t xml:space="preserve">             </w:t>
      </w:r>
    </w:p>
    <w:p w14:paraId="012A0F1E" w14:textId="77777777" w:rsidR="00720F56" w:rsidRPr="00E9712A" w:rsidRDefault="00720F56" w:rsidP="00720F56">
      <w:pPr>
        <w:tabs>
          <w:tab w:val="left" w:pos="142"/>
          <w:tab w:val="num" w:pos="720"/>
          <w:tab w:val="left" w:pos="1276"/>
        </w:tabs>
        <w:jc w:val="both"/>
        <w:rPr>
          <w:sz w:val="28"/>
          <w:szCs w:val="28"/>
          <w:highlight w:val="yellow"/>
        </w:rPr>
      </w:pPr>
    </w:p>
    <w:p w14:paraId="45929AA9" w14:textId="77777777" w:rsidR="00720F56" w:rsidRPr="00E9712A" w:rsidRDefault="00720F56" w:rsidP="00720F56">
      <w:pPr>
        <w:tabs>
          <w:tab w:val="left" w:pos="142"/>
          <w:tab w:val="num" w:pos="720"/>
          <w:tab w:val="left" w:pos="1276"/>
        </w:tabs>
        <w:jc w:val="both"/>
        <w:rPr>
          <w:sz w:val="28"/>
          <w:szCs w:val="28"/>
          <w:highlight w:val="yellow"/>
        </w:rPr>
      </w:pPr>
    </w:p>
    <w:p w14:paraId="2444180B" w14:textId="77777777" w:rsidR="00720F56" w:rsidRPr="00E9712A" w:rsidRDefault="00720F56" w:rsidP="00720F56">
      <w:pPr>
        <w:tabs>
          <w:tab w:val="left" w:pos="5812"/>
          <w:tab w:val="right" w:pos="9921"/>
        </w:tabs>
        <w:ind w:left="5529"/>
        <w:rPr>
          <w:sz w:val="28"/>
          <w:highlight w:val="yellow"/>
        </w:rPr>
      </w:pPr>
    </w:p>
    <w:p w14:paraId="0041C631" w14:textId="77777777" w:rsidR="00020293" w:rsidRDefault="00020293"/>
    <w:sectPr w:rsidR="00020293" w:rsidSect="00720F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56"/>
    <w:rsid w:val="00020293"/>
    <w:rsid w:val="000E4A47"/>
    <w:rsid w:val="00103FB1"/>
    <w:rsid w:val="00152BBA"/>
    <w:rsid w:val="00404566"/>
    <w:rsid w:val="00665B3F"/>
    <w:rsid w:val="00720F56"/>
    <w:rsid w:val="0073575A"/>
    <w:rsid w:val="00945146"/>
    <w:rsid w:val="00952424"/>
    <w:rsid w:val="00A5338C"/>
    <w:rsid w:val="00A85A73"/>
    <w:rsid w:val="00C42279"/>
    <w:rsid w:val="00C965AC"/>
    <w:rsid w:val="00E944C8"/>
    <w:rsid w:val="00F257DE"/>
    <w:rsid w:val="00F77BF2"/>
    <w:rsid w:val="00FD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51C9"/>
  <w15:chartTrackingRefBased/>
  <w15:docId w15:val="{699CCD47-D3EB-43D2-9971-8A6E8065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F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0F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F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F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0F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0F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F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0F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0F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0F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F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0F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0F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0F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0F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0F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0F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0F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0F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0F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20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0F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20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0F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20F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0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20F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0F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20F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0F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Вахниченко</dc:creator>
  <cp:keywords/>
  <dc:description/>
  <cp:lastModifiedBy>Виктория Вахниченко</cp:lastModifiedBy>
  <cp:revision>10</cp:revision>
  <cp:lastPrinted>2025-11-01T06:29:00Z</cp:lastPrinted>
  <dcterms:created xsi:type="dcterms:W3CDTF">2025-10-17T08:20:00Z</dcterms:created>
  <dcterms:modified xsi:type="dcterms:W3CDTF">2025-11-01T06:29:00Z</dcterms:modified>
</cp:coreProperties>
</file>