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ook w:val="01E0" w:firstRow="1" w:lastRow="1" w:firstColumn="1" w:lastColumn="1" w:noHBand="0" w:noVBand="0"/>
      </w:tblPr>
      <w:tblGrid>
        <w:gridCol w:w="9923"/>
      </w:tblGrid>
      <w:tr w:rsidR="00B46D70" w:rsidRPr="00E727D1" w14:paraId="7C932C85" w14:textId="77777777" w:rsidTr="008C79B8">
        <w:tc>
          <w:tcPr>
            <w:tcW w:w="9923" w:type="dxa"/>
          </w:tcPr>
          <w:p w14:paraId="475AAC5C" w14:textId="7316184D" w:rsidR="00B46D70" w:rsidRPr="00E727D1" w:rsidRDefault="00B46D70" w:rsidP="008C79B8">
            <w:pPr>
              <w:pStyle w:val="a3"/>
              <w:jc w:val="center"/>
              <w:rPr>
                <w:rFonts w:ascii="Times New Roman" w:hAnsi="Times New Roman"/>
                <w:b/>
                <w:spacing w:val="20"/>
                <w:sz w:val="28"/>
              </w:rPr>
            </w:pPr>
            <w:r>
              <w:rPr>
                <w:noProof/>
              </w:rPr>
              <w:drawing>
                <wp:inline distT="0" distB="0" distL="0" distR="0" wp14:anchorId="051EA6F3" wp14:editId="430803DD">
                  <wp:extent cx="409575" cy="504825"/>
                  <wp:effectExtent l="0" t="0" r="9525" b="9525"/>
                  <wp:docPr id="42343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B46D70" w:rsidRPr="00E727D1" w14:paraId="5B601B99" w14:textId="77777777" w:rsidTr="008C79B8">
        <w:trPr>
          <w:trHeight w:val="968"/>
        </w:trPr>
        <w:tc>
          <w:tcPr>
            <w:tcW w:w="9923" w:type="dxa"/>
            <w:tcBorders>
              <w:bottom w:val="thinThickSmallGap" w:sz="18" w:space="0" w:color="auto"/>
            </w:tcBorders>
          </w:tcPr>
          <w:p w14:paraId="351FE81F" w14:textId="77777777" w:rsidR="00B46D70" w:rsidRPr="007C255D" w:rsidRDefault="00B46D70" w:rsidP="00205C7B">
            <w:pPr>
              <w:pStyle w:val="a3"/>
              <w:ind w:right="-271"/>
              <w:jc w:val="center"/>
              <w:rPr>
                <w:rFonts w:ascii="Times New Roman" w:hAnsi="Times New Roman"/>
                <w:b/>
                <w:spacing w:val="20"/>
                <w:sz w:val="28"/>
                <w:szCs w:val="28"/>
              </w:rPr>
            </w:pPr>
            <w:r>
              <w:rPr>
                <w:rFonts w:ascii="Times New Roman" w:hAnsi="Times New Roman"/>
                <w:b/>
                <w:spacing w:val="20"/>
                <w:sz w:val="28"/>
                <w:szCs w:val="28"/>
              </w:rPr>
              <w:t>РЕШЕНИЕ</w:t>
            </w:r>
          </w:p>
          <w:p w14:paraId="2418C634" w14:textId="77777777" w:rsidR="00B46D70" w:rsidRPr="007C255D" w:rsidRDefault="00B46D70" w:rsidP="00205C7B">
            <w:pPr>
              <w:tabs>
                <w:tab w:val="center" w:pos="4819"/>
                <w:tab w:val="left" w:pos="5925"/>
              </w:tabs>
              <w:jc w:val="center"/>
              <w:rPr>
                <w:b/>
                <w:sz w:val="28"/>
                <w:szCs w:val="28"/>
              </w:rPr>
            </w:pPr>
            <w:r w:rsidRPr="007C255D">
              <w:rPr>
                <w:b/>
                <w:sz w:val="28"/>
                <w:szCs w:val="28"/>
              </w:rPr>
              <w:t>ДУМ</w:t>
            </w:r>
            <w:r>
              <w:rPr>
                <w:b/>
                <w:sz w:val="28"/>
                <w:szCs w:val="28"/>
              </w:rPr>
              <w:t xml:space="preserve">Ы </w:t>
            </w:r>
            <w:r w:rsidRPr="007C255D">
              <w:rPr>
                <w:b/>
                <w:sz w:val="28"/>
                <w:szCs w:val="28"/>
              </w:rPr>
              <w:t>ТУЛУНСКОГО МУНИЦИПАЛЬНОГО РАЙОНА</w:t>
            </w:r>
          </w:p>
          <w:p w14:paraId="657883AB" w14:textId="77777777" w:rsidR="00B46D70" w:rsidRPr="00E727D1" w:rsidRDefault="00B46D70" w:rsidP="00205C7B">
            <w:pPr>
              <w:tabs>
                <w:tab w:val="center" w:pos="4819"/>
                <w:tab w:val="left" w:pos="5925"/>
              </w:tabs>
              <w:jc w:val="center"/>
              <w:rPr>
                <w:b/>
                <w:spacing w:val="20"/>
                <w:sz w:val="28"/>
              </w:rPr>
            </w:pPr>
            <w:r>
              <w:rPr>
                <w:b/>
                <w:sz w:val="28"/>
                <w:szCs w:val="28"/>
              </w:rPr>
              <w:t>ИРКУТСКОЙ ОБЛАСТИ</w:t>
            </w:r>
          </w:p>
        </w:tc>
      </w:tr>
    </w:tbl>
    <w:p w14:paraId="137A2E79" w14:textId="77777777" w:rsidR="003E657D" w:rsidRDefault="003E657D" w:rsidP="00B46D70">
      <w:pPr>
        <w:rPr>
          <w:color w:val="000000"/>
          <w:sz w:val="28"/>
          <w:szCs w:val="28"/>
        </w:rPr>
      </w:pPr>
    </w:p>
    <w:p w14:paraId="03643D34" w14:textId="62590C30" w:rsidR="00B46D70" w:rsidRPr="00B46D70" w:rsidRDefault="00D46531" w:rsidP="00B46D70">
      <w:pPr>
        <w:rPr>
          <w:color w:val="000000"/>
          <w:sz w:val="28"/>
          <w:szCs w:val="28"/>
        </w:rPr>
      </w:pPr>
      <w:r>
        <w:rPr>
          <w:color w:val="000000"/>
          <w:sz w:val="28"/>
          <w:szCs w:val="28"/>
        </w:rPr>
        <w:t xml:space="preserve">         31 марта </w:t>
      </w:r>
      <w:r w:rsidR="00B46D70" w:rsidRPr="00B46D70">
        <w:rPr>
          <w:color w:val="000000"/>
          <w:sz w:val="28"/>
          <w:szCs w:val="28"/>
        </w:rPr>
        <w:t>20</w:t>
      </w:r>
      <w:r w:rsidR="00707148">
        <w:rPr>
          <w:color w:val="000000"/>
          <w:sz w:val="28"/>
          <w:szCs w:val="28"/>
        </w:rPr>
        <w:t>2</w:t>
      </w:r>
      <w:r w:rsidR="00C87527">
        <w:rPr>
          <w:color w:val="000000"/>
          <w:sz w:val="28"/>
          <w:szCs w:val="28"/>
        </w:rPr>
        <w:t>6</w:t>
      </w:r>
      <w:r w:rsidR="00B46D70" w:rsidRPr="00B46D70">
        <w:rPr>
          <w:color w:val="000000"/>
          <w:sz w:val="28"/>
          <w:szCs w:val="28"/>
        </w:rPr>
        <w:t xml:space="preserve"> г.                           </w:t>
      </w:r>
      <w:r w:rsidR="00B46D70">
        <w:rPr>
          <w:color w:val="000000"/>
          <w:sz w:val="28"/>
          <w:szCs w:val="28"/>
        </w:rPr>
        <w:t xml:space="preserve">  </w:t>
      </w:r>
      <w:r w:rsidR="008C79B8">
        <w:rPr>
          <w:color w:val="000000"/>
          <w:sz w:val="28"/>
          <w:szCs w:val="28"/>
        </w:rPr>
        <w:t xml:space="preserve">              </w:t>
      </w:r>
      <w:r>
        <w:rPr>
          <w:color w:val="000000"/>
          <w:sz w:val="28"/>
          <w:szCs w:val="28"/>
        </w:rPr>
        <w:t xml:space="preserve">                                      </w:t>
      </w:r>
      <w:r w:rsidR="00B46D70" w:rsidRPr="00B46D70">
        <w:rPr>
          <w:color w:val="000000"/>
          <w:sz w:val="28"/>
          <w:szCs w:val="28"/>
        </w:rPr>
        <w:t xml:space="preserve"> № </w:t>
      </w:r>
      <w:r>
        <w:rPr>
          <w:color w:val="000000"/>
          <w:sz w:val="28"/>
          <w:szCs w:val="28"/>
        </w:rPr>
        <w:t>245</w:t>
      </w:r>
      <w:r w:rsidR="00B46D70" w:rsidRPr="00B46D70">
        <w:rPr>
          <w:color w:val="000000"/>
          <w:sz w:val="28"/>
          <w:szCs w:val="28"/>
        </w:rPr>
        <w:t xml:space="preserve"> </w:t>
      </w:r>
    </w:p>
    <w:p w14:paraId="378C97EF" w14:textId="77777777" w:rsidR="00B46D70" w:rsidRPr="00B46D70" w:rsidRDefault="00B46D70" w:rsidP="00B46D70">
      <w:pPr>
        <w:jc w:val="right"/>
        <w:rPr>
          <w:color w:val="000000"/>
          <w:sz w:val="28"/>
          <w:szCs w:val="28"/>
        </w:rPr>
      </w:pPr>
    </w:p>
    <w:p w14:paraId="0A8013B7" w14:textId="77777777" w:rsidR="00903126" w:rsidRDefault="00FB3DA7" w:rsidP="00903126">
      <w:pPr>
        <w:jc w:val="both"/>
        <w:rPr>
          <w:sz w:val="28"/>
          <w:szCs w:val="28"/>
        </w:rPr>
      </w:pPr>
      <w:r w:rsidRPr="00F278C2">
        <w:rPr>
          <w:sz w:val="28"/>
          <w:szCs w:val="28"/>
        </w:rPr>
        <w:t xml:space="preserve">     </w:t>
      </w:r>
    </w:p>
    <w:p w14:paraId="123B0B9B" w14:textId="6811B600" w:rsidR="00903126" w:rsidRPr="00903126" w:rsidRDefault="00903126" w:rsidP="00903126">
      <w:pPr>
        <w:jc w:val="center"/>
        <w:rPr>
          <w:b/>
          <w:sz w:val="28"/>
          <w:szCs w:val="28"/>
        </w:rPr>
      </w:pPr>
      <w:r w:rsidRPr="00903126">
        <w:rPr>
          <w:b/>
          <w:sz w:val="28"/>
          <w:szCs w:val="28"/>
        </w:rPr>
        <w:t>О деятельности Комитета по культуре, молодёжной политике и спорту администрации Тулунского муниципального района за 2025 год</w:t>
      </w:r>
    </w:p>
    <w:p w14:paraId="72E4A154" w14:textId="77777777" w:rsidR="00AB5F9A" w:rsidRDefault="00AB5F9A" w:rsidP="003E6F5B">
      <w:pPr>
        <w:spacing w:line="276" w:lineRule="auto"/>
        <w:jc w:val="both"/>
        <w:rPr>
          <w:sz w:val="28"/>
          <w:szCs w:val="28"/>
        </w:rPr>
      </w:pPr>
    </w:p>
    <w:p w14:paraId="3A73AF52" w14:textId="0519B671" w:rsidR="00FB3DA7" w:rsidRPr="00F278C2" w:rsidRDefault="00FB3DA7" w:rsidP="00326158">
      <w:pPr>
        <w:spacing w:line="276" w:lineRule="auto"/>
        <w:ind w:left="142" w:firstLine="567"/>
        <w:jc w:val="both"/>
        <w:rPr>
          <w:sz w:val="28"/>
          <w:szCs w:val="28"/>
        </w:rPr>
      </w:pPr>
      <w:r w:rsidRPr="00F278C2">
        <w:rPr>
          <w:sz w:val="28"/>
          <w:szCs w:val="28"/>
        </w:rPr>
        <w:t xml:space="preserve">Заслушав </w:t>
      </w:r>
      <w:r>
        <w:rPr>
          <w:sz w:val="28"/>
          <w:szCs w:val="28"/>
        </w:rPr>
        <w:t>информацию</w:t>
      </w:r>
      <w:r w:rsidRPr="00F278C2">
        <w:rPr>
          <w:sz w:val="28"/>
          <w:szCs w:val="28"/>
        </w:rPr>
        <w:t xml:space="preserve"> председателя </w:t>
      </w:r>
      <w:r>
        <w:rPr>
          <w:sz w:val="28"/>
          <w:szCs w:val="28"/>
        </w:rPr>
        <w:t xml:space="preserve">Комитета по культуре, молодёжной политике и спорту администрации </w:t>
      </w:r>
      <w:r w:rsidRPr="00F278C2">
        <w:rPr>
          <w:sz w:val="28"/>
          <w:szCs w:val="28"/>
        </w:rPr>
        <w:t xml:space="preserve">Тулунского муниципального района </w:t>
      </w:r>
      <w:r>
        <w:rPr>
          <w:sz w:val="28"/>
          <w:szCs w:val="28"/>
        </w:rPr>
        <w:t xml:space="preserve">Желтобрюх С. А. </w:t>
      </w:r>
      <w:r w:rsidRPr="00F278C2">
        <w:rPr>
          <w:sz w:val="28"/>
          <w:szCs w:val="28"/>
        </w:rPr>
        <w:t xml:space="preserve">о </w:t>
      </w:r>
      <w:r>
        <w:rPr>
          <w:sz w:val="28"/>
          <w:szCs w:val="28"/>
        </w:rPr>
        <w:t>деятельности</w:t>
      </w:r>
      <w:r w:rsidRPr="00F278C2">
        <w:rPr>
          <w:sz w:val="28"/>
          <w:szCs w:val="28"/>
        </w:rPr>
        <w:t xml:space="preserve"> </w:t>
      </w:r>
      <w:r>
        <w:rPr>
          <w:sz w:val="28"/>
          <w:szCs w:val="28"/>
        </w:rPr>
        <w:t xml:space="preserve">Комитета по культуре, молодёжной политике и спорту администрации </w:t>
      </w:r>
      <w:r w:rsidRPr="00F278C2">
        <w:rPr>
          <w:sz w:val="28"/>
          <w:szCs w:val="28"/>
        </w:rPr>
        <w:t>Тулунского муниципального района за 20</w:t>
      </w:r>
      <w:r>
        <w:rPr>
          <w:sz w:val="28"/>
          <w:szCs w:val="28"/>
        </w:rPr>
        <w:t>2</w:t>
      </w:r>
      <w:r w:rsidR="00C87527">
        <w:rPr>
          <w:sz w:val="28"/>
          <w:szCs w:val="28"/>
        </w:rPr>
        <w:t>5</w:t>
      </w:r>
      <w:r w:rsidRPr="00F278C2">
        <w:rPr>
          <w:sz w:val="28"/>
          <w:szCs w:val="28"/>
        </w:rPr>
        <w:t xml:space="preserve"> год, руководствуясь </w:t>
      </w:r>
      <w:r w:rsidR="00F6259C">
        <w:rPr>
          <w:sz w:val="28"/>
          <w:szCs w:val="28"/>
        </w:rPr>
        <w:t>статьями</w:t>
      </w:r>
      <w:r>
        <w:rPr>
          <w:sz w:val="28"/>
          <w:szCs w:val="28"/>
        </w:rPr>
        <w:t xml:space="preserve"> </w:t>
      </w:r>
      <w:r w:rsidRPr="00F278C2">
        <w:rPr>
          <w:sz w:val="28"/>
          <w:szCs w:val="28"/>
        </w:rPr>
        <w:t xml:space="preserve">27, 44 Устава </w:t>
      </w:r>
      <w:r>
        <w:rPr>
          <w:sz w:val="28"/>
          <w:szCs w:val="28"/>
        </w:rPr>
        <w:t>Тулунского муниципального района Иркутской области,</w:t>
      </w:r>
      <w:r w:rsidRPr="00F278C2">
        <w:rPr>
          <w:sz w:val="28"/>
          <w:szCs w:val="28"/>
        </w:rPr>
        <w:t xml:space="preserve"> Дума Т</w:t>
      </w:r>
      <w:r>
        <w:rPr>
          <w:sz w:val="28"/>
          <w:szCs w:val="28"/>
        </w:rPr>
        <w:t>улунского муниципального района</w:t>
      </w:r>
    </w:p>
    <w:p w14:paraId="0319BBBA" w14:textId="77777777" w:rsidR="00FB3DA7" w:rsidRPr="00F278C2" w:rsidRDefault="00FB3DA7" w:rsidP="00326158">
      <w:pPr>
        <w:spacing w:line="276" w:lineRule="auto"/>
        <w:ind w:left="142"/>
        <w:jc w:val="both"/>
        <w:rPr>
          <w:sz w:val="28"/>
          <w:szCs w:val="28"/>
        </w:rPr>
      </w:pPr>
    </w:p>
    <w:p w14:paraId="0D43875F" w14:textId="77777777" w:rsidR="00FB3DA7" w:rsidRPr="00537E73" w:rsidRDefault="00FB3DA7" w:rsidP="00326158">
      <w:pPr>
        <w:spacing w:line="276" w:lineRule="auto"/>
        <w:ind w:left="142"/>
        <w:jc w:val="center"/>
        <w:rPr>
          <w:b/>
          <w:bCs/>
          <w:sz w:val="28"/>
          <w:szCs w:val="28"/>
        </w:rPr>
      </w:pPr>
      <w:r w:rsidRPr="00537E73">
        <w:rPr>
          <w:b/>
          <w:bCs/>
          <w:sz w:val="28"/>
          <w:szCs w:val="28"/>
        </w:rPr>
        <w:t>РЕШИЛА:</w:t>
      </w:r>
    </w:p>
    <w:p w14:paraId="72ACEED9" w14:textId="77777777" w:rsidR="00FB3DA7" w:rsidRPr="00F278C2" w:rsidRDefault="00FB3DA7" w:rsidP="00326158">
      <w:pPr>
        <w:spacing w:line="276" w:lineRule="auto"/>
        <w:ind w:left="142"/>
        <w:jc w:val="center"/>
        <w:rPr>
          <w:sz w:val="28"/>
          <w:szCs w:val="28"/>
        </w:rPr>
      </w:pPr>
    </w:p>
    <w:p w14:paraId="6F53F986" w14:textId="49EAABAA" w:rsidR="00FB3DA7" w:rsidRPr="00F278C2" w:rsidRDefault="00FB3DA7" w:rsidP="00326158">
      <w:pPr>
        <w:spacing w:line="276" w:lineRule="auto"/>
        <w:ind w:left="142" w:firstLine="567"/>
        <w:jc w:val="both"/>
        <w:rPr>
          <w:sz w:val="28"/>
          <w:szCs w:val="28"/>
        </w:rPr>
      </w:pPr>
      <w:r w:rsidRPr="00F278C2">
        <w:rPr>
          <w:sz w:val="28"/>
          <w:szCs w:val="28"/>
        </w:rPr>
        <w:t>1.</w:t>
      </w:r>
      <w:r w:rsidR="00707148">
        <w:rPr>
          <w:sz w:val="28"/>
          <w:szCs w:val="28"/>
        </w:rPr>
        <w:t xml:space="preserve"> </w:t>
      </w:r>
      <w:r>
        <w:rPr>
          <w:sz w:val="28"/>
          <w:szCs w:val="28"/>
        </w:rPr>
        <w:t>Информацию</w:t>
      </w:r>
      <w:r w:rsidRPr="00F278C2">
        <w:rPr>
          <w:sz w:val="28"/>
          <w:szCs w:val="28"/>
        </w:rPr>
        <w:t xml:space="preserve"> председателя </w:t>
      </w:r>
      <w:r>
        <w:rPr>
          <w:sz w:val="28"/>
          <w:szCs w:val="28"/>
        </w:rPr>
        <w:t xml:space="preserve">Комитета по культуре, молодёжной политике и спорту администрации </w:t>
      </w:r>
      <w:r w:rsidRPr="00F278C2">
        <w:rPr>
          <w:sz w:val="28"/>
          <w:szCs w:val="28"/>
        </w:rPr>
        <w:t xml:space="preserve">Тулунского муниципального района </w:t>
      </w:r>
      <w:r>
        <w:rPr>
          <w:sz w:val="28"/>
          <w:szCs w:val="28"/>
        </w:rPr>
        <w:t>Желтобрюх С. А.</w:t>
      </w:r>
      <w:r w:rsidRPr="00F278C2">
        <w:rPr>
          <w:sz w:val="28"/>
          <w:szCs w:val="28"/>
        </w:rPr>
        <w:t xml:space="preserve"> о </w:t>
      </w:r>
      <w:r>
        <w:rPr>
          <w:sz w:val="28"/>
          <w:szCs w:val="28"/>
        </w:rPr>
        <w:t>деятельности</w:t>
      </w:r>
      <w:r w:rsidRPr="00F278C2">
        <w:rPr>
          <w:sz w:val="28"/>
          <w:szCs w:val="28"/>
        </w:rPr>
        <w:t xml:space="preserve"> </w:t>
      </w:r>
      <w:r>
        <w:rPr>
          <w:sz w:val="28"/>
          <w:szCs w:val="28"/>
        </w:rPr>
        <w:t xml:space="preserve">Комитета по культуре, молодёжной политике и спорту администрации </w:t>
      </w:r>
      <w:r w:rsidRPr="00F278C2">
        <w:rPr>
          <w:sz w:val="28"/>
          <w:szCs w:val="28"/>
        </w:rPr>
        <w:t>Тулунского муниципального района за 20</w:t>
      </w:r>
      <w:r>
        <w:rPr>
          <w:sz w:val="28"/>
          <w:szCs w:val="28"/>
        </w:rPr>
        <w:t>2</w:t>
      </w:r>
      <w:r w:rsidR="00C87527">
        <w:rPr>
          <w:sz w:val="28"/>
          <w:szCs w:val="28"/>
        </w:rPr>
        <w:t>5</w:t>
      </w:r>
      <w:r w:rsidRPr="00F278C2">
        <w:rPr>
          <w:sz w:val="28"/>
          <w:szCs w:val="28"/>
        </w:rPr>
        <w:t xml:space="preserve"> год принять к сведению (прилагается).</w:t>
      </w:r>
    </w:p>
    <w:p w14:paraId="03988098" w14:textId="3F9C6D00" w:rsidR="00FB3DA7" w:rsidRPr="00F278C2" w:rsidRDefault="00FB3DA7" w:rsidP="00326158">
      <w:pPr>
        <w:spacing w:line="276" w:lineRule="auto"/>
        <w:ind w:left="142" w:firstLine="567"/>
        <w:jc w:val="both"/>
        <w:rPr>
          <w:sz w:val="28"/>
          <w:szCs w:val="28"/>
        </w:rPr>
      </w:pPr>
      <w:r w:rsidRPr="00F278C2">
        <w:rPr>
          <w:sz w:val="28"/>
          <w:szCs w:val="28"/>
        </w:rPr>
        <w:t>2. Опубликовать настоящее решение в информационном бюллетене «Вестник Тулунского района»</w:t>
      </w:r>
      <w:r>
        <w:rPr>
          <w:sz w:val="28"/>
          <w:szCs w:val="28"/>
        </w:rPr>
        <w:t xml:space="preserve"> и разместить на официальном сайте администрации Тулунского муниципального района</w:t>
      </w:r>
      <w:r w:rsidRPr="00F278C2">
        <w:rPr>
          <w:sz w:val="28"/>
          <w:szCs w:val="28"/>
        </w:rPr>
        <w:t>.</w:t>
      </w:r>
    </w:p>
    <w:p w14:paraId="0C8A04E3" w14:textId="77777777" w:rsidR="00FB3DA7" w:rsidRDefault="00FB3DA7" w:rsidP="00326158">
      <w:pPr>
        <w:spacing w:line="276" w:lineRule="auto"/>
        <w:ind w:left="142"/>
        <w:rPr>
          <w:sz w:val="28"/>
          <w:szCs w:val="28"/>
        </w:rPr>
      </w:pPr>
    </w:p>
    <w:p w14:paraId="26760DC4" w14:textId="77777777" w:rsidR="00FB3DA7" w:rsidRPr="00F278C2" w:rsidRDefault="00FB3DA7" w:rsidP="003E6F5B">
      <w:pPr>
        <w:rPr>
          <w:sz w:val="28"/>
          <w:szCs w:val="28"/>
        </w:rPr>
      </w:pPr>
    </w:p>
    <w:p w14:paraId="19FACCA8" w14:textId="77777777" w:rsidR="00FB3DA7" w:rsidRDefault="00FB3DA7" w:rsidP="00326158">
      <w:pPr>
        <w:ind w:left="142"/>
        <w:rPr>
          <w:sz w:val="28"/>
          <w:szCs w:val="28"/>
        </w:rPr>
      </w:pPr>
      <w:r>
        <w:rPr>
          <w:sz w:val="28"/>
          <w:szCs w:val="28"/>
        </w:rPr>
        <w:t>Председатель Думы Тулунского</w:t>
      </w:r>
    </w:p>
    <w:p w14:paraId="458A0234" w14:textId="30BFCBF4" w:rsidR="00FB3DA7" w:rsidRPr="00F278C2" w:rsidRDefault="00FB3DA7" w:rsidP="00326158">
      <w:pPr>
        <w:ind w:left="142"/>
        <w:rPr>
          <w:sz w:val="28"/>
          <w:szCs w:val="28"/>
        </w:rPr>
      </w:pPr>
      <w:r>
        <w:rPr>
          <w:sz w:val="28"/>
          <w:szCs w:val="28"/>
        </w:rPr>
        <w:t xml:space="preserve">муниципального района                                         </w:t>
      </w:r>
      <w:r w:rsidR="008C79B8">
        <w:rPr>
          <w:sz w:val="28"/>
          <w:szCs w:val="28"/>
        </w:rPr>
        <w:t xml:space="preserve">                            </w:t>
      </w:r>
      <w:r>
        <w:rPr>
          <w:sz w:val="28"/>
          <w:szCs w:val="28"/>
        </w:rPr>
        <w:t xml:space="preserve">   М. С. Шавель</w:t>
      </w:r>
    </w:p>
    <w:p w14:paraId="069A8D95" w14:textId="77777777" w:rsidR="00020293" w:rsidRDefault="00020293">
      <w:pPr>
        <w:rPr>
          <w:sz w:val="28"/>
          <w:szCs w:val="28"/>
        </w:rPr>
      </w:pPr>
    </w:p>
    <w:p w14:paraId="59A67AD1" w14:textId="77777777" w:rsidR="00FB3DA7" w:rsidRDefault="00FB3DA7">
      <w:pPr>
        <w:rPr>
          <w:sz w:val="28"/>
          <w:szCs w:val="28"/>
        </w:rPr>
      </w:pPr>
    </w:p>
    <w:p w14:paraId="62C2845B" w14:textId="77777777" w:rsidR="00FB3DA7" w:rsidRDefault="00FB3DA7">
      <w:pPr>
        <w:rPr>
          <w:sz w:val="28"/>
          <w:szCs w:val="28"/>
        </w:rPr>
      </w:pPr>
    </w:p>
    <w:p w14:paraId="5B5C8E7E" w14:textId="77777777" w:rsidR="00FB3DA7" w:rsidRDefault="00FB3DA7">
      <w:pPr>
        <w:rPr>
          <w:sz w:val="28"/>
          <w:szCs w:val="28"/>
        </w:rPr>
      </w:pPr>
    </w:p>
    <w:p w14:paraId="08D36626" w14:textId="77777777" w:rsidR="00FB3DA7" w:rsidRDefault="00FB3DA7">
      <w:pPr>
        <w:rPr>
          <w:sz w:val="28"/>
          <w:szCs w:val="28"/>
        </w:rPr>
      </w:pPr>
    </w:p>
    <w:p w14:paraId="31026246" w14:textId="77777777" w:rsidR="00FB3DA7" w:rsidRDefault="00FB3DA7">
      <w:pPr>
        <w:rPr>
          <w:sz w:val="28"/>
          <w:szCs w:val="28"/>
        </w:rPr>
      </w:pPr>
    </w:p>
    <w:p w14:paraId="50215E14" w14:textId="77777777" w:rsidR="002326F2" w:rsidRDefault="002326F2" w:rsidP="005777F3">
      <w:pPr>
        <w:ind w:left="6096"/>
        <w:rPr>
          <w:sz w:val="28"/>
          <w:szCs w:val="28"/>
        </w:rPr>
      </w:pPr>
    </w:p>
    <w:p w14:paraId="429F6F6E" w14:textId="77777777" w:rsidR="000062BC" w:rsidRDefault="000062BC" w:rsidP="005777F3">
      <w:pPr>
        <w:ind w:left="6096"/>
        <w:rPr>
          <w:sz w:val="28"/>
          <w:szCs w:val="28"/>
        </w:rPr>
      </w:pPr>
    </w:p>
    <w:p w14:paraId="7982B23D" w14:textId="77777777" w:rsidR="000062BC" w:rsidRDefault="000062BC" w:rsidP="005777F3">
      <w:pPr>
        <w:ind w:left="6096"/>
        <w:rPr>
          <w:sz w:val="28"/>
          <w:szCs w:val="28"/>
        </w:rPr>
      </w:pPr>
    </w:p>
    <w:p w14:paraId="25FCC1DA" w14:textId="77777777" w:rsidR="000062BC" w:rsidRDefault="000062BC" w:rsidP="005777F3">
      <w:pPr>
        <w:ind w:left="6096"/>
        <w:rPr>
          <w:sz w:val="28"/>
          <w:szCs w:val="28"/>
        </w:rPr>
      </w:pPr>
    </w:p>
    <w:p w14:paraId="6CA58D0D" w14:textId="77777777" w:rsidR="000062BC" w:rsidRDefault="000062BC" w:rsidP="005777F3">
      <w:pPr>
        <w:ind w:left="6096"/>
        <w:rPr>
          <w:sz w:val="28"/>
          <w:szCs w:val="28"/>
        </w:rPr>
      </w:pPr>
    </w:p>
    <w:p w14:paraId="16CA57FE" w14:textId="77777777" w:rsidR="008C79B8" w:rsidRDefault="008C79B8" w:rsidP="005777F3">
      <w:pPr>
        <w:ind w:left="6096"/>
        <w:rPr>
          <w:sz w:val="28"/>
          <w:szCs w:val="28"/>
        </w:rPr>
      </w:pPr>
    </w:p>
    <w:p w14:paraId="73670A5E" w14:textId="15FFF0EC" w:rsidR="00FB3DA7" w:rsidRDefault="00FB3DA7" w:rsidP="005777F3">
      <w:pPr>
        <w:ind w:left="6096"/>
        <w:rPr>
          <w:sz w:val="28"/>
          <w:szCs w:val="28"/>
        </w:rPr>
      </w:pPr>
      <w:r w:rsidRPr="0096145C">
        <w:rPr>
          <w:sz w:val="28"/>
          <w:szCs w:val="28"/>
        </w:rPr>
        <w:t>Приложение</w:t>
      </w:r>
    </w:p>
    <w:p w14:paraId="5305AD09" w14:textId="515B5DB8" w:rsidR="00FB3DA7" w:rsidRDefault="00FB3DA7" w:rsidP="005777F3">
      <w:pPr>
        <w:ind w:left="6096"/>
        <w:rPr>
          <w:sz w:val="28"/>
          <w:szCs w:val="28"/>
        </w:rPr>
      </w:pPr>
      <w:r w:rsidRPr="0096145C">
        <w:rPr>
          <w:sz w:val="28"/>
          <w:szCs w:val="28"/>
        </w:rPr>
        <w:t>к решению</w:t>
      </w:r>
      <w:r>
        <w:rPr>
          <w:sz w:val="28"/>
          <w:szCs w:val="28"/>
        </w:rPr>
        <w:t xml:space="preserve"> </w:t>
      </w:r>
      <w:r w:rsidRPr="0096145C">
        <w:rPr>
          <w:sz w:val="28"/>
          <w:szCs w:val="28"/>
        </w:rPr>
        <w:t>Думы Тулунского</w:t>
      </w:r>
    </w:p>
    <w:p w14:paraId="1BCC19E6" w14:textId="392743FF" w:rsidR="00FB3DA7" w:rsidRPr="0096145C" w:rsidRDefault="00FB3DA7" w:rsidP="005777F3">
      <w:pPr>
        <w:ind w:left="6096"/>
        <w:rPr>
          <w:sz w:val="28"/>
          <w:szCs w:val="28"/>
        </w:rPr>
      </w:pPr>
      <w:r w:rsidRPr="0096145C">
        <w:rPr>
          <w:sz w:val="28"/>
          <w:szCs w:val="28"/>
        </w:rPr>
        <w:t>муниципального района</w:t>
      </w:r>
    </w:p>
    <w:p w14:paraId="000A480D" w14:textId="3D1178EE" w:rsidR="00FB3DA7" w:rsidRPr="0096145C" w:rsidRDefault="00FB3DA7" w:rsidP="005777F3">
      <w:pPr>
        <w:ind w:left="6096"/>
        <w:rPr>
          <w:sz w:val="28"/>
          <w:szCs w:val="28"/>
        </w:rPr>
      </w:pPr>
      <w:r w:rsidRPr="0096145C">
        <w:rPr>
          <w:sz w:val="28"/>
          <w:szCs w:val="28"/>
        </w:rPr>
        <w:t xml:space="preserve">от </w:t>
      </w:r>
      <w:r w:rsidR="00D46531">
        <w:rPr>
          <w:sz w:val="28"/>
          <w:szCs w:val="28"/>
        </w:rPr>
        <w:t>31.03.</w:t>
      </w:r>
      <w:r>
        <w:rPr>
          <w:sz w:val="28"/>
          <w:szCs w:val="28"/>
        </w:rPr>
        <w:t>202</w:t>
      </w:r>
      <w:r w:rsidR="00C87527">
        <w:rPr>
          <w:sz w:val="28"/>
          <w:szCs w:val="28"/>
        </w:rPr>
        <w:t>6</w:t>
      </w:r>
      <w:r>
        <w:rPr>
          <w:sz w:val="28"/>
          <w:szCs w:val="28"/>
        </w:rPr>
        <w:t xml:space="preserve"> г</w:t>
      </w:r>
      <w:r w:rsidRPr="0096145C">
        <w:rPr>
          <w:sz w:val="28"/>
          <w:szCs w:val="28"/>
        </w:rPr>
        <w:t xml:space="preserve">. </w:t>
      </w:r>
      <w:r w:rsidR="005777F3">
        <w:rPr>
          <w:sz w:val="28"/>
          <w:szCs w:val="28"/>
        </w:rPr>
        <w:t xml:space="preserve"> </w:t>
      </w:r>
      <w:r w:rsidRPr="0096145C">
        <w:rPr>
          <w:sz w:val="28"/>
          <w:szCs w:val="28"/>
        </w:rPr>
        <w:t>№</w:t>
      </w:r>
      <w:r w:rsidR="00D46531">
        <w:rPr>
          <w:sz w:val="28"/>
          <w:szCs w:val="28"/>
        </w:rPr>
        <w:t xml:space="preserve"> 245</w:t>
      </w:r>
      <w:r w:rsidR="005777F3">
        <w:rPr>
          <w:sz w:val="28"/>
          <w:szCs w:val="28"/>
        </w:rPr>
        <w:t xml:space="preserve"> </w:t>
      </w:r>
      <w:r>
        <w:rPr>
          <w:sz w:val="28"/>
          <w:szCs w:val="28"/>
        </w:rPr>
        <w:t xml:space="preserve"> </w:t>
      </w:r>
      <w:r w:rsidR="005777F3">
        <w:rPr>
          <w:sz w:val="28"/>
          <w:szCs w:val="28"/>
        </w:rPr>
        <w:t xml:space="preserve">   </w:t>
      </w:r>
    </w:p>
    <w:p w14:paraId="257AD6BE" w14:textId="77777777" w:rsidR="00FB3DA7" w:rsidRPr="0096145C" w:rsidRDefault="00FB3DA7" w:rsidP="00FB3DA7">
      <w:pPr>
        <w:jc w:val="center"/>
        <w:rPr>
          <w:sz w:val="28"/>
          <w:szCs w:val="28"/>
        </w:rPr>
      </w:pPr>
    </w:p>
    <w:p w14:paraId="748CFD74" w14:textId="77777777" w:rsidR="00FB3DA7" w:rsidRPr="005B33E2" w:rsidRDefault="00FB3DA7" w:rsidP="00FB3DA7">
      <w:pPr>
        <w:jc w:val="center"/>
        <w:rPr>
          <w:b/>
          <w:u w:val="single"/>
        </w:rPr>
      </w:pPr>
    </w:p>
    <w:p w14:paraId="5FE44F16" w14:textId="6FE43EFB" w:rsidR="00FB3DA7" w:rsidRPr="009662A2" w:rsidRDefault="00FB3DA7" w:rsidP="00FB3DA7">
      <w:pPr>
        <w:jc w:val="center"/>
        <w:rPr>
          <w:b/>
          <w:sz w:val="28"/>
          <w:szCs w:val="28"/>
        </w:rPr>
      </w:pPr>
      <w:r>
        <w:rPr>
          <w:b/>
          <w:sz w:val="28"/>
          <w:szCs w:val="28"/>
        </w:rPr>
        <w:t>О</w:t>
      </w:r>
      <w:r w:rsidRPr="009662A2">
        <w:rPr>
          <w:b/>
          <w:sz w:val="28"/>
          <w:szCs w:val="28"/>
        </w:rPr>
        <w:t xml:space="preserve"> </w:t>
      </w:r>
      <w:r>
        <w:rPr>
          <w:b/>
          <w:sz w:val="28"/>
          <w:szCs w:val="28"/>
        </w:rPr>
        <w:t>деятельности</w:t>
      </w:r>
      <w:r w:rsidRPr="009662A2">
        <w:rPr>
          <w:b/>
          <w:sz w:val="28"/>
          <w:szCs w:val="28"/>
        </w:rPr>
        <w:t xml:space="preserve"> </w:t>
      </w:r>
      <w:r w:rsidR="005777F3">
        <w:rPr>
          <w:b/>
          <w:sz w:val="28"/>
          <w:szCs w:val="28"/>
        </w:rPr>
        <w:t xml:space="preserve">Комитета по культуре, молодёжной политике и спорту администрации </w:t>
      </w:r>
      <w:r w:rsidRPr="009662A2">
        <w:rPr>
          <w:b/>
          <w:sz w:val="28"/>
          <w:szCs w:val="28"/>
        </w:rPr>
        <w:t>Тулунского муниципального района за 20</w:t>
      </w:r>
      <w:r>
        <w:rPr>
          <w:b/>
          <w:sz w:val="28"/>
          <w:szCs w:val="28"/>
        </w:rPr>
        <w:t>2</w:t>
      </w:r>
      <w:r w:rsidR="00C87527">
        <w:rPr>
          <w:b/>
          <w:sz w:val="28"/>
          <w:szCs w:val="28"/>
        </w:rPr>
        <w:t>5</w:t>
      </w:r>
      <w:r w:rsidRPr="009662A2">
        <w:rPr>
          <w:b/>
          <w:sz w:val="28"/>
          <w:szCs w:val="28"/>
        </w:rPr>
        <w:t xml:space="preserve"> год</w:t>
      </w:r>
    </w:p>
    <w:p w14:paraId="1268D0DD" w14:textId="77777777" w:rsidR="0067244B" w:rsidRDefault="0067244B" w:rsidP="00C9601D">
      <w:pPr>
        <w:jc w:val="center"/>
        <w:rPr>
          <w:b/>
          <w:sz w:val="28"/>
          <w:szCs w:val="28"/>
        </w:rPr>
      </w:pPr>
    </w:p>
    <w:p w14:paraId="2E27EFEA" w14:textId="77777777" w:rsidR="00C9601D" w:rsidRDefault="00C9601D" w:rsidP="00C9601D">
      <w:pPr>
        <w:jc w:val="center"/>
        <w:rPr>
          <w:b/>
          <w:sz w:val="28"/>
          <w:szCs w:val="28"/>
        </w:rPr>
      </w:pPr>
      <w:r>
        <w:rPr>
          <w:b/>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66B6630A" w14:textId="1EE02953" w:rsidR="0067244B" w:rsidRDefault="0067244B" w:rsidP="0067244B">
      <w:pPr>
        <w:ind w:firstLine="567"/>
        <w:jc w:val="both"/>
        <w:rPr>
          <w:color w:val="000000"/>
          <w:sz w:val="28"/>
          <w:szCs w:val="28"/>
        </w:rPr>
      </w:pPr>
      <w:r w:rsidRPr="005607E7">
        <w:rPr>
          <w:color w:val="000000"/>
          <w:sz w:val="28"/>
          <w:szCs w:val="28"/>
        </w:rPr>
        <w:t xml:space="preserve">Обслуживание населения </w:t>
      </w:r>
      <w:r>
        <w:rPr>
          <w:color w:val="000000"/>
          <w:sz w:val="28"/>
          <w:szCs w:val="28"/>
        </w:rPr>
        <w:t xml:space="preserve">Тулунского муниципального района </w:t>
      </w:r>
      <w:r w:rsidRPr="005607E7">
        <w:rPr>
          <w:color w:val="000000"/>
          <w:sz w:val="28"/>
          <w:szCs w:val="28"/>
        </w:rPr>
        <w:t>осуществляют 6</w:t>
      </w:r>
      <w:r>
        <w:rPr>
          <w:color w:val="000000"/>
          <w:sz w:val="28"/>
          <w:szCs w:val="28"/>
        </w:rPr>
        <w:t>4</w:t>
      </w:r>
      <w:r w:rsidRPr="005607E7">
        <w:rPr>
          <w:color w:val="000000"/>
          <w:sz w:val="28"/>
          <w:szCs w:val="28"/>
        </w:rPr>
        <w:t xml:space="preserve"> учреждения культуры и дополнительного образования, в том числе 35 учреждени</w:t>
      </w:r>
      <w:r>
        <w:rPr>
          <w:color w:val="000000"/>
          <w:sz w:val="28"/>
          <w:szCs w:val="28"/>
        </w:rPr>
        <w:t>й</w:t>
      </w:r>
      <w:r w:rsidRPr="005607E7">
        <w:rPr>
          <w:color w:val="000000"/>
          <w:sz w:val="28"/>
          <w:szCs w:val="28"/>
        </w:rPr>
        <w:t xml:space="preserve"> культуры клубного типа (28 юридических лиц</w:t>
      </w:r>
      <w:r>
        <w:rPr>
          <w:color w:val="000000"/>
          <w:sz w:val="28"/>
          <w:szCs w:val="28"/>
        </w:rPr>
        <w:t>, 7 филиалов</w:t>
      </w:r>
      <w:r w:rsidRPr="005607E7">
        <w:rPr>
          <w:color w:val="000000"/>
          <w:sz w:val="28"/>
          <w:szCs w:val="28"/>
        </w:rPr>
        <w:t>), 2</w:t>
      </w:r>
      <w:r>
        <w:rPr>
          <w:color w:val="000000"/>
          <w:sz w:val="28"/>
          <w:szCs w:val="28"/>
        </w:rPr>
        <w:t>7</w:t>
      </w:r>
      <w:r w:rsidRPr="005607E7">
        <w:rPr>
          <w:color w:val="000000"/>
          <w:sz w:val="28"/>
          <w:szCs w:val="28"/>
        </w:rPr>
        <w:t xml:space="preserve"> библиотек (из них  1 с правом юридического лица), </w:t>
      </w:r>
      <w:r>
        <w:rPr>
          <w:color w:val="000000"/>
          <w:sz w:val="28"/>
          <w:szCs w:val="28"/>
        </w:rPr>
        <w:t>2</w:t>
      </w:r>
      <w:r w:rsidRPr="005607E7">
        <w:rPr>
          <w:color w:val="000000"/>
          <w:sz w:val="28"/>
          <w:szCs w:val="28"/>
        </w:rPr>
        <w:t xml:space="preserve"> учреждени</w:t>
      </w:r>
      <w:r>
        <w:rPr>
          <w:color w:val="000000"/>
          <w:sz w:val="28"/>
          <w:szCs w:val="28"/>
        </w:rPr>
        <w:t>я</w:t>
      </w:r>
      <w:r w:rsidRPr="005607E7">
        <w:rPr>
          <w:color w:val="000000"/>
          <w:sz w:val="28"/>
          <w:szCs w:val="28"/>
        </w:rPr>
        <w:t xml:space="preserve"> дополнительного образования (МКОУ ДО «Детская школа искусств» с. Шерагул, МК</w:t>
      </w:r>
      <w:r>
        <w:rPr>
          <w:color w:val="000000"/>
          <w:sz w:val="28"/>
          <w:szCs w:val="28"/>
        </w:rPr>
        <w:t>ОУ ДО</w:t>
      </w:r>
      <w:r w:rsidRPr="005607E7">
        <w:rPr>
          <w:color w:val="000000"/>
          <w:sz w:val="28"/>
          <w:szCs w:val="28"/>
        </w:rPr>
        <w:t xml:space="preserve"> «Спортивная школа»</w:t>
      </w:r>
      <w:r>
        <w:rPr>
          <w:color w:val="000000"/>
          <w:sz w:val="28"/>
          <w:szCs w:val="28"/>
        </w:rPr>
        <w:t xml:space="preserve"> Тулунского муниципального района)</w:t>
      </w:r>
      <w:r w:rsidRPr="005607E7">
        <w:rPr>
          <w:color w:val="000000"/>
          <w:sz w:val="28"/>
          <w:szCs w:val="28"/>
        </w:rPr>
        <w:t xml:space="preserve">. </w:t>
      </w:r>
    </w:p>
    <w:p w14:paraId="3CC87438" w14:textId="77777777" w:rsidR="002F2D76" w:rsidRPr="00B51553" w:rsidRDefault="002F2D76" w:rsidP="002F2D76">
      <w:pPr>
        <w:ind w:right="-2" w:firstLine="567"/>
        <w:jc w:val="both"/>
        <w:rPr>
          <w:sz w:val="28"/>
          <w:szCs w:val="28"/>
        </w:rPr>
      </w:pPr>
      <w:r>
        <w:rPr>
          <w:sz w:val="28"/>
          <w:szCs w:val="28"/>
        </w:rPr>
        <w:t>В связи с утверждением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18 ноября 2025 года №Р-494, о</w:t>
      </w:r>
      <w:r w:rsidRPr="00B51553">
        <w:rPr>
          <w:sz w:val="28"/>
          <w:szCs w:val="28"/>
        </w:rPr>
        <w:t xml:space="preserve">беспеченность клубными учреждениями составляет </w:t>
      </w:r>
      <w:r>
        <w:rPr>
          <w:sz w:val="28"/>
          <w:szCs w:val="28"/>
        </w:rPr>
        <w:t>79,5</w:t>
      </w:r>
      <w:r w:rsidRPr="00B51553">
        <w:rPr>
          <w:sz w:val="28"/>
          <w:szCs w:val="28"/>
        </w:rPr>
        <w:t>%</w:t>
      </w:r>
      <w:r>
        <w:rPr>
          <w:sz w:val="28"/>
          <w:szCs w:val="28"/>
        </w:rPr>
        <w:t xml:space="preserve"> (- 20,5%)</w:t>
      </w:r>
      <w:r w:rsidRPr="00B51553">
        <w:rPr>
          <w:sz w:val="28"/>
          <w:szCs w:val="28"/>
        </w:rPr>
        <w:t xml:space="preserve">, библиотеками – </w:t>
      </w:r>
      <w:r>
        <w:rPr>
          <w:sz w:val="28"/>
          <w:szCs w:val="28"/>
        </w:rPr>
        <w:t>61,4</w:t>
      </w:r>
      <w:r w:rsidRPr="00B51553">
        <w:rPr>
          <w:sz w:val="28"/>
          <w:szCs w:val="28"/>
        </w:rPr>
        <w:t>%</w:t>
      </w:r>
      <w:r>
        <w:rPr>
          <w:sz w:val="28"/>
          <w:szCs w:val="28"/>
        </w:rPr>
        <w:t xml:space="preserve"> (-15,74%)</w:t>
      </w:r>
      <w:r w:rsidRPr="00B51553">
        <w:rPr>
          <w:sz w:val="28"/>
          <w:szCs w:val="28"/>
        </w:rPr>
        <w:t>, учреждениями дополнительного образования – 100%.</w:t>
      </w:r>
    </w:p>
    <w:p w14:paraId="08E52439" w14:textId="77777777" w:rsidR="002F2D76" w:rsidRDefault="002F2D76" w:rsidP="00C9601D">
      <w:pPr>
        <w:ind w:firstLine="567"/>
        <w:jc w:val="both"/>
        <w:rPr>
          <w:sz w:val="28"/>
          <w:szCs w:val="28"/>
        </w:rPr>
      </w:pPr>
    </w:p>
    <w:p w14:paraId="7C9604AB" w14:textId="797C01B7" w:rsidR="00A3521C" w:rsidRPr="00692A1F" w:rsidRDefault="00A3521C" w:rsidP="00A3521C">
      <w:pPr>
        <w:tabs>
          <w:tab w:val="left" w:pos="851"/>
        </w:tabs>
        <w:ind w:left="284"/>
        <w:jc w:val="center"/>
        <w:rPr>
          <w:sz w:val="28"/>
          <w:szCs w:val="28"/>
        </w:rPr>
      </w:pPr>
      <w:r w:rsidRPr="008576E7">
        <w:rPr>
          <w:b/>
          <w:sz w:val="28"/>
          <w:szCs w:val="28"/>
        </w:rPr>
        <w:t>Обеспечение сферы культуры</w:t>
      </w:r>
      <w:r w:rsidR="002F2D76">
        <w:rPr>
          <w:b/>
          <w:sz w:val="28"/>
          <w:szCs w:val="28"/>
        </w:rPr>
        <w:t>, спорта, молодёжной политики</w:t>
      </w:r>
      <w:r w:rsidRPr="008576E7">
        <w:rPr>
          <w:b/>
          <w:sz w:val="28"/>
          <w:szCs w:val="28"/>
        </w:rPr>
        <w:t xml:space="preserve"> из бюджетов </w:t>
      </w:r>
      <w:r w:rsidR="002F2D76">
        <w:rPr>
          <w:b/>
          <w:sz w:val="28"/>
          <w:szCs w:val="28"/>
        </w:rPr>
        <w:t>всех уровней</w:t>
      </w:r>
    </w:p>
    <w:p w14:paraId="223E21D0" w14:textId="77777777" w:rsidR="00A3521C" w:rsidRPr="00753AFF" w:rsidRDefault="00A3521C" w:rsidP="00A3521C">
      <w:pPr>
        <w:tabs>
          <w:tab w:val="left" w:pos="851"/>
        </w:tabs>
        <w:ind w:left="284" w:firstLine="357"/>
        <w:jc w:val="both"/>
        <w:rPr>
          <w:sz w:val="12"/>
          <w:szCs w:val="1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42"/>
        <w:gridCol w:w="2268"/>
        <w:gridCol w:w="850"/>
        <w:gridCol w:w="2694"/>
      </w:tblGrid>
      <w:tr w:rsidR="00F470E5" w:rsidRPr="007A5B34" w14:paraId="218D7C9B" w14:textId="77777777" w:rsidTr="00F470E5">
        <w:tc>
          <w:tcPr>
            <w:tcW w:w="10065" w:type="dxa"/>
            <w:gridSpan w:val="6"/>
            <w:vAlign w:val="center"/>
          </w:tcPr>
          <w:p w14:paraId="2A5F3553" w14:textId="39D89D3C" w:rsidR="00F470E5" w:rsidRPr="008273B4" w:rsidRDefault="00F470E5" w:rsidP="00F470E5">
            <w:pPr>
              <w:pStyle w:val="a7"/>
              <w:tabs>
                <w:tab w:val="left" w:pos="851"/>
              </w:tabs>
              <w:spacing w:after="0"/>
              <w:ind w:left="0"/>
              <w:jc w:val="center"/>
              <w:rPr>
                <w:rFonts w:ascii="Times New Roman" w:hAnsi="Times New Roman"/>
                <w:sz w:val="20"/>
                <w:szCs w:val="20"/>
              </w:rPr>
            </w:pPr>
            <w:r w:rsidRPr="008273B4">
              <w:rPr>
                <w:rFonts w:ascii="Times New Roman" w:hAnsi="Times New Roman"/>
                <w:sz w:val="20"/>
                <w:szCs w:val="20"/>
              </w:rPr>
              <w:t>Объем средств консолидированного бюджета (включая учреждения дополнительного образования детей)</w:t>
            </w:r>
          </w:p>
        </w:tc>
      </w:tr>
      <w:tr w:rsidR="00F470E5" w:rsidRPr="007A5B34" w14:paraId="10A53BA2" w14:textId="77777777" w:rsidTr="00F470E5">
        <w:tc>
          <w:tcPr>
            <w:tcW w:w="4111" w:type="dxa"/>
            <w:gridSpan w:val="2"/>
            <w:tcBorders>
              <w:right w:val="single" w:sz="4" w:space="0" w:color="auto"/>
            </w:tcBorders>
            <w:vAlign w:val="center"/>
          </w:tcPr>
          <w:p w14:paraId="4BF21CC7"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w:t>
            </w:r>
            <w:r>
              <w:rPr>
                <w:rFonts w:ascii="Times New Roman" w:hAnsi="Times New Roman"/>
                <w:sz w:val="20"/>
                <w:szCs w:val="20"/>
              </w:rPr>
              <w:t>5</w:t>
            </w:r>
            <w:r w:rsidRPr="008273B4">
              <w:rPr>
                <w:rFonts w:ascii="Times New Roman" w:hAnsi="Times New Roman"/>
                <w:sz w:val="20"/>
                <w:szCs w:val="20"/>
              </w:rPr>
              <w:t xml:space="preserve"> г.</w:t>
            </w:r>
          </w:p>
        </w:tc>
        <w:tc>
          <w:tcPr>
            <w:tcW w:w="5954" w:type="dxa"/>
            <w:gridSpan w:val="4"/>
            <w:tcBorders>
              <w:left w:val="single" w:sz="4" w:space="0" w:color="auto"/>
            </w:tcBorders>
            <w:vAlign w:val="center"/>
          </w:tcPr>
          <w:p w14:paraId="2246C94C"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w:t>
            </w:r>
            <w:r>
              <w:rPr>
                <w:rFonts w:ascii="Times New Roman" w:hAnsi="Times New Roman"/>
                <w:sz w:val="20"/>
                <w:szCs w:val="20"/>
              </w:rPr>
              <w:t>6</w:t>
            </w:r>
            <w:r w:rsidRPr="008273B4">
              <w:rPr>
                <w:rFonts w:ascii="Times New Roman" w:hAnsi="Times New Roman"/>
                <w:sz w:val="20"/>
                <w:szCs w:val="20"/>
              </w:rPr>
              <w:t xml:space="preserve"> г.</w:t>
            </w:r>
          </w:p>
        </w:tc>
      </w:tr>
      <w:tr w:rsidR="00F470E5" w:rsidRPr="007A5B34" w14:paraId="43F724FC" w14:textId="77777777" w:rsidTr="00F470E5">
        <w:tc>
          <w:tcPr>
            <w:tcW w:w="1843" w:type="dxa"/>
            <w:vMerge w:val="restart"/>
            <w:vAlign w:val="center"/>
          </w:tcPr>
          <w:p w14:paraId="2DED7338"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Объем средств, фактически</w:t>
            </w:r>
          </w:p>
          <w:p w14:paraId="0969FC1F"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c>
          <w:tcPr>
            <w:tcW w:w="2268" w:type="dxa"/>
            <w:tcBorders>
              <w:right w:val="single" w:sz="4" w:space="0" w:color="auto"/>
            </w:tcBorders>
            <w:vAlign w:val="center"/>
          </w:tcPr>
          <w:p w14:paraId="41F9DD65"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Исполнение</w:t>
            </w:r>
          </w:p>
        </w:tc>
        <w:tc>
          <w:tcPr>
            <w:tcW w:w="5954" w:type="dxa"/>
            <w:gridSpan w:val="4"/>
            <w:tcBorders>
              <w:left w:val="single" w:sz="4" w:space="0" w:color="auto"/>
            </w:tcBorders>
            <w:vAlign w:val="center"/>
          </w:tcPr>
          <w:p w14:paraId="29AF4502"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Запланировано</w:t>
            </w:r>
          </w:p>
        </w:tc>
      </w:tr>
      <w:tr w:rsidR="00F470E5" w:rsidRPr="007A5B34" w14:paraId="407E1D8D" w14:textId="77777777" w:rsidTr="00F470E5">
        <w:tc>
          <w:tcPr>
            <w:tcW w:w="1843" w:type="dxa"/>
            <w:vMerge/>
            <w:vAlign w:val="center"/>
          </w:tcPr>
          <w:p w14:paraId="7B52A76B" w14:textId="77777777" w:rsidR="00F470E5" w:rsidRPr="008273B4" w:rsidRDefault="00F470E5" w:rsidP="00180E4C">
            <w:pPr>
              <w:pStyle w:val="a7"/>
              <w:tabs>
                <w:tab w:val="left" w:pos="851"/>
              </w:tabs>
              <w:ind w:left="0"/>
              <w:jc w:val="center"/>
              <w:rPr>
                <w:rFonts w:ascii="Times New Roman" w:hAnsi="Times New Roman"/>
                <w:sz w:val="20"/>
                <w:szCs w:val="20"/>
              </w:rPr>
            </w:pPr>
          </w:p>
        </w:tc>
        <w:tc>
          <w:tcPr>
            <w:tcW w:w="2268" w:type="dxa"/>
            <w:tcBorders>
              <w:right w:val="single" w:sz="4" w:space="0" w:color="auto"/>
            </w:tcBorders>
            <w:vAlign w:val="center"/>
          </w:tcPr>
          <w:p w14:paraId="2CEDA5D7"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факт %</w:t>
            </w:r>
          </w:p>
          <w:p w14:paraId="33FFE739" w14:textId="77777777" w:rsidR="00F470E5" w:rsidRPr="008273B4" w:rsidRDefault="00F470E5" w:rsidP="00180E4C">
            <w:pPr>
              <w:pStyle w:val="a7"/>
              <w:tabs>
                <w:tab w:val="left" w:pos="851"/>
              </w:tabs>
              <w:ind w:left="0"/>
              <w:jc w:val="center"/>
              <w:rPr>
                <w:rFonts w:ascii="Times New Roman" w:hAnsi="Times New Roman"/>
                <w:sz w:val="20"/>
                <w:szCs w:val="20"/>
              </w:rPr>
            </w:pPr>
          </w:p>
        </w:tc>
        <w:tc>
          <w:tcPr>
            <w:tcW w:w="2410" w:type="dxa"/>
            <w:gridSpan w:val="2"/>
            <w:tcBorders>
              <w:right w:val="single" w:sz="4" w:space="0" w:color="auto"/>
            </w:tcBorders>
            <w:vAlign w:val="center"/>
          </w:tcPr>
          <w:p w14:paraId="7B563F6F"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Сумма</w:t>
            </w:r>
          </w:p>
          <w:p w14:paraId="36CC7B56"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c>
          <w:tcPr>
            <w:tcW w:w="3544" w:type="dxa"/>
            <w:gridSpan w:val="2"/>
            <w:tcBorders>
              <w:left w:val="single" w:sz="4" w:space="0" w:color="auto"/>
            </w:tcBorders>
            <w:vAlign w:val="center"/>
          </w:tcPr>
          <w:p w14:paraId="5DA46F60"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 (-) в сравнении с 202</w:t>
            </w:r>
            <w:r>
              <w:rPr>
                <w:rFonts w:ascii="Times New Roman" w:hAnsi="Times New Roman"/>
                <w:sz w:val="20"/>
                <w:szCs w:val="20"/>
              </w:rPr>
              <w:t>5</w:t>
            </w:r>
            <w:r w:rsidRPr="008273B4">
              <w:rPr>
                <w:rFonts w:ascii="Times New Roman" w:hAnsi="Times New Roman"/>
                <w:sz w:val="20"/>
                <w:szCs w:val="20"/>
              </w:rPr>
              <w:t xml:space="preserve"> г.</w:t>
            </w:r>
          </w:p>
          <w:p w14:paraId="0851AD9D" w14:textId="77777777" w:rsidR="00F470E5" w:rsidRPr="008273B4" w:rsidRDefault="00F470E5" w:rsidP="00180E4C">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r>
      <w:tr w:rsidR="00F470E5" w:rsidRPr="007A5B34" w14:paraId="13F93EC0" w14:textId="77777777" w:rsidTr="00F470E5">
        <w:tc>
          <w:tcPr>
            <w:tcW w:w="1843" w:type="dxa"/>
            <w:vAlign w:val="center"/>
          </w:tcPr>
          <w:p w14:paraId="414088EF"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294488,5</w:t>
            </w:r>
          </w:p>
        </w:tc>
        <w:tc>
          <w:tcPr>
            <w:tcW w:w="2268" w:type="dxa"/>
            <w:tcBorders>
              <w:right w:val="single" w:sz="4" w:space="0" w:color="auto"/>
            </w:tcBorders>
            <w:vAlign w:val="center"/>
          </w:tcPr>
          <w:p w14:paraId="63D20314"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97,10</w:t>
            </w:r>
          </w:p>
        </w:tc>
        <w:tc>
          <w:tcPr>
            <w:tcW w:w="2410" w:type="dxa"/>
            <w:gridSpan w:val="2"/>
            <w:tcBorders>
              <w:right w:val="single" w:sz="4" w:space="0" w:color="auto"/>
            </w:tcBorders>
            <w:vAlign w:val="center"/>
          </w:tcPr>
          <w:p w14:paraId="0ACCF055"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280204,9</w:t>
            </w:r>
          </w:p>
        </w:tc>
        <w:tc>
          <w:tcPr>
            <w:tcW w:w="3544" w:type="dxa"/>
            <w:gridSpan w:val="2"/>
            <w:tcBorders>
              <w:left w:val="single" w:sz="4" w:space="0" w:color="auto"/>
            </w:tcBorders>
            <w:vAlign w:val="center"/>
          </w:tcPr>
          <w:p w14:paraId="732CAD17"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- 14283,6</w:t>
            </w:r>
          </w:p>
        </w:tc>
      </w:tr>
      <w:tr w:rsidR="00F470E5" w:rsidRPr="007A5B34" w14:paraId="1301B7DA" w14:textId="77777777" w:rsidTr="00F470E5">
        <w:tc>
          <w:tcPr>
            <w:tcW w:w="10065" w:type="dxa"/>
            <w:gridSpan w:val="6"/>
            <w:vAlign w:val="center"/>
          </w:tcPr>
          <w:p w14:paraId="5BE8F4BC"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Их них объем средств на учреждения дополнительного образования детей</w:t>
            </w:r>
          </w:p>
        </w:tc>
      </w:tr>
      <w:tr w:rsidR="00F470E5" w:rsidRPr="007A5B34" w14:paraId="3C873B64" w14:textId="77777777" w:rsidTr="00F470E5">
        <w:tc>
          <w:tcPr>
            <w:tcW w:w="4111" w:type="dxa"/>
            <w:gridSpan w:val="2"/>
            <w:tcBorders>
              <w:right w:val="single" w:sz="4" w:space="0" w:color="auto"/>
            </w:tcBorders>
            <w:vAlign w:val="center"/>
          </w:tcPr>
          <w:p w14:paraId="43F6DAB8"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2025 г.</w:t>
            </w:r>
          </w:p>
        </w:tc>
        <w:tc>
          <w:tcPr>
            <w:tcW w:w="5954" w:type="dxa"/>
            <w:gridSpan w:val="4"/>
            <w:vAlign w:val="center"/>
          </w:tcPr>
          <w:p w14:paraId="7031AB58"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2026 г.</w:t>
            </w:r>
          </w:p>
        </w:tc>
      </w:tr>
      <w:tr w:rsidR="00F470E5" w:rsidRPr="007A5B34" w14:paraId="1DDB48AE" w14:textId="77777777" w:rsidTr="00F470E5">
        <w:tc>
          <w:tcPr>
            <w:tcW w:w="1843" w:type="dxa"/>
            <w:vMerge w:val="restart"/>
            <w:vAlign w:val="center"/>
          </w:tcPr>
          <w:p w14:paraId="2AFE3EE0" w14:textId="77777777" w:rsidR="00F470E5" w:rsidRPr="005F7604" w:rsidRDefault="00F470E5" w:rsidP="00180E4C">
            <w:pPr>
              <w:pStyle w:val="a7"/>
              <w:tabs>
                <w:tab w:val="left" w:pos="851"/>
              </w:tabs>
              <w:ind w:left="34"/>
              <w:jc w:val="center"/>
              <w:rPr>
                <w:rFonts w:ascii="Times New Roman" w:hAnsi="Times New Roman"/>
                <w:sz w:val="20"/>
                <w:szCs w:val="20"/>
              </w:rPr>
            </w:pPr>
            <w:r w:rsidRPr="005F7604">
              <w:rPr>
                <w:rFonts w:ascii="Times New Roman" w:hAnsi="Times New Roman"/>
                <w:sz w:val="20"/>
                <w:szCs w:val="20"/>
              </w:rPr>
              <w:t>Объем средств, фактически</w:t>
            </w:r>
          </w:p>
          <w:p w14:paraId="76BEDF27" w14:textId="77777777" w:rsidR="00F470E5" w:rsidRPr="005F7604" w:rsidRDefault="00F470E5" w:rsidP="00180E4C">
            <w:pPr>
              <w:pStyle w:val="a7"/>
              <w:tabs>
                <w:tab w:val="left" w:pos="851"/>
              </w:tabs>
              <w:ind w:left="34"/>
              <w:jc w:val="center"/>
              <w:rPr>
                <w:rFonts w:ascii="Times New Roman" w:hAnsi="Times New Roman"/>
                <w:sz w:val="20"/>
                <w:szCs w:val="20"/>
              </w:rPr>
            </w:pPr>
            <w:r w:rsidRPr="005F7604">
              <w:rPr>
                <w:rFonts w:ascii="Times New Roman" w:hAnsi="Times New Roman"/>
                <w:sz w:val="20"/>
                <w:szCs w:val="20"/>
              </w:rPr>
              <w:t>(тыс. руб.)</w:t>
            </w:r>
          </w:p>
        </w:tc>
        <w:tc>
          <w:tcPr>
            <w:tcW w:w="2268" w:type="dxa"/>
            <w:tcBorders>
              <w:right w:val="single" w:sz="4" w:space="0" w:color="auto"/>
            </w:tcBorders>
            <w:vAlign w:val="center"/>
          </w:tcPr>
          <w:p w14:paraId="1383DBD3"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Исполнение</w:t>
            </w:r>
          </w:p>
        </w:tc>
        <w:tc>
          <w:tcPr>
            <w:tcW w:w="5954" w:type="dxa"/>
            <w:gridSpan w:val="4"/>
            <w:vAlign w:val="center"/>
          </w:tcPr>
          <w:p w14:paraId="4494DC7C"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Запланировано</w:t>
            </w:r>
          </w:p>
        </w:tc>
      </w:tr>
      <w:tr w:rsidR="00F470E5" w:rsidRPr="007A5B34" w14:paraId="033579BD" w14:textId="77777777" w:rsidTr="00F470E5">
        <w:tc>
          <w:tcPr>
            <w:tcW w:w="1843" w:type="dxa"/>
            <w:vMerge/>
            <w:vAlign w:val="center"/>
          </w:tcPr>
          <w:p w14:paraId="00800791" w14:textId="77777777" w:rsidR="00F470E5" w:rsidRPr="005F7604" w:rsidRDefault="00F470E5" w:rsidP="00180E4C">
            <w:pPr>
              <w:pStyle w:val="a7"/>
              <w:tabs>
                <w:tab w:val="left" w:pos="851"/>
              </w:tabs>
              <w:ind w:left="0"/>
              <w:jc w:val="center"/>
              <w:rPr>
                <w:rFonts w:ascii="Times New Roman" w:hAnsi="Times New Roman"/>
                <w:sz w:val="20"/>
                <w:szCs w:val="20"/>
              </w:rPr>
            </w:pPr>
          </w:p>
        </w:tc>
        <w:tc>
          <w:tcPr>
            <w:tcW w:w="2268" w:type="dxa"/>
            <w:tcBorders>
              <w:right w:val="single" w:sz="4" w:space="0" w:color="auto"/>
            </w:tcBorders>
            <w:vAlign w:val="center"/>
          </w:tcPr>
          <w:p w14:paraId="4AAEFCAC"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факт %</w:t>
            </w:r>
          </w:p>
        </w:tc>
        <w:tc>
          <w:tcPr>
            <w:tcW w:w="2410" w:type="dxa"/>
            <w:gridSpan w:val="2"/>
            <w:tcBorders>
              <w:right w:val="single" w:sz="4" w:space="0" w:color="auto"/>
            </w:tcBorders>
            <w:vAlign w:val="center"/>
          </w:tcPr>
          <w:p w14:paraId="362038C3"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Сумма</w:t>
            </w:r>
          </w:p>
          <w:p w14:paraId="0D2E73D3"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(тыс. руб.)</w:t>
            </w:r>
          </w:p>
        </w:tc>
        <w:tc>
          <w:tcPr>
            <w:tcW w:w="3544" w:type="dxa"/>
            <w:gridSpan w:val="2"/>
            <w:tcBorders>
              <w:left w:val="single" w:sz="4" w:space="0" w:color="auto"/>
            </w:tcBorders>
            <w:vAlign w:val="center"/>
          </w:tcPr>
          <w:p w14:paraId="4A1E171B"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 (-) в сравнении с 2025 г.</w:t>
            </w:r>
          </w:p>
          <w:p w14:paraId="7F693C26"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(тыс. руб.)</w:t>
            </w:r>
          </w:p>
        </w:tc>
      </w:tr>
      <w:tr w:rsidR="00F470E5" w:rsidRPr="007A5B34" w14:paraId="72B4DA5C" w14:textId="77777777" w:rsidTr="00F470E5">
        <w:tc>
          <w:tcPr>
            <w:tcW w:w="1843" w:type="dxa"/>
            <w:vAlign w:val="center"/>
          </w:tcPr>
          <w:p w14:paraId="358C0BEC"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21903,4</w:t>
            </w:r>
          </w:p>
        </w:tc>
        <w:tc>
          <w:tcPr>
            <w:tcW w:w="2268" w:type="dxa"/>
            <w:tcBorders>
              <w:right w:val="single" w:sz="4" w:space="0" w:color="auto"/>
            </w:tcBorders>
            <w:vAlign w:val="center"/>
          </w:tcPr>
          <w:p w14:paraId="58B2226B"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98,96</w:t>
            </w:r>
          </w:p>
        </w:tc>
        <w:tc>
          <w:tcPr>
            <w:tcW w:w="2410" w:type="dxa"/>
            <w:gridSpan w:val="2"/>
            <w:tcBorders>
              <w:right w:val="single" w:sz="4" w:space="0" w:color="auto"/>
            </w:tcBorders>
            <w:vAlign w:val="center"/>
          </w:tcPr>
          <w:p w14:paraId="44DF50DE"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20368,0</w:t>
            </w:r>
          </w:p>
        </w:tc>
        <w:tc>
          <w:tcPr>
            <w:tcW w:w="3544" w:type="dxa"/>
            <w:gridSpan w:val="2"/>
            <w:tcBorders>
              <w:left w:val="single" w:sz="4" w:space="0" w:color="auto"/>
            </w:tcBorders>
            <w:vAlign w:val="center"/>
          </w:tcPr>
          <w:p w14:paraId="462E2100"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- 1535,4</w:t>
            </w:r>
          </w:p>
        </w:tc>
      </w:tr>
      <w:tr w:rsidR="00F470E5" w:rsidRPr="007A5B34" w14:paraId="24C4679F" w14:textId="77777777" w:rsidTr="00F470E5">
        <w:tc>
          <w:tcPr>
            <w:tcW w:w="10065" w:type="dxa"/>
            <w:gridSpan w:val="6"/>
            <w:vAlign w:val="center"/>
          </w:tcPr>
          <w:p w14:paraId="1F29E1B4" w14:textId="4614D446" w:rsidR="00F470E5" w:rsidRPr="005F7604" w:rsidRDefault="00F470E5" w:rsidP="00F470E5">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lastRenderedPageBreak/>
              <w:t>Доля расходов (включая учреждения дополнительного образования детей) в консолидированном бюджете муниципального образования (%)</w:t>
            </w:r>
          </w:p>
        </w:tc>
      </w:tr>
      <w:tr w:rsidR="00F470E5" w:rsidRPr="007A5B34" w14:paraId="47C156DA" w14:textId="77777777" w:rsidTr="00F470E5">
        <w:tc>
          <w:tcPr>
            <w:tcW w:w="4253" w:type="dxa"/>
            <w:gridSpan w:val="3"/>
            <w:tcBorders>
              <w:right w:val="single" w:sz="4" w:space="0" w:color="auto"/>
            </w:tcBorders>
            <w:vAlign w:val="center"/>
          </w:tcPr>
          <w:p w14:paraId="1DC7FF34"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2025 г.</w:t>
            </w:r>
          </w:p>
        </w:tc>
        <w:tc>
          <w:tcPr>
            <w:tcW w:w="5812" w:type="dxa"/>
            <w:gridSpan w:val="3"/>
            <w:tcBorders>
              <w:left w:val="single" w:sz="4" w:space="0" w:color="auto"/>
            </w:tcBorders>
            <w:vAlign w:val="center"/>
          </w:tcPr>
          <w:p w14:paraId="1C962976"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2026 г.</w:t>
            </w:r>
          </w:p>
        </w:tc>
      </w:tr>
      <w:tr w:rsidR="00F470E5" w:rsidRPr="007A5B34" w14:paraId="2BE21B00" w14:textId="77777777" w:rsidTr="00F470E5">
        <w:tc>
          <w:tcPr>
            <w:tcW w:w="4253" w:type="dxa"/>
            <w:gridSpan w:val="3"/>
            <w:tcBorders>
              <w:right w:val="single" w:sz="4" w:space="0" w:color="auto"/>
            </w:tcBorders>
            <w:vAlign w:val="center"/>
          </w:tcPr>
          <w:p w14:paraId="5F2DD1DE"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фактически %</w:t>
            </w:r>
          </w:p>
        </w:tc>
        <w:tc>
          <w:tcPr>
            <w:tcW w:w="3118" w:type="dxa"/>
            <w:gridSpan w:val="2"/>
            <w:tcBorders>
              <w:left w:val="single" w:sz="4" w:space="0" w:color="auto"/>
              <w:right w:val="single" w:sz="4" w:space="0" w:color="auto"/>
            </w:tcBorders>
            <w:vAlign w:val="center"/>
          </w:tcPr>
          <w:p w14:paraId="7BD92855"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запланировано %</w:t>
            </w:r>
          </w:p>
        </w:tc>
        <w:tc>
          <w:tcPr>
            <w:tcW w:w="2694" w:type="dxa"/>
            <w:tcBorders>
              <w:left w:val="single" w:sz="4" w:space="0" w:color="auto"/>
            </w:tcBorders>
            <w:vAlign w:val="center"/>
          </w:tcPr>
          <w:p w14:paraId="54ED3A4A"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w:t>
            </w:r>
            <w:proofErr w:type="gramStart"/>
            <w:r w:rsidRPr="005F7604">
              <w:rPr>
                <w:rFonts w:ascii="Times New Roman" w:hAnsi="Times New Roman"/>
                <w:sz w:val="20"/>
                <w:szCs w:val="20"/>
              </w:rPr>
              <w:t>) ,</w:t>
            </w:r>
            <w:proofErr w:type="gramEnd"/>
            <w:r w:rsidRPr="005F7604">
              <w:rPr>
                <w:rFonts w:ascii="Times New Roman" w:hAnsi="Times New Roman"/>
                <w:sz w:val="20"/>
                <w:szCs w:val="20"/>
              </w:rPr>
              <w:t xml:space="preserve"> (-) в сравнении с 2025 г. %</w:t>
            </w:r>
          </w:p>
        </w:tc>
      </w:tr>
      <w:tr w:rsidR="00F470E5" w:rsidRPr="007A5B34" w14:paraId="52218A49" w14:textId="77777777" w:rsidTr="00F470E5">
        <w:tc>
          <w:tcPr>
            <w:tcW w:w="4253" w:type="dxa"/>
            <w:gridSpan w:val="3"/>
            <w:tcBorders>
              <w:right w:val="single" w:sz="4" w:space="0" w:color="auto"/>
            </w:tcBorders>
            <w:vAlign w:val="center"/>
          </w:tcPr>
          <w:p w14:paraId="1C329AFB"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13,39</w:t>
            </w:r>
          </w:p>
        </w:tc>
        <w:tc>
          <w:tcPr>
            <w:tcW w:w="3118" w:type="dxa"/>
            <w:gridSpan w:val="2"/>
            <w:tcBorders>
              <w:left w:val="single" w:sz="4" w:space="0" w:color="auto"/>
              <w:right w:val="single" w:sz="4" w:space="0" w:color="auto"/>
            </w:tcBorders>
            <w:vAlign w:val="center"/>
          </w:tcPr>
          <w:p w14:paraId="5C7049B4"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15,80</w:t>
            </w:r>
          </w:p>
        </w:tc>
        <w:tc>
          <w:tcPr>
            <w:tcW w:w="2694" w:type="dxa"/>
            <w:tcBorders>
              <w:left w:val="single" w:sz="4" w:space="0" w:color="auto"/>
            </w:tcBorders>
            <w:vAlign w:val="center"/>
          </w:tcPr>
          <w:p w14:paraId="5AC852E9"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+2,41</w:t>
            </w:r>
          </w:p>
        </w:tc>
      </w:tr>
      <w:tr w:rsidR="00F470E5" w:rsidRPr="007A5B34" w14:paraId="337BCE5B" w14:textId="77777777" w:rsidTr="00F470E5">
        <w:tc>
          <w:tcPr>
            <w:tcW w:w="10065" w:type="dxa"/>
            <w:gridSpan w:val="6"/>
          </w:tcPr>
          <w:p w14:paraId="6BC303F5"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Из них доля расходов на учреждения дополнительного образования детей (%)</w:t>
            </w:r>
          </w:p>
        </w:tc>
      </w:tr>
      <w:tr w:rsidR="00F470E5" w:rsidRPr="007A5B34" w14:paraId="620CF9E8" w14:textId="77777777" w:rsidTr="00F470E5">
        <w:tc>
          <w:tcPr>
            <w:tcW w:w="4253" w:type="dxa"/>
            <w:gridSpan w:val="3"/>
            <w:vAlign w:val="center"/>
          </w:tcPr>
          <w:p w14:paraId="2FA858BE"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2025 г.</w:t>
            </w:r>
          </w:p>
        </w:tc>
        <w:tc>
          <w:tcPr>
            <w:tcW w:w="3118" w:type="dxa"/>
            <w:gridSpan w:val="2"/>
            <w:vAlign w:val="center"/>
          </w:tcPr>
          <w:p w14:paraId="68614923"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2026 г.</w:t>
            </w:r>
          </w:p>
        </w:tc>
        <w:tc>
          <w:tcPr>
            <w:tcW w:w="2694" w:type="dxa"/>
            <w:vAlign w:val="center"/>
          </w:tcPr>
          <w:p w14:paraId="773FB4EE" w14:textId="77777777" w:rsidR="00F470E5" w:rsidRPr="005F7604" w:rsidRDefault="00F470E5" w:rsidP="00180E4C">
            <w:pPr>
              <w:pStyle w:val="a7"/>
              <w:tabs>
                <w:tab w:val="left" w:pos="851"/>
              </w:tabs>
              <w:ind w:left="0"/>
              <w:jc w:val="center"/>
              <w:rPr>
                <w:rFonts w:ascii="Times New Roman" w:hAnsi="Times New Roman"/>
                <w:sz w:val="20"/>
                <w:szCs w:val="20"/>
              </w:rPr>
            </w:pPr>
          </w:p>
        </w:tc>
      </w:tr>
      <w:tr w:rsidR="00F470E5" w:rsidRPr="007A5B34" w14:paraId="62B344AE" w14:textId="77777777" w:rsidTr="00F470E5">
        <w:tc>
          <w:tcPr>
            <w:tcW w:w="4253" w:type="dxa"/>
            <w:gridSpan w:val="3"/>
            <w:vAlign w:val="center"/>
          </w:tcPr>
          <w:p w14:paraId="26DC2568"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фактически %</w:t>
            </w:r>
          </w:p>
        </w:tc>
        <w:tc>
          <w:tcPr>
            <w:tcW w:w="3118" w:type="dxa"/>
            <w:gridSpan w:val="2"/>
            <w:vAlign w:val="center"/>
          </w:tcPr>
          <w:p w14:paraId="6693BE60"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запланировано %</w:t>
            </w:r>
          </w:p>
        </w:tc>
        <w:tc>
          <w:tcPr>
            <w:tcW w:w="2694" w:type="dxa"/>
            <w:vAlign w:val="center"/>
          </w:tcPr>
          <w:p w14:paraId="4CFB6089"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w:t>
            </w:r>
            <w:proofErr w:type="gramStart"/>
            <w:r w:rsidRPr="005F7604">
              <w:rPr>
                <w:rFonts w:ascii="Times New Roman" w:hAnsi="Times New Roman"/>
                <w:sz w:val="20"/>
                <w:szCs w:val="20"/>
              </w:rPr>
              <w:t>) ,</w:t>
            </w:r>
            <w:proofErr w:type="gramEnd"/>
            <w:r w:rsidRPr="005F7604">
              <w:rPr>
                <w:rFonts w:ascii="Times New Roman" w:hAnsi="Times New Roman"/>
                <w:sz w:val="20"/>
                <w:szCs w:val="20"/>
              </w:rPr>
              <w:t xml:space="preserve"> (-) в сравнении с 2025 г. %</w:t>
            </w:r>
          </w:p>
        </w:tc>
      </w:tr>
      <w:tr w:rsidR="00F470E5" w:rsidRPr="007A5B34" w14:paraId="05552131" w14:textId="77777777" w:rsidTr="00F470E5">
        <w:tc>
          <w:tcPr>
            <w:tcW w:w="4253" w:type="dxa"/>
            <w:gridSpan w:val="3"/>
          </w:tcPr>
          <w:p w14:paraId="125EAA0B"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1,0</w:t>
            </w:r>
          </w:p>
        </w:tc>
        <w:tc>
          <w:tcPr>
            <w:tcW w:w="3118" w:type="dxa"/>
            <w:gridSpan w:val="2"/>
          </w:tcPr>
          <w:p w14:paraId="54AE31E0"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1,15</w:t>
            </w:r>
          </w:p>
        </w:tc>
        <w:tc>
          <w:tcPr>
            <w:tcW w:w="2694" w:type="dxa"/>
          </w:tcPr>
          <w:p w14:paraId="39BC3BF6" w14:textId="77777777" w:rsidR="00F470E5" w:rsidRPr="005F7604" w:rsidRDefault="00F470E5" w:rsidP="00180E4C">
            <w:pPr>
              <w:pStyle w:val="a7"/>
              <w:tabs>
                <w:tab w:val="left" w:pos="851"/>
              </w:tabs>
              <w:ind w:left="0"/>
              <w:jc w:val="center"/>
              <w:rPr>
                <w:rFonts w:ascii="Times New Roman" w:hAnsi="Times New Roman"/>
                <w:sz w:val="20"/>
                <w:szCs w:val="20"/>
              </w:rPr>
            </w:pPr>
            <w:r w:rsidRPr="005F7604">
              <w:rPr>
                <w:rFonts w:ascii="Times New Roman" w:hAnsi="Times New Roman"/>
                <w:sz w:val="20"/>
                <w:szCs w:val="20"/>
              </w:rPr>
              <w:t>+0,15</w:t>
            </w:r>
          </w:p>
        </w:tc>
      </w:tr>
    </w:tbl>
    <w:p w14:paraId="2DE6F998" w14:textId="77777777" w:rsidR="00F470E5" w:rsidRPr="002E3ED3" w:rsidRDefault="00F470E5" w:rsidP="00F470E5">
      <w:pPr>
        <w:pStyle w:val="a7"/>
        <w:tabs>
          <w:tab w:val="left" w:pos="851"/>
        </w:tabs>
        <w:ind w:left="357"/>
        <w:jc w:val="both"/>
        <w:rPr>
          <w:b/>
          <w:sz w:val="12"/>
          <w:szCs w:val="12"/>
          <w:u w:val="single"/>
        </w:rPr>
      </w:pPr>
    </w:p>
    <w:p w14:paraId="1101F6D1" w14:textId="77777777" w:rsidR="00F470E5" w:rsidRPr="008273B4" w:rsidRDefault="00F470E5" w:rsidP="00F470E5">
      <w:pPr>
        <w:pStyle w:val="a7"/>
        <w:tabs>
          <w:tab w:val="left" w:pos="851"/>
        </w:tabs>
        <w:ind w:left="0" w:firstLine="357"/>
        <w:jc w:val="center"/>
        <w:rPr>
          <w:rFonts w:ascii="Times New Roman" w:hAnsi="Times New Roman"/>
          <w:sz w:val="28"/>
          <w:szCs w:val="28"/>
        </w:rPr>
      </w:pPr>
      <w:r w:rsidRPr="008273B4">
        <w:rPr>
          <w:rFonts w:ascii="Times New Roman" w:hAnsi="Times New Roman"/>
          <w:sz w:val="28"/>
          <w:szCs w:val="28"/>
        </w:rPr>
        <w:t>Объем доходов от приносящей доход деятельности</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843"/>
        <w:gridCol w:w="1843"/>
        <w:gridCol w:w="2126"/>
        <w:gridCol w:w="1843"/>
      </w:tblGrid>
      <w:tr w:rsidR="00F470E5" w:rsidRPr="00736078" w14:paraId="2FDC112B" w14:textId="77777777" w:rsidTr="00F470E5">
        <w:tc>
          <w:tcPr>
            <w:tcW w:w="2410" w:type="dxa"/>
            <w:vMerge w:val="restart"/>
            <w:vAlign w:val="center"/>
          </w:tcPr>
          <w:p w14:paraId="1366650E" w14:textId="77777777" w:rsidR="00F470E5" w:rsidRPr="007A5B34" w:rsidRDefault="00F470E5" w:rsidP="00180E4C">
            <w:pPr>
              <w:tabs>
                <w:tab w:val="left" w:pos="851"/>
              </w:tabs>
              <w:spacing w:line="276" w:lineRule="auto"/>
              <w:contextualSpacing/>
              <w:jc w:val="center"/>
              <w:rPr>
                <w:rFonts w:eastAsia="Calibri"/>
                <w:spacing w:val="-4"/>
                <w:lang w:eastAsia="en-US" w:bidi="en-US"/>
              </w:rPr>
            </w:pPr>
            <w:r>
              <w:rPr>
                <w:rFonts w:eastAsia="Calibri"/>
                <w:lang w:eastAsia="en-US" w:bidi="en-US"/>
              </w:rPr>
              <w:t>О</w:t>
            </w:r>
            <w:r w:rsidRPr="007A5B34">
              <w:rPr>
                <w:rFonts w:eastAsia="Calibri"/>
                <w:lang w:eastAsia="en-US" w:bidi="en-US"/>
              </w:rPr>
              <w:t xml:space="preserve">бъем доходов, </w:t>
            </w:r>
            <w:r w:rsidRPr="007A5B34">
              <w:rPr>
                <w:rFonts w:eastAsia="Calibri"/>
                <w:spacing w:val="-4"/>
                <w:lang w:eastAsia="en-US" w:bidi="en-US"/>
              </w:rPr>
              <w:t xml:space="preserve">запланированных </w:t>
            </w:r>
          </w:p>
          <w:p w14:paraId="5A3F753E" w14:textId="77777777" w:rsidR="00F470E5" w:rsidRPr="007A5B34" w:rsidRDefault="00F470E5" w:rsidP="00180E4C">
            <w:pPr>
              <w:tabs>
                <w:tab w:val="left" w:pos="851"/>
              </w:tabs>
              <w:spacing w:line="276" w:lineRule="auto"/>
              <w:contextualSpacing/>
              <w:jc w:val="center"/>
              <w:rPr>
                <w:rFonts w:eastAsia="Calibri"/>
                <w:lang w:eastAsia="en-US" w:bidi="en-US"/>
              </w:rPr>
            </w:pPr>
            <w:r>
              <w:rPr>
                <w:rFonts w:eastAsia="Calibri"/>
                <w:lang w:eastAsia="en-US" w:bidi="en-US"/>
              </w:rPr>
              <w:t>на 2025</w:t>
            </w:r>
            <w:r w:rsidRPr="007A5B34">
              <w:rPr>
                <w:rFonts w:eastAsia="Calibri"/>
                <w:lang w:eastAsia="en-US" w:bidi="en-US"/>
              </w:rPr>
              <w:t xml:space="preserve"> г. </w:t>
            </w:r>
          </w:p>
          <w:p w14:paraId="4F81BD57" w14:textId="77777777" w:rsidR="00F470E5" w:rsidRPr="007A5B34" w:rsidRDefault="00F470E5" w:rsidP="00180E4C">
            <w:pPr>
              <w:tabs>
                <w:tab w:val="left" w:pos="851"/>
              </w:tabs>
              <w:spacing w:line="276" w:lineRule="auto"/>
              <w:contextualSpacing/>
              <w:jc w:val="center"/>
              <w:rPr>
                <w:rFonts w:eastAsia="Calibri"/>
                <w:lang w:eastAsia="en-US" w:bidi="en-US"/>
              </w:rPr>
            </w:pPr>
            <w:r w:rsidRPr="007A5B34">
              <w:rPr>
                <w:rFonts w:eastAsia="Calibri"/>
                <w:lang w:eastAsia="en-US" w:bidi="en-US"/>
              </w:rPr>
              <w:t>(тыс. руб.)</w:t>
            </w:r>
          </w:p>
        </w:tc>
        <w:tc>
          <w:tcPr>
            <w:tcW w:w="5812" w:type="dxa"/>
            <w:gridSpan w:val="3"/>
            <w:tcBorders>
              <w:top w:val="single" w:sz="4" w:space="0" w:color="auto"/>
              <w:right w:val="single" w:sz="4" w:space="0" w:color="auto"/>
            </w:tcBorders>
            <w:vAlign w:val="center"/>
          </w:tcPr>
          <w:p w14:paraId="3F498913" w14:textId="77777777" w:rsidR="00F470E5" w:rsidRPr="007A5B34" w:rsidRDefault="00F470E5" w:rsidP="00180E4C">
            <w:pPr>
              <w:tabs>
                <w:tab w:val="left" w:pos="851"/>
              </w:tabs>
              <w:spacing w:line="276" w:lineRule="auto"/>
              <w:contextualSpacing/>
              <w:jc w:val="center"/>
              <w:rPr>
                <w:rFonts w:eastAsia="Calibri"/>
                <w:lang w:eastAsia="en-US" w:bidi="en-US"/>
              </w:rPr>
            </w:pPr>
            <w:r>
              <w:rPr>
                <w:rFonts w:eastAsia="Calibri"/>
                <w:lang w:eastAsia="en-US" w:bidi="en-US"/>
              </w:rPr>
              <w:t>выполнено за 2025</w:t>
            </w:r>
            <w:r w:rsidRPr="007A5B34">
              <w:rPr>
                <w:rFonts w:eastAsia="Calibri"/>
                <w:lang w:eastAsia="en-US" w:bidi="en-US"/>
              </w:rPr>
              <w:t xml:space="preserve"> год</w:t>
            </w:r>
          </w:p>
        </w:tc>
        <w:tc>
          <w:tcPr>
            <w:tcW w:w="1843" w:type="dxa"/>
            <w:vMerge w:val="restart"/>
            <w:tcBorders>
              <w:top w:val="single" w:sz="4" w:space="0" w:color="auto"/>
              <w:right w:val="single" w:sz="4" w:space="0" w:color="auto"/>
            </w:tcBorders>
            <w:vAlign w:val="center"/>
          </w:tcPr>
          <w:p w14:paraId="031C68E9" w14:textId="77777777" w:rsidR="00F470E5" w:rsidRPr="007A5B34" w:rsidRDefault="00F470E5" w:rsidP="00180E4C">
            <w:pPr>
              <w:tabs>
                <w:tab w:val="left" w:pos="851"/>
              </w:tabs>
              <w:spacing w:line="276" w:lineRule="auto"/>
              <w:contextualSpacing/>
              <w:jc w:val="center"/>
              <w:rPr>
                <w:rFonts w:eastAsia="Calibri"/>
                <w:lang w:eastAsia="en-US" w:bidi="en-US"/>
              </w:rPr>
            </w:pPr>
            <w:r w:rsidRPr="007A5B34">
              <w:rPr>
                <w:rFonts w:eastAsia="Calibri"/>
                <w:lang w:eastAsia="en-US" w:bidi="en-US"/>
              </w:rPr>
              <w:t>Запланировано</w:t>
            </w:r>
          </w:p>
          <w:p w14:paraId="73F15F4D" w14:textId="77777777" w:rsidR="00F470E5" w:rsidRPr="007A5B34" w:rsidRDefault="00F470E5" w:rsidP="00180E4C">
            <w:pPr>
              <w:tabs>
                <w:tab w:val="left" w:pos="851"/>
              </w:tabs>
              <w:spacing w:line="276" w:lineRule="auto"/>
              <w:contextualSpacing/>
              <w:jc w:val="center"/>
              <w:rPr>
                <w:rFonts w:eastAsia="Calibri"/>
                <w:lang w:eastAsia="en-US" w:bidi="en-US"/>
              </w:rPr>
            </w:pPr>
            <w:r>
              <w:rPr>
                <w:rFonts w:eastAsia="Calibri"/>
                <w:lang w:eastAsia="en-US" w:bidi="en-US"/>
              </w:rPr>
              <w:t>на 2026</w:t>
            </w:r>
            <w:r w:rsidRPr="007A5B34">
              <w:rPr>
                <w:rFonts w:eastAsia="Calibri"/>
                <w:lang w:eastAsia="en-US" w:bidi="en-US"/>
              </w:rPr>
              <w:t xml:space="preserve"> г.</w:t>
            </w:r>
          </w:p>
          <w:p w14:paraId="0DE1F0B5" w14:textId="77777777" w:rsidR="00F470E5" w:rsidRPr="007A5B34" w:rsidRDefault="00F470E5" w:rsidP="00180E4C">
            <w:pPr>
              <w:tabs>
                <w:tab w:val="left" w:pos="851"/>
              </w:tabs>
              <w:spacing w:line="276" w:lineRule="auto"/>
              <w:contextualSpacing/>
              <w:jc w:val="center"/>
              <w:rPr>
                <w:rFonts w:eastAsia="Calibri"/>
                <w:lang w:eastAsia="en-US" w:bidi="en-US"/>
              </w:rPr>
            </w:pPr>
            <w:r w:rsidRPr="007A5B34">
              <w:rPr>
                <w:rFonts w:eastAsia="Calibri"/>
                <w:lang w:eastAsia="en-US" w:bidi="en-US"/>
              </w:rPr>
              <w:t>(тыс. руб.)</w:t>
            </w:r>
          </w:p>
        </w:tc>
      </w:tr>
      <w:tr w:rsidR="00F470E5" w:rsidRPr="00736078" w14:paraId="39ACC59C" w14:textId="77777777" w:rsidTr="00F470E5">
        <w:trPr>
          <w:trHeight w:val="804"/>
        </w:trPr>
        <w:tc>
          <w:tcPr>
            <w:tcW w:w="2410" w:type="dxa"/>
            <w:vMerge/>
          </w:tcPr>
          <w:p w14:paraId="288B680D" w14:textId="77777777" w:rsidR="00F470E5" w:rsidRPr="007A5B34" w:rsidRDefault="00F470E5" w:rsidP="00180E4C">
            <w:pPr>
              <w:tabs>
                <w:tab w:val="left" w:pos="851"/>
              </w:tabs>
              <w:spacing w:line="276" w:lineRule="auto"/>
              <w:contextualSpacing/>
              <w:rPr>
                <w:rFonts w:eastAsia="Calibri"/>
                <w:b/>
                <w:u w:val="single"/>
                <w:lang w:eastAsia="en-US" w:bidi="en-US"/>
              </w:rPr>
            </w:pPr>
          </w:p>
        </w:tc>
        <w:tc>
          <w:tcPr>
            <w:tcW w:w="1843" w:type="dxa"/>
            <w:tcBorders>
              <w:right w:val="single" w:sz="4" w:space="0" w:color="auto"/>
            </w:tcBorders>
            <w:vAlign w:val="center"/>
          </w:tcPr>
          <w:p w14:paraId="072394DD" w14:textId="77777777" w:rsidR="00F470E5" w:rsidRPr="007A5B34" w:rsidRDefault="00F470E5" w:rsidP="00180E4C">
            <w:pPr>
              <w:tabs>
                <w:tab w:val="left" w:pos="851"/>
              </w:tabs>
              <w:spacing w:line="276" w:lineRule="auto"/>
              <w:contextualSpacing/>
              <w:jc w:val="center"/>
              <w:rPr>
                <w:rFonts w:eastAsia="Calibri"/>
                <w:lang w:eastAsia="en-US" w:bidi="en-US"/>
              </w:rPr>
            </w:pPr>
            <w:r w:rsidRPr="007A5B34">
              <w:rPr>
                <w:rFonts w:eastAsia="Calibri"/>
                <w:lang w:eastAsia="en-US" w:bidi="en-US"/>
              </w:rPr>
              <w:t>сумма (тыс. руб.)</w:t>
            </w:r>
          </w:p>
        </w:tc>
        <w:tc>
          <w:tcPr>
            <w:tcW w:w="1843" w:type="dxa"/>
            <w:tcBorders>
              <w:left w:val="single" w:sz="4" w:space="0" w:color="auto"/>
              <w:right w:val="single" w:sz="4" w:space="0" w:color="auto"/>
            </w:tcBorders>
            <w:vAlign w:val="center"/>
          </w:tcPr>
          <w:p w14:paraId="7B12A977" w14:textId="77777777" w:rsidR="00F470E5" w:rsidRPr="007A5B34" w:rsidRDefault="00F470E5" w:rsidP="00180E4C">
            <w:pPr>
              <w:tabs>
                <w:tab w:val="left" w:pos="851"/>
              </w:tabs>
              <w:spacing w:line="276" w:lineRule="auto"/>
              <w:contextualSpacing/>
              <w:jc w:val="center"/>
              <w:rPr>
                <w:rFonts w:eastAsia="Calibri"/>
                <w:spacing w:val="-12"/>
                <w:lang w:eastAsia="en-US" w:bidi="en-US"/>
              </w:rPr>
            </w:pPr>
            <w:r w:rsidRPr="007A5B34">
              <w:rPr>
                <w:rFonts w:eastAsia="Calibri"/>
                <w:lang w:eastAsia="en-US" w:bidi="en-US"/>
              </w:rPr>
              <w:t>%</w:t>
            </w:r>
            <w:r>
              <w:rPr>
                <w:rFonts w:eastAsia="Calibri"/>
                <w:lang w:eastAsia="en-US" w:bidi="en-US"/>
              </w:rPr>
              <w:t xml:space="preserve"> </w:t>
            </w:r>
            <w:r w:rsidRPr="007A5B34">
              <w:rPr>
                <w:rFonts w:eastAsia="Calibri"/>
                <w:spacing w:val="-12"/>
                <w:lang w:eastAsia="en-US" w:bidi="en-US"/>
              </w:rPr>
              <w:t>выполнения</w:t>
            </w:r>
          </w:p>
        </w:tc>
        <w:tc>
          <w:tcPr>
            <w:tcW w:w="2126" w:type="dxa"/>
            <w:tcBorders>
              <w:left w:val="single" w:sz="4" w:space="0" w:color="auto"/>
            </w:tcBorders>
            <w:vAlign w:val="center"/>
          </w:tcPr>
          <w:p w14:paraId="15FC2980" w14:textId="77777777" w:rsidR="00F470E5" w:rsidRPr="007A5B34" w:rsidRDefault="00F470E5" w:rsidP="00180E4C">
            <w:pPr>
              <w:tabs>
                <w:tab w:val="left" w:pos="851"/>
              </w:tabs>
              <w:spacing w:line="276" w:lineRule="auto"/>
              <w:contextualSpacing/>
              <w:jc w:val="center"/>
              <w:rPr>
                <w:rFonts w:eastAsia="Calibri"/>
                <w:lang w:eastAsia="en-US" w:bidi="en-US"/>
              </w:rPr>
            </w:pPr>
            <w:r w:rsidRPr="007A5B34">
              <w:rPr>
                <w:rFonts w:eastAsia="Calibri"/>
                <w:lang w:eastAsia="en-US" w:bidi="en-US"/>
              </w:rPr>
              <w:t>% от консолидированного бюджета сферы культуры</w:t>
            </w:r>
          </w:p>
        </w:tc>
        <w:tc>
          <w:tcPr>
            <w:tcW w:w="1843" w:type="dxa"/>
            <w:vMerge/>
            <w:tcBorders>
              <w:right w:val="single" w:sz="4" w:space="0" w:color="auto"/>
            </w:tcBorders>
            <w:vAlign w:val="center"/>
          </w:tcPr>
          <w:p w14:paraId="05D0E34D" w14:textId="77777777" w:rsidR="00F470E5" w:rsidRPr="007A5B34" w:rsidRDefault="00F470E5" w:rsidP="00180E4C">
            <w:pPr>
              <w:tabs>
                <w:tab w:val="left" w:pos="851"/>
              </w:tabs>
              <w:spacing w:line="276" w:lineRule="auto"/>
              <w:contextualSpacing/>
              <w:jc w:val="center"/>
              <w:rPr>
                <w:rFonts w:eastAsia="Calibri"/>
                <w:lang w:eastAsia="en-US" w:bidi="en-US"/>
              </w:rPr>
            </w:pPr>
          </w:p>
        </w:tc>
      </w:tr>
      <w:tr w:rsidR="00F470E5" w:rsidRPr="00753AFF" w14:paraId="1D9CFAD9" w14:textId="77777777" w:rsidTr="00F470E5">
        <w:tc>
          <w:tcPr>
            <w:tcW w:w="2410" w:type="dxa"/>
          </w:tcPr>
          <w:p w14:paraId="3425B3D6" w14:textId="77777777" w:rsidR="00F470E5" w:rsidRPr="002B417C" w:rsidRDefault="00F470E5" w:rsidP="00180E4C">
            <w:pPr>
              <w:tabs>
                <w:tab w:val="left" w:pos="851"/>
              </w:tabs>
              <w:spacing w:line="276" w:lineRule="auto"/>
              <w:contextualSpacing/>
              <w:jc w:val="center"/>
              <w:rPr>
                <w:rFonts w:eastAsia="Calibri"/>
                <w:lang w:eastAsia="en-US" w:bidi="en-US"/>
              </w:rPr>
            </w:pPr>
            <w:r>
              <w:rPr>
                <w:rFonts w:eastAsia="Calibri"/>
                <w:lang w:eastAsia="en-US" w:bidi="en-US"/>
              </w:rPr>
              <w:t>2276,7</w:t>
            </w:r>
          </w:p>
        </w:tc>
        <w:tc>
          <w:tcPr>
            <w:tcW w:w="1843" w:type="dxa"/>
            <w:tcBorders>
              <w:right w:val="single" w:sz="4" w:space="0" w:color="auto"/>
            </w:tcBorders>
          </w:tcPr>
          <w:p w14:paraId="2570DB21" w14:textId="77777777" w:rsidR="00F470E5" w:rsidRPr="007A5B34" w:rsidRDefault="00F470E5" w:rsidP="00180E4C">
            <w:pPr>
              <w:tabs>
                <w:tab w:val="left" w:pos="-108"/>
              </w:tabs>
              <w:spacing w:line="276" w:lineRule="auto"/>
              <w:ind w:right="-91" w:hanging="108"/>
              <w:contextualSpacing/>
              <w:jc w:val="center"/>
              <w:rPr>
                <w:rFonts w:eastAsia="Calibri"/>
                <w:lang w:eastAsia="en-US" w:bidi="en-US"/>
              </w:rPr>
            </w:pPr>
            <w:r>
              <w:rPr>
                <w:rFonts w:eastAsia="Calibri"/>
                <w:lang w:eastAsia="en-US" w:bidi="en-US"/>
              </w:rPr>
              <w:t>2482,2</w:t>
            </w:r>
          </w:p>
        </w:tc>
        <w:tc>
          <w:tcPr>
            <w:tcW w:w="1843" w:type="dxa"/>
            <w:tcBorders>
              <w:left w:val="single" w:sz="4" w:space="0" w:color="auto"/>
              <w:right w:val="single" w:sz="4" w:space="0" w:color="auto"/>
            </w:tcBorders>
          </w:tcPr>
          <w:p w14:paraId="75935847" w14:textId="77777777" w:rsidR="00F470E5" w:rsidRPr="007A5B34" w:rsidRDefault="00F470E5" w:rsidP="00180E4C">
            <w:pPr>
              <w:tabs>
                <w:tab w:val="left" w:pos="-108"/>
              </w:tabs>
              <w:spacing w:line="276" w:lineRule="auto"/>
              <w:ind w:right="-91" w:hanging="108"/>
              <w:contextualSpacing/>
              <w:jc w:val="center"/>
              <w:rPr>
                <w:rFonts w:eastAsia="Calibri"/>
                <w:lang w:eastAsia="en-US" w:bidi="en-US"/>
              </w:rPr>
            </w:pPr>
            <w:r>
              <w:rPr>
                <w:rFonts w:eastAsia="Calibri"/>
                <w:lang w:eastAsia="en-US" w:bidi="en-US"/>
              </w:rPr>
              <w:t>109,03</w:t>
            </w:r>
          </w:p>
        </w:tc>
        <w:tc>
          <w:tcPr>
            <w:tcW w:w="2126" w:type="dxa"/>
            <w:tcBorders>
              <w:left w:val="single" w:sz="4" w:space="0" w:color="auto"/>
            </w:tcBorders>
          </w:tcPr>
          <w:p w14:paraId="30AE8D16" w14:textId="77777777" w:rsidR="00F470E5" w:rsidRPr="007A5B34" w:rsidRDefault="00F470E5" w:rsidP="00180E4C">
            <w:pPr>
              <w:tabs>
                <w:tab w:val="left" w:pos="-108"/>
              </w:tabs>
              <w:spacing w:line="276" w:lineRule="auto"/>
              <w:ind w:right="-91" w:hanging="108"/>
              <w:contextualSpacing/>
              <w:jc w:val="center"/>
              <w:rPr>
                <w:rFonts w:eastAsia="Calibri"/>
                <w:lang w:eastAsia="en-US" w:bidi="en-US"/>
              </w:rPr>
            </w:pPr>
            <w:r>
              <w:rPr>
                <w:rFonts w:eastAsia="Calibri"/>
                <w:lang w:eastAsia="en-US" w:bidi="en-US"/>
              </w:rPr>
              <w:t>0,10</w:t>
            </w:r>
          </w:p>
        </w:tc>
        <w:tc>
          <w:tcPr>
            <w:tcW w:w="1843" w:type="dxa"/>
            <w:tcBorders>
              <w:left w:val="single" w:sz="4" w:space="0" w:color="auto"/>
            </w:tcBorders>
          </w:tcPr>
          <w:p w14:paraId="3367510C" w14:textId="77777777" w:rsidR="00F470E5" w:rsidRPr="007A5B34" w:rsidRDefault="00F470E5" w:rsidP="00180E4C">
            <w:pPr>
              <w:tabs>
                <w:tab w:val="left" w:pos="-108"/>
              </w:tabs>
              <w:spacing w:line="276" w:lineRule="auto"/>
              <w:ind w:right="-91" w:hanging="108"/>
              <w:contextualSpacing/>
              <w:jc w:val="center"/>
              <w:rPr>
                <w:rFonts w:eastAsia="Calibri"/>
                <w:lang w:eastAsia="en-US" w:bidi="en-US"/>
              </w:rPr>
            </w:pPr>
            <w:r>
              <w:rPr>
                <w:rFonts w:eastAsia="Calibri"/>
                <w:lang w:eastAsia="en-US" w:bidi="en-US"/>
              </w:rPr>
              <w:t>2247,20</w:t>
            </w:r>
          </w:p>
        </w:tc>
      </w:tr>
    </w:tbl>
    <w:p w14:paraId="2A50273B" w14:textId="77777777" w:rsidR="00F470E5" w:rsidRPr="006B3359" w:rsidRDefault="00F470E5" w:rsidP="00F470E5">
      <w:pPr>
        <w:pStyle w:val="a7"/>
        <w:tabs>
          <w:tab w:val="left" w:pos="851"/>
        </w:tabs>
        <w:spacing w:line="240" w:lineRule="auto"/>
        <w:ind w:left="0" w:firstLine="567"/>
        <w:jc w:val="both"/>
        <w:rPr>
          <w:rFonts w:ascii="Times New Roman" w:hAnsi="Times New Roman"/>
          <w:sz w:val="28"/>
          <w:szCs w:val="28"/>
        </w:rPr>
      </w:pPr>
      <w:r w:rsidRPr="006B3359">
        <w:rPr>
          <w:rFonts w:ascii="Times New Roman" w:hAnsi="Times New Roman"/>
          <w:sz w:val="28"/>
          <w:szCs w:val="28"/>
        </w:rPr>
        <w:t>Неисполнение бюджета в 202</w:t>
      </w:r>
      <w:r>
        <w:rPr>
          <w:rFonts w:ascii="Times New Roman" w:hAnsi="Times New Roman"/>
          <w:sz w:val="28"/>
          <w:szCs w:val="28"/>
        </w:rPr>
        <w:t>5</w:t>
      </w:r>
      <w:r w:rsidRPr="006B3359">
        <w:rPr>
          <w:rFonts w:ascii="Times New Roman" w:hAnsi="Times New Roman"/>
          <w:sz w:val="28"/>
          <w:szCs w:val="28"/>
        </w:rPr>
        <w:t xml:space="preserve"> году обусловлено текущей задолженностью по заработной плате, выплата которой приходится на январь 202</w:t>
      </w:r>
      <w:r>
        <w:rPr>
          <w:rFonts w:ascii="Times New Roman" w:hAnsi="Times New Roman"/>
          <w:sz w:val="28"/>
          <w:szCs w:val="28"/>
        </w:rPr>
        <w:t>6</w:t>
      </w:r>
      <w:r w:rsidRPr="006B3359">
        <w:rPr>
          <w:rFonts w:ascii="Times New Roman" w:hAnsi="Times New Roman"/>
          <w:sz w:val="28"/>
          <w:szCs w:val="28"/>
        </w:rPr>
        <w:t xml:space="preserve"> года, экономией по заработной плате.</w:t>
      </w:r>
    </w:p>
    <w:p w14:paraId="5FFDD873" w14:textId="77777777" w:rsidR="00F470E5" w:rsidRPr="00582DD4" w:rsidRDefault="00F470E5" w:rsidP="00F470E5">
      <w:pPr>
        <w:pStyle w:val="a7"/>
        <w:tabs>
          <w:tab w:val="left" w:pos="0"/>
        </w:tabs>
        <w:spacing w:line="240" w:lineRule="auto"/>
        <w:ind w:left="567" w:right="282" w:firstLine="357"/>
        <w:jc w:val="both"/>
        <w:rPr>
          <w:sz w:val="16"/>
          <w:szCs w:val="16"/>
        </w:rPr>
      </w:pPr>
    </w:p>
    <w:p w14:paraId="2865A1B3" w14:textId="77777777" w:rsidR="00F470E5" w:rsidRDefault="00F470E5" w:rsidP="00F470E5">
      <w:pPr>
        <w:pStyle w:val="a7"/>
        <w:tabs>
          <w:tab w:val="left" w:pos="0"/>
        </w:tabs>
        <w:spacing w:after="0" w:line="240" w:lineRule="auto"/>
        <w:ind w:left="567" w:right="282"/>
        <w:jc w:val="both"/>
        <w:rPr>
          <w:rFonts w:ascii="Times New Roman" w:hAnsi="Times New Roman"/>
          <w:sz w:val="28"/>
          <w:szCs w:val="28"/>
        </w:rPr>
      </w:pPr>
      <w:r w:rsidRPr="006B3359">
        <w:rPr>
          <w:rFonts w:ascii="Times New Roman" w:hAnsi="Times New Roman"/>
          <w:sz w:val="28"/>
          <w:szCs w:val="28"/>
        </w:rPr>
        <w:t>Объем средств, полученных от участия в конкурсах, грантах, от спонсоров и т. п. в 202</w:t>
      </w:r>
      <w:r>
        <w:rPr>
          <w:rFonts w:ascii="Times New Roman" w:hAnsi="Times New Roman"/>
          <w:sz w:val="28"/>
          <w:szCs w:val="28"/>
        </w:rPr>
        <w:t>5</w:t>
      </w:r>
      <w:r w:rsidRPr="006B3359">
        <w:rPr>
          <w:rFonts w:ascii="Times New Roman" w:hAnsi="Times New Roman"/>
          <w:sz w:val="28"/>
          <w:szCs w:val="28"/>
        </w:rPr>
        <w:t xml:space="preserve"> г.</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364"/>
        <w:gridCol w:w="1417"/>
      </w:tblGrid>
      <w:tr w:rsidR="00F470E5" w:rsidRPr="008C41AC" w14:paraId="3A58F595" w14:textId="77777777" w:rsidTr="00F30C7E">
        <w:tc>
          <w:tcPr>
            <w:tcW w:w="567" w:type="dxa"/>
          </w:tcPr>
          <w:p w14:paraId="5DF91569" w14:textId="77777777" w:rsidR="00F470E5" w:rsidRPr="008273B4" w:rsidRDefault="00F470E5" w:rsidP="00180E4C">
            <w:pPr>
              <w:pStyle w:val="a7"/>
              <w:tabs>
                <w:tab w:val="left" w:pos="851"/>
              </w:tabs>
              <w:ind w:left="0"/>
              <w:jc w:val="center"/>
              <w:rPr>
                <w:rFonts w:ascii="Times New Roman" w:hAnsi="Times New Roman"/>
                <w:sz w:val="24"/>
                <w:szCs w:val="24"/>
              </w:rPr>
            </w:pPr>
            <w:r w:rsidRPr="008273B4">
              <w:rPr>
                <w:rFonts w:ascii="Times New Roman" w:hAnsi="Times New Roman"/>
                <w:sz w:val="24"/>
                <w:szCs w:val="24"/>
              </w:rPr>
              <w:t>№ п/п</w:t>
            </w:r>
          </w:p>
        </w:tc>
        <w:tc>
          <w:tcPr>
            <w:tcW w:w="8364" w:type="dxa"/>
          </w:tcPr>
          <w:p w14:paraId="37B73EA1" w14:textId="77777777" w:rsidR="00F470E5" w:rsidRPr="008273B4" w:rsidRDefault="00F470E5" w:rsidP="00180E4C">
            <w:pPr>
              <w:pStyle w:val="a7"/>
              <w:tabs>
                <w:tab w:val="left" w:pos="851"/>
              </w:tabs>
              <w:ind w:left="0"/>
              <w:jc w:val="center"/>
              <w:rPr>
                <w:rFonts w:ascii="Times New Roman" w:hAnsi="Times New Roman"/>
                <w:sz w:val="24"/>
                <w:szCs w:val="24"/>
              </w:rPr>
            </w:pPr>
            <w:r w:rsidRPr="008273B4">
              <w:rPr>
                <w:rFonts w:ascii="Times New Roman" w:hAnsi="Times New Roman"/>
                <w:sz w:val="24"/>
                <w:szCs w:val="24"/>
              </w:rPr>
              <w:t>Название (конкурса, гранта и т. д.)</w:t>
            </w:r>
          </w:p>
        </w:tc>
        <w:tc>
          <w:tcPr>
            <w:tcW w:w="1417" w:type="dxa"/>
          </w:tcPr>
          <w:p w14:paraId="0BEA6608" w14:textId="77777777" w:rsidR="00F470E5" w:rsidRPr="008273B4" w:rsidRDefault="00F470E5" w:rsidP="00180E4C">
            <w:pPr>
              <w:pStyle w:val="a7"/>
              <w:tabs>
                <w:tab w:val="left" w:pos="851"/>
              </w:tabs>
              <w:ind w:left="0"/>
              <w:jc w:val="center"/>
              <w:rPr>
                <w:rFonts w:ascii="Times New Roman" w:hAnsi="Times New Roman"/>
                <w:sz w:val="24"/>
                <w:szCs w:val="24"/>
              </w:rPr>
            </w:pPr>
            <w:r w:rsidRPr="008273B4">
              <w:rPr>
                <w:rFonts w:ascii="Times New Roman" w:hAnsi="Times New Roman"/>
                <w:sz w:val="24"/>
                <w:szCs w:val="24"/>
              </w:rPr>
              <w:t>Сумма (тыс. руб.)</w:t>
            </w:r>
          </w:p>
        </w:tc>
      </w:tr>
      <w:tr w:rsidR="00F470E5" w:rsidRPr="008C41AC" w14:paraId="6494CDB0" w14:textId="77777777" w:rsidTr="00F30C7E">
        <w:tc>
          <w:tcPr>
            <w:tcW w:w="567" w:type="dxa"/>
          </w:tcPr>
          <w:p w14:paraId="01D22335" w14:textId="77777777" w:rsidR="00F470E5" w:rsidRPr="008273B4" w:rsidRDefault="00F470E5" w:rsidP="00180E4C">
            <w:pPr>
              <w:pStyle w:val="a7"/>
              <w:tabs>
                <w:tab w:val="left" w:pos="851"/>
              </w:tabs>
              <w:ind w:left="0"/>
              <w:jc w:val="both"/>
              <w:rPr>
                <w:rFonts w:ascii="Times New Roman" w:hAnsi="Times New Roman"/>
                <w:sz w:val="24"/>
                <w:szCs w:val="24"/>
              </w:rPr>
            </w:pPr>
            <w:r w:rsidRPr="008273B4">
              <w:rPr>
                <w:rFonts w:ascii="Times New Roman" w:hAnsi="Times New Roman"/>
                <w:sz w:val="24"/>
                <w:szCs w:val="24"/>
              </w:rPr>
              <w:t>1</w:t>
            </w:r>
          </w:p>
        </w:tc>
        <w:tc>
          <w:tcPr>
            <w:tcW w:w="8364" w:type="dxa"/>
          </w:tcPr>
          <w:p w14:paraId="759D6611" w14:textId="77777777" w:rsidR="00F470E5" w:rsidRPr="005F7604" w:rsidRDefault="00F470E5" w:rsidP="00180E4C">
            <w:pPr>
              <w:pStyle w:val="a7"/>
              <w:tabs>
                <w:tab w:val="left" w:pos="851"/>
              </w:tabs>
              <w:ind w:left="0"/>
              <w:jc w:val="both"/>
              <w:rPr>
                <w:rFonts w:ascii="Times New Roman" w:hAnsi="Times New Roman"/>
                <w:sz w:val="24"/>
                <w:szCs w:val="24"/>
              </w:rPr>
            </w:pPr>
            <w:r w:rsidRPr="005F7604">
              <w:rPr>
                <w:rFonts w:ascii="Times New Roman" w:hAnsi="Times New Roman"/>
                <w:sz w:val="24"/>
                <w:szCs w:val="24"/>
              </w:rPr>
              <w:t>Государственная поддержка лучших сельских учреждений культуры и их работников (МКУК «КДЦ с. Бурхун»)</w:t>
            </w:r>
          </w:p>
        </w:tc>
        <w:tc>
          <w:tcPr>
            <w:tcW w:w="1417" w:type="dxa"/>
          </w:tcPr>
          <w:p w14:paraId="326194C3" w14:textId="77777777" w:rsidR="00F470E5" w:rsidRPr="005F7604" w:rsidRDefault="00F470E5" w:rsidP="00180E4C">
            <w:pPr>
              <w:pStyle w:val="a7"/>
              <w:tabs>
                <w:tab w:val="left" w:pos="851"/>
              </w:tabs>
              <w:ind w:left="0"/>
              <w:jc w:val="center"/>
              <w:rPr>
                <w:rFonts w:ascii="Times New Roman" w:hAnsi="Times New Roman"/>
                <w:sz w:val="24"/>
                <w:szCs w:val="24"/>
              </w:rPr>
            </w:pPr>
            <w:r w:rsidRPr="005F7604">
              <w:rPr>
                <w:rFonts w:ascii="Times New Roman" w:hAnsi="Times New Roman"/>
                <w:sz w:val="24"/>
                <w:szCs w:val="24"/>
              </w:rPr>
              <w:t>135,1</w:t>
            </w:r>
          </w:p>
        </w:tc>
      </w:tr>
      <w:tr w:rsidR="00F470E5" w:rsidRPr="008C41AC" w14:paraId="0192A07A" w14:textId="77777777" w:rsidTr="00F30C7E">
        <w:tc>
          <w:tcPr>
            <w:tcW w:w="567" w:type="dxa"/>
          </w:tcPr>
          <w:p w14:paraId="3BA3B267" w14:textId="77777777" w:rsidR="00F470E5" w:rsidRPr="008273B4" w:rsidRDefault="00F470E5" w:rsidP="00180E4C">
            <w:pPr>
              <w:pStyle w:val="a7"/>
              <w:tabs>
                <w:tab w:val="left" w:pos="851"/>
              </w:tabs>
              <w:ind w:left="0"/>
              <w:jc w:val="both"/>
              <w:rPr>
                <w:rFonts w:ascii="Times New Roman" w:hAnsi="Times New Roman"/>
                <w:sz w:val="24"/>
                <w:szCs w:val="24"/>
              </w:rPr>
            </w:pPr>
            <w:r w:rsidRPr="008273B4">
              <w:rPr>
                <w:rFonts w:ascii="Times New Roman" w:hAnsi="Times New Roman"/>
                <w:sz w:val="24"/>
                <w:szCs w:val="24"/>
              </w:rPr>
              <w:t>2</w:t>
            </w:r>
          </w:p>
        </w:tc>
        <w:tc>
          <w:tcPr>
            <w:tcW w:w="8364" w:type="dxa"/>
          </w:tcPr>
          <w:p w14:paraId="11FFEE9D" w14:textId="77777777" w:rsidR="00F470E5" w:rsidRPr="005F7604" w:rsidRDefault="00F470E5" w:rsidP="00180E4C">
            <w:pPr>
              <w:pStyle w:val="a7"/>
              <w:tabs>
                <w:tab w:val="left" w:pos="851"/>
              </w:tabs>
              <w:ind w:left="0"/>
              <w:jc w:val="both"/>
              <w:rPr>
                <w:rFonts w:ascii="Times New Roman" w:hAnsi="Times New Roman"/>
                <w:sz w:val="24"/>
                <w:szCs w:val="24"/>
              </w:rPr>
            </w:pPr>
            <w:r w:rsidRPr="005F7604">
              <w:rPr>
                <w:rFonts w:ascii="Times New Roman" w:hAnsi="Times New Roman"/>
                <w:sz w:val="24"/>
                <w:szCs w:val="24"/>
              </w:rPr>
              <w:t>Реализация инициативных проектов учреждений культуры (МКУК «КДЦ д. Нижний Бурбук», МКУК «КДЦ д. Владимировка», МКУК «КДЦ Перфиловского МО», МКУК «КДЦ с. Умыган»)</w:t>
            </w:r>
          </w:p>
        </w:tc>
        <w:tc>
          <w:tcPr>
            <w:tcW w:w="1417" w:type="dxa"/>
          </w:tcPr>
          <w:p w14:paraId="2271C4AB" w14:textId="77777777" w:rsidR="00F470E5" w:rsidRPr="005F7604" w:rsidRDefault="00F470E5" w:rsidP="00180E4C">
            <w:pPr>
              <w:pStyle w:val="a7"/>
              <w:tabs>
                <w:tab w:val="left" w:pos="851"/>
              </w:tabs>
              <w:ind w:left="0"/>
              <w:jc w:val="center"/>
              <w:rPr>
                <w:rFonts w:ascii="Times New Roman" w:hAnsi="Times New Roman"/>
                <w:sz w:val="24"/>
                <w:szCs w:val="24"/>
              </w:rPr>
            </w:pPr>
            <w:r w:rsidRPr="005F7604">
              <w:rPr>
                <w:rFonts w:ascii="Times New Roman" w:hAnsi="Times New Roman"/>
                <w:sz w:val="24"/>
                <w:szCs w:val="24"/>
              </w:rPr>
              <w:t>3930,1</w:t>
            </w:r>
          </w:p>
        </w:tc>
      </w:tr>
      <w:tr w:rsidR="00F470E5" w:rsidRPr="008C41AC" w14:paraId="0E0C7886" w14:textId="77777777" w:rsidTr="00F30C7E">
        <w:tc>
          <w:tcPr>
            <w:tcW w:w="8931" w:type="dxa"/>
            <w:gridSpan w:val="2"/>
          </w:tcPr>
          <w:p w14:paraId="71231F51" w14:textId="77777777" w:rsidR="00F470E5" w:rsidRPr="005F7604" w:rsidRDefault="00F470E5" w:rsidP="00180E4C">
            <w:pPr>
              <w:pStyle w:val="a7"/>
              <w:tabs>
                <w:tab w:val="left" w:pos="851"/>
              </w:tabs>
              <w:ind w:left="0"/>
              <w:jc w:val="both"/>
              <w:rPr>
                <w:rFonts w:ascii="Times New Roman" w:hAnsi="Times New Roman"/>
                <w:b/>
                <w:sz w:val="24"/>
                <w:szCs w:val="24"/>
              </w:rPr>
            </w:pPr>
            <w:r w:rsidRPr="005F7604">
              <w:rPr>
                <w:rFonts w:ascii="Times New Roman" w:hAnsi="Times New Roman"/>
                <w:sz w:val="24"/>
                <w:szCs w:val="24"/>
              </w:rPr>
              <w:t>Всего</w:t>
            </w:r>
          </w:p>
        </w:tc>
        <w:tc>
          <w:tcPr>
            <w:tcW w:w="1417" w:type="dxa"/>
          </w:tcPr>
          <w:p w14:paraId="6B754CB4" w14:textId="77777777" w:rsidR="00F470E5" w:rsidRPr="005F7604" w:rsidRDefault="00F470E5" w:rsidP="00180E4C">
            <w:pPr>
              <w:pStyle w:val="a7"/>
              <w:tabs>
                <w:tab w:val="left" w:pos="851"/>
              </w:tabs>
              <w:ind w:left="0"/>
              <w:jc w:val="center"/>
              <w:rPr>
                <w:rFonts w:ascii="Times New Roman" w:hAnsi="Times New Roman"/>
                <w:b/>
                <w:sz w:val="24"/>
                <w:szCs w:val="24"/>
              </w:rPr>
            </w:pPr>
            <w:r w:rsidRPr="005F7604">
              <w:rPr>
                <w:rFonts w:ascii="Times New Roman" w:hAnsi="Times New Roman"/>
                <w:b/>
                <w:sz w:val="24"/>
                <w:szCs w:val="24"/>
              </w:rPr>
              <w:t>4065,2</w:t>
            </w:r>
          </w:p>
        </w:tc>
      </w:tr>
    </w:tbl>
    <w:p w14:paraId="0F786C26" w14:textId="1782A482" w:rsidR="00F470E5" w:rsidRPr="008273B4" w:rsidRDefault="00F470E5" w:rsidP="00F30C7E">
      <w:pPr>
        <w:pStyle w:val="a7"/>
        <w:tabs>
          <w:tab w:val="left" w:pos="851"/>
        </w:tabs>
        <w:spacing w:line="240" w:lineRule="auto"/>
        <w:ind w:left="0" w:right="282" w:firstLine="567"/>
        <w:jc w:val="both"/>
        <w:rPr>
          <w:rFonts w:ascii="Times New Roman" w:hAnsi="Times New Roman"/>
          <w:sz w:val="28"/>
          <w:szCs w:val="28"/>
        </w:rPr>
      </w:pPr>
      <w:r w:rsidRPr="008273B4">
        <w:rPr>
          <w:rFonts w:ascii="Times New Roman" w:hAnsi="Times New Roman"/>
          <w:sz w:val="28"/>
          <w:szCs w:val="28"/>
        </w:rPr>
        <w:t>Объем средств, полученных от участия в проекте «Народные инициативы» в 202</w:t>
      </w:r>
      <w:r>
        <w:rPr>
          <w:rFonts w:ascii="Times New Roman" w:hAnsi="Times New Roman"/>
          <w:sz w:val="28"/>
          <w:szCs w:val="28"/>
        </w:rPr>
        <w:t>5</w:t>
      </w:r>
      <w:r w:rsidRPr="008273B4">
        <w:rPr>
          <w:rFonts w:ascii="Times New Roman" w:hAnsi="Times New Roman"/>
          <w:sz w:val="28"/>
          <w:szCs w:val="28"/>
        </w:rPr>
        <w:t xml:space="preserve"> г. составил </w:t>
      </w:r>
      <w:r w:rsidRPr="005F7604">
        <w:rPr>
          <w:rFonts w:ascii="Times New Roman" w:hAnsi="Times New Roman"/>
          <w:b/>
          <w:sz w:val="28"/>
          <w:szCs w:val="28"/>
        </w:rPr>
        <w:t>4</w:t>
      </w:r>
      <w:r w:rsidR="00F30C7E">
        <w:rPr>
          <w:rFonts w:ascii="Times New Roman" w:hAnsi="Times New Roman"/>
          <w:b/>
          <w:sz w:val="28"/>
          <w:szCs w:val="28"/>
        </w:rPr>
        <w:t>138,12</w:t>
      </w:r>
      <w:r>
        <w:rPr>
          <w:b/>
          <w:sz w:val="20"/>
          <w:szCs w:val="20"/>
        </w:rPr>
        <w:t xml:space="preserve"> </w:t>
      </w:r>
      <w:r w:rsidRPr="008273B4">
        <w:rPr>
          <w:rFonts w:ascii="Times New Roman" w:hAnsi="Times New Roman"/>
          <w:sz w:val="28"/>
          <w:szCs w:val="28"/>
        </w:rPr>
        <w:t>тыс. рублей. Средства направлены на приобретение компьютерной и оргтехники, сценических костюмов, спортивного инвентаря, музыкального оборудования</w:t>
      </w:r>
      <w:r>
        <w:rPr>
          <w:rFonts w:ascii="Times New Roman" w:hAnsi="Times New Roman"/>
          <w:sz w:val="28"/>
          <w:szCs w:val="28"/>
        </w:rPr>
        <w:t>, мероприятия по обеспечению пожарной безопасности</w:t>
      </w:r>
      <w:r w:rsidRPr="008273B4">
        <w:rPr>
          <w:rFonts w:ascii="Times New Roman" w:hAnsi="Times New Roman"/>
          <w:sz w:val="28"/>
          <w:szCs w:val="28"/>
        </w:rPr>
        <w:t>.</w:t>
      </w:r>
    </w:p>
    <w:p w14:paraId="44A3EE9F" w14:textId="77AE186B" w:rsidR="00A3521C" w:rsidRPr="00C52DF2" w:rsidRDefault="00C52DF2" w:rsidP="004C0305">
      <w:pPr>
        <w:pStyle w:val="a7"/>
        <w:tabs>
          <w:tab w:val="left" w:pos="0"/>
        </w:tabs>
        <w:spacing w:after="0"/>
        <w:ind w:left="0" w:firstLine="567"/>
        <w:jc w:val="both"/>
        <w:rPr>
          <w:rFonts w:ascii="Times New Roman" w:hAnsi="Times New Roman"/>
          <w:sz w:val="28"/>
          <w:szCs w:val="28"/>
        </w:rPr>
      </w:pPr>
      <w:r w:rsidRPr="00C52DF2">
        <w:rPr>
          <w:rFonts w:ascii="Times New Roman" w:hAnsi="Times New Roman"/>
          <w:sz w:val="28"/>
          <w:szCs w:val="28"/>
        </w:rPr>
        <w:t xml:space="preserve">Комитет по культуре, молодёжной политике и спорту является разработчиком и ответственным исполнителем муниципальных программ </w:t>
      </w:r>
      <w:r w:rsidR="00A3521C" w:rsidRPr="00C52DF2">
        <w:rPr>
          <w:rFonts w:ascii="Times New Roman" w:hAnsi="Times New Roman"/>
          <w:sz w:val="28"/>
          <w:szCs w:val="28"/>
        </w:rPr>
        <w:t>«Развитие культуры в Тулунском районе» на 2021 – 202</w:t>
      </w:r>
      <w:r w:rsidRPr="00C52DF2">
        <w:rPr>
          <w:rFonts w:ascii="Times New Roman" w:hAnsi="Times New Roman"/>
          <w:sz w:val="28"/>
          <w:szCs w:val="28"/>
        </w:rPr>
        <w:t>7</w:t>
      </w:r>
      <w:r w:rsidR="00A3521C" w:rsidRPr="00C52DF2">
        <w:rPr>
          <w:rFonts w:ascii="Times New Roman" w:hAnsi="Times New Roman"/>
          <w:sz w:val="28"/>
          <w:szCs w:val="28"/>
        </w:rPr>
        <w:t xml:space="preserve"> годы</w:t>
      </w:r>
      <w:r w:rsidRPr="00C52DF2">
        <w:rPr>
          <w:rFonts w:ascii="Times New Roman" w:hAnsi="Times New Roman"/>
          <w:sz w:val="28"/>
          <w:szCs w:val="28"/>
        </w:rPr>
        <w:t xml:space="preserve">, </w:t>
      </w:r>
      <w:proofErr w:type="gramStart"/>
      <w:r w:rsidRPr="00C52DF2">
        <w:rPr>
          <w:rFonts w:ascii="Times New Roman" w:hAnsi="Times New Roman"/>
          <w:sz w:val="28"/>
          <w:szCs w:val="28"/>
        </w:rPr>
        <w:t xml:space="preserve">и </w:t>
      </w:r>
      <w:r w:rsidR="00A3521C" w:rsidRPr="00C52DF2">
        <w:rPr>
          <w:rFonts w:ascii="Times New Roman" w:hAnsi="Times New Roman"/>
          <w:sz w:val="28"/>
          <w:szCs w:val="28"/>
        </w:rPr>
        <w:t xml:space="preserve"> </w:t>
      </w:r>
      <w:r w:rsidRPr="00C52DF2">
        <w:rPr>
          <w:rFonts w:ascii="Times New Roman" w:hAnsi="Times New Roman"/>
          <w:sz w:val="28"/>
          <w:szCs w:val="28"/>
        </w:rPr>
        <w:t>«</w:t>
      </w:r>
      <w:proofErr w:type="gramEnd"/>
      <w:r w:rsidRPr="00C52DF2">
        <w:rPr>
          <w:rFonts w:ascii="Times New Roman" w:hAnsi="Times New Roman"/>
          <w:sz w:val="28"/>
          <w:szCs w:val="28"/>
        </w:rPr>
        <w:t xml:space="preserve">Развитие физической культуры и спорта, </w:t>
      </w:r>
      <w:r w:rsidRPr="00C52DF2">
        <w:rPr>
          <w:rFonts w:ascii="Times New Roman" w:hAnsi="Times New Roman"/>
          <w:sz w:val="28"/>
          <w:szCs w:val="28"/>
        </w:rPr>
        <w:lastRenderedPageBreak/>
        <w:t>молодёжной политики, формирование здорового и безопасного образа жизни на территории Тулунского муниципального района» на 2024-2028 годы.</w:t>
      </w:r>
    </w:p>
    <w:p w14:paraId="7E1873F6" w14:textId="77777777" w:rsidR="004C0305" w:rsidRDefault="004C0305" w:rsidP="00F97CDD">
      <w:pPr>
        <w:pStyle w:val="ab"/>
        <w:spacing w:before="0" w:beforeAutospacing="0" w:after="0" w:afterAutospacing="0"/>
        <w:ind w:right="282" w:firstLine="567"/>
        <w:jc w:val="both"/>
        <w:rPr>
          <w:sz w:val="28"/>
          <w:szCs w:val="28"/>
        </w:rPr>
      </w:pPr>
    </w:p>
    <w:p w14:paraId="0B258D45" w14:textId="0C45E984" w:rsidR="004C0305" w:rsidRPr="004C0305" w:rsidRDefault="004C0305" w:rsidP="004C0305">
      <w:pPr>
        <w:pStyle w:val="ab"/>
        <w:spacing w:before="0" w:beforeAutospacing="0" w:after="0" w:afterAutospacing="0"/>
        <w:ind w:right="282" w:firstLine="567"/>
        <w:jc w:val="center"/>
        <w:rPr>
          <w:b/>
          <w:sz w:val="32"/>
          <w:szCs w:val="32"/>
        </w:rPr>
      </w:pPr>
      <w:r w:rsidRPr="004C0305">
        <w:rPr>
          <w:b/>
          <w:sz w:val="32"/>
          <w:szCs w:val="32"/>
        </w:rPr>
        <w:t>Культура</w:t>
      </w:r>
    </w:p>
    <w:p w14:paraId="3006EAD2" w14:textId="77777777" w:rsidR="004C0305" w:rsidRDefault="004C0305" w:rsidP="004C0305">
      <w:pPr>
        <w:jc w:val="center"/>
        <w:rPr>
          <w:b/>
          <w:sz w:val="28"/>
          <w:szCs w:val="28"/>
        </w:rPr>
      </w:pPr>
      <w:r w:rsidRPr="00217769">
        <w:rPr>
          <w:b/>
          <w:sz w:val="28"/>
          <w:szCs w:val="28"/>
        </w:rPr>
        <w:t>Показатели работы культурно-досуговых учреждений</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6"/>
        <w:gridCol w:w="1275"/>
        <w:gridCol w:w="1276"/>
        <w:gridCol w:w="1559"/>
      </w:tblGrid>
      <w:tr w:rsidR="004C0305" w:rsidRPr="00424690" w14:paraId="54D07C58" w14:textId="77777777" w:rsidTr="004C0305">
        <w:tc>
          <w:tcPr>
            <w:tcW w:w="6096" w:type="dxa"/>
            <w:vAlign w:val="center"/>
          </w:tcPr>
          <w:p w14:paraId="146B34D0" w14:textId="77777777" w:rsidR="004C0305" w:rsidRPr="007A39C0" w:rsidRDefault="004C0305" w:rsidP="00180E4C">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Показатели</w:t>
            </w:r>
          </w:p>
        </w:tc>
        <w:tc>
          <w:tcPr>
            <w:tcW w:w="1275" w:type="dxa"/>
            <w:vAlign w:val="center"/>
          </w:tcPr>
          <w:p w14:paraId="6FD5BDB7" w14:textId="77777777" w:rsidR="004C0305" w:rsidRPr="007A39C0" w:rsidRDefault="004C0305" w:rsidP="00180E4C">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202</w:t>
            </w:r>
            <w:r>
              <w:rPr>
                <w:rFonts w:ascii="Times New Roman" w:hAnsi="Times New Roman"/>
                <w:b/>
                <w:sz w:val="24"/>
                <w:szCs w:val="24"/>
              </w:rPr>
              <w:t>4</w:t>
            </w:r>
            <w:r w:rsidRPr="007A39C0">
              <w:rPr>
                <w:rFonts w:ascii="Times New Roman" w:hAnsi="Times New Roman"/>
                <w:b/>
                <w:sz w:val="24"/>
                <w:szCs w:val="24"/>
              </w:rPr>
              <w:t xml:space="preserve"> г.</w:t>
            </w:r>
          </w:p>
        </w:tc>
        <w:tc>
          <w:tcPr>
            <w:tcW w:w="1276" w:type="dxa"/>
            <w:vAlign w:val="center"/>
          </w:tcPr>
          <w:p w14:paraId="75DC117C" w14:textId="77777777" w:rsidR="004C0305" w:rsidRPr="007A39C0" w:rsidRDefault="004C0305" w:rsidP="00180E4C">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202</w:t>
            </w:r>
            <w:r>
              <w:rPr>
                <w:rFonts w:ascii="Times New Roman" w:hAnsi="Times New Roman"/>
                <w:b/>
                <w:sz w:val="24"/>
                <w:szCs w:val="24"/>
              </w:rPr>
              <w:t>5</w:t>
            </w:r>
            <w:r w:rsidRPr="007A39C0">
              <w:rPr>
                <w:rFonts w:ascii="Times New Roman" w:hAnsi="Times New Roman"/>
                <w:b/>
                <w:sz w:val="24"/>
                <w:szCs w:val="24"/>
              </w:rPr>
              <w:t xml:space="preserve"> г.</w:t>
            </w:r>
          </w:p>
        </w:tc>
        <w:tc>
          <w:tcPr>
            <w:tcW w:w="1559" w:type="dxa"/>
            <w:vAlign w:val="center"/>
          </w:tcPr>
          <w:p w14:paraId="1697B391" w14:textId="77777777" w:rsidR="004C0305" w:rsidRPr="007A39C0" w:rsidRDefault="004C0305" w:rsidP="00180E4C">
            <w:pPr>
              <w:pStyle w:val="a7"/>
              <w:tabs>
                <w:tab w:val="left" w:pos="851"/>
              </w:tabs>
              <w:spacing w:after="0"/>
              <w:ind w:left="0"/>
              <w:jc w:val="center"/>
              <w:rPr>
                <w:rFonts w:ascii="Times New Roman" w:hAnsi="Times New Roman"/>
                <w:b/>
                <w:sz w:val="24"/>
                <w:szCs w:val="24"/>
              </w:rPr>
            </w:pPr>
            <w:proofErr w:type="gramStart"/>
            <w:r w:rsidRPr="007A39C0">
              <w:rPr>
                <w:rFonts w:ascii="Times New Roman" w:hAnsi="Times New Roman"/>
                <w:b/>
                <w:sz w:val="24"/>
                <w:szCs w:val="24"/>
              </w:rPr>
              <w:t>+,-</w:t>
            </w:r>
            <w:proofErr w:type="gramEnd"/>
            <w:r w:rsidRPr="007A39C0">
              <w:rPr>
                <w:rFonts w:ascii="Times New Roman" w:hAnsi="Times New Roman"/>
                <w:b/>
                <w:sz w:val="24"/>
                <w:szCs w:val="24"/>
              </w:rPr>
              <w:t xml:space="preserve"> к 202</w:t>
            </w:r>
            <w:r>
              <w:rPr>
                <w:rFonts w:ascii="Times New Roman" w:hAnsi="Times New Roman"/>
                <w:b/>
                <w:sz w:val="24"/>
                <w:szCs w:val="24"/>
              </w:rPr>
              <w:t>4</w:t>
            </w:r>
            <w:r w:rsidRPr="007A39C0">
              <w:rPr>
                <w:rFonts w:ascii="Times New Roman" w:hAnsi="Times New Roman"/>
                <w:b/>
                <w:sz w:val="24"/>
                <w:szCs w:val="24"/>
              </w:rPr>
              <w:t xml:space="preserve"> г.</w:t>
            </w:r>
          </w:p>
        </w:tc>
      </w:tr>
      <w:tr w:rsidR="004C0305" w:rsidRPr="00424690" w14:paraId="263C2535" w14:textId="77777777" w:rsidTr="004C0305">
        <w:tc>
          <w:tcPr>
            <w:tcW w:w="6096" w:type="dxa"/>
          </w:tcPr>
          <w:p w14:paraId="5D3F1E6C"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культурно-массовых мероприятий, всего (ед.)</w:t>
            </w:r>
          </w:p>
        </w:tc>
        <w:tc>
          <w:tcPr>
            <w:tcW w:w="1275" w:type="dxa"/>
          </w:tcPr>
          <w:p w14:paraId="597F08FF"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5697</w:t>
            </w:r>
          </w:p>
        </w:tc>
        <w:tc>
          <w:tcPr>
            <w:tcW w:w="1276" w:type="dxa"/>
          </w:tcPr>
          <w:p w14:paraId="798910D3" w14:textId="77777777" w:rsidR="004C0305" w:rsidRPr="003C59A3" w:rsidRDefault="004C0305" w:rsidP="00180E4C">
            <w:pPr>
              <w:jc w:val="center"/>
            </w:pPr>
            <w:r w:rsidRPr="003C59A3">
              <w:t>5753</w:t>
            </w:r>
          </w:p>
        </w:tc>
        <w:tc>
          <w:tcPr>
            <w:tcW w:w="1559" w:type="dxa"/>
          </w:tcPr>
          <w:p w14:paraId="1A5767F7" w14:textId="77777777" w:rsidR="004C0305" w:rsidRPr="003C59A3" w:rsidRDefault="004C0305" w:rsidP="00180E4C">
            <w:pPr>
              <w:jc w:val="center"/>
            </w:pPr>
            <w:r w:rsidRPr="003C59A3">
              <w:t>+56</w:t>
            </w:r>
          </w:p>
        </w:tc>
      </w:tr>
      <w:tr w:rsidR="004C0305" w:rsidRPr="00424690" w14:paraId="5F6D6A38" w14:textId="77777777" w:rsidTr="004C0305">
        <w:tc>
          <w:tcPr>
            <w:tcW w:w="6096" w:type="dxa"/>
          </w:tcPr>
          <w:p w14:paraId="6C6C17C0"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детей до 14 лет (чел.)</w:t>
            </w:r>
          </w:p>
        </w:tc>
        <w:tc>
          <w:tcPr>
            <w:tcW w:w="1275" w:type="dxa"/>
          </w:tcPr>
          <w:p w14:paraId="09D8151E"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1941</w:t>
            </w:r>
          </w:p>
        </w:tc>
        <w:tc>
          <w:tcPr>
            <w:tcW w:w="1276" w:type="dxa"/>
          </w:tcPr>
          <w:p w14:paraId="41AED6D2" w14:textId="77777777" w:rsidR="004C0305" w:rsidRPr="003C59A3" w:rsidRDefault="004C0305" w:rsidP="00180E4C">
            <w:pPr>
              <w:jc w:val="center"/>
            </w:pPr>
            <w:r w:rsidRPr="003C59A3">
              <w:t>1914</w:t>
            </w:r>
          </w:p>
        </w:tc>
        <w:tc>
          <w:tcPr>
            <w:tcW w:w="1559" w:type="dxa"/>
          </w:tcPr>
          <w:p w14:paraId="6B741598" w14:textId="77777777" w:rsidR="004C0305" w:rsidRPr="003C59A3" w:rsidRDefault="004C0305" w:rsidP="00180E4C">
            <w:pPr>
              <w:jc w:val="center"/>
            </w:pPr>
            <w:r w:rsidRPr="003C59A3">
              <w:t>-27</w:t>
            </w:r>
          </w:p>
        </w:tc>
      </w:tr>
      <w:tr w:rsidR="004C0305" w:rsidRPr="00424690" w14:paraId="43F40E1D" w14:textId="77777777" w:rsidTr="004C0305">
        <w:tc>
          <w:tcPr>
            <w:tcW w:w="6096" w:type="dxa"/>
          </w:tcPr>
          <w:p w14:paraId="0390C5E2"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молодежи (от 14 до 35 лет) (чел.)</w:t>
            </w:r>
          </w:p>
        </w:tc>
        <w:tc>
          <w:tcPr>
            <w:tcW w:w="1275" w:type="dxa"/>
          </w:tcPr>
          <w:p w14:paraId="640412EA"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2180</w:t>
            </w:r>
          </w:p>
        </w:tc>
        <w:tc>
          <w:tcPr>
            <w:tcW w:w="1276" w:type="dxa"/>
          </w:tcPr>
          <w:p w14:paraId="0B569478" w14:textId="77777777" w:rsidR="004C0305" w:rsidRPr="003C59A3" w:rsidRDefault="004C0305" w:rsidP="00180E4C">
            <w:pPr>
              <w:jc w:val="center"/>
            </w:pPr>
            <w:r w:rsidRPr="003C59A3">
              <w:t>2147</w:t>
            </w:r>
          </w:p>
        </w:tc>
        <w:tc>
          <w:tcPr>
            <w:tcW w:w="1559" w:type="dxa"/>
          </w:tcPr>
          <w:p w14:paraId="138A83EE" w14:textId="77777777" w:rsidR="004C0305" w:rsidRPr="003C59A3" w:rsidRDefault="004C0305" w:rsidP="00180E4C">
            <w:pPr>
              <w:jc w:val="center"/>
            </w:pPr>
            <w:r w:rsidRPr="003C59A3">
              <w:t>-33</w:t>
            </w:r>
          </w:p>
        </w:tc>
      </w:tr>
      <w:tr w:rsidR="004C0305" w:rsidRPr="00424690" w14:paraId="5F6DC7C1" w14:textId="77777777" w:rsidTr="004C0305">
        <w:tc>
          <w:tcPr>
            <w:tcW w:w="6096" w:type="dxa"/>
          </w:tcPr>
          <w:p w14:paraId="04CE4169"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посещений культурно-массовых мероприятий, всего (тыс. чел.)</w:t>
            </w:r>
          </w:p>
        </w:tc>
        <w:tc>
          <w:tcPr>
            <w:tcW w:w="1275" w:type="dxa"/>
          </w:tcPr>
          <w:p w14:paraId="77B00892"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182,4</w:t>
            </w:r>
          </w:p>
        </w:tc>
        <w:tc>
          <w:tcPr>
            <w:tcW w:w="1276" w:type="dxa"/>
          </w:tcPr>
          <w:p w14:paraId="3745C86B" w14:textId="77777777" w:rsidR="004C0305" w:rsidRPr="003C59A3" w:rsidRDefault="004C0305" w:rsidP="00180E4C">
            <w:pPr>
              <w:jc w:val="center"/>
            </w:pPr>
            <w:r w:rsidRPr="003C59A3">
              <w:t>233,1</w:t>
            </w:r>
          </w:p>
        </w:tc>
        <w:tc>
          <w:tcPr>
            <w:tcW w:w="1559" w:type="dxa"/>
          </w:tcPr>
          <w:p w14:paraId="0B26829F" w14:textId="77777777" w:rsidR="004C0305" w:rsidRPr="003C59A3" w:rsidRDefault="004C0305" w:rsidP="00180E4C">
            <w:pPr>
              <w:jc w:val="center"/>
            </w:pPr>
            <w:r w:rsidRPr="003C59A3">
              <w:t>+50,7</w:t>
            </w:r>
          </w:p>
        </w:tc>
      </w:tr>
      <w:tr w:rsidR="004C0305" w:rsidRPr="00424690" w14:paraId="3F176357" w14:textId="77777777" w:rsidTr="004C0305">
        <w:tc>
          <w:tcPr>
            <w:tcW w:w="6096" w:type="dxa"/>
          </w:tcPr>
          <w:p w14:paraId="11952795"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детей до 14 лет (тыс. чел.)</w:t>
            </w:r>
          </w:p>
        </w:tc>
        <w:tc>
          <w:tcPr>
            <w:tcW w:w="1275" w:type="dxa"/>
          </w:tcPr>
          <w:p w14:paraId="221C4B42"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41,7</w:t>
            </w:r>
          </w:p>
        </w:tc>
        <w:tc>
          <w:tcPr>
            <w:tcW w:w="1276" w:type="dxa"/>
          </w:tcPr>
          <w:p w14:paraId="327FEB6F" w14:textId="77777777" w:rsidR="004C0305" w:rsidRPr="003C59A3" w:rsidRDefault="004C0305" w:rsidP="00180E4C">
            <w:pPr>
              <w:jc w:val="center"/>
            </w:pPr>
            <w:r w:rsidRPr="003C59A3">
              <w:t>45,6</w:t>
            </w:r>
          </w:p>
        </w:tc>
        <w:tc>
          <w:tcPr>
            <w:tcW w:w="1559" w:type="dxa"/>
          </w:tcPr>
          <w:p w14:paraId="7077CD99" w14:textId="77777777" w:rsidR="004C0305" w:rsidRPr="003C59A3" w:rsidRDefault="004C0305" w:rsidP="00180E4C">
            <w:pPr>
              <w:jc w:val="center"/>
            </w:pPr>
            <w:r w:rsidRPr="003C59A3">
              <w:t>+3,9</w:t>
            </w:r>
          </w:p>
        </w:tc>
      </w:tr>
      <w:tr w:rsidR="004C0305" w:rsidRPr="00424690" w14:paraId="5F636AA1" w14:textId="77777777" w:rsidTr="004C0305">
        <w:tc>
          <w:tcPr>
            <w:tcW w:w="6096" w:type="dxa"/>
          </w:tcPr>
          <w:p w14:paraId="7F4AC4B6"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молодежи (от 14-35 лет) (тыс. чел.)</w:t>
            </w:r>
          </w:p>
        </w:tc>
        <w:tc>
          <w:tcPr>
            <w:tcW w:w="1275" w:type="dxa"/>
          </w:tcPr>
          <w:p w14:paraId="72697E96"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47,5</w:t>
            </w:r>
          </w:p>
        </w:tc>
        <w:tc>
          <w:tcPr>
            <w:tcW w:w="1276" w:type="dxa"/>
          </w:tcPr>
          <w:p w14:paraId="542A4617" w14:textId="77777777" w:rsidR="004C0305" w:rsidRPr="003C59A3" w:rsidRDefault="004C0305" w:rsidP="00180E4C">
            <w:pPr>
              <w:jc w:val="center"/>
            </w:pPr>
            <w:r w:rsidRPr="003C59A3">
              <w:t>51,4</w:t>
            </w:r>
          </w:p>
        </w:tc>
        <w:tc>
          <w:tcPr>
            <w:tcW w:w="1559" w:type="dxa"/>
          </w:tcPr>
          <w:p w14:paraId="74CFB519" w14:textId="77777777" w:rsidR="004C0305" w:rsidRPr="003C59A3" w:rsidRDefault="004C0305" w:rsidP="00180E4C">
            <w:pPr>
              <w:jc w:val="center"/>
            </w:pPr>
            <w:r w:rsidRPr="003C59A3">
              <w:t>+3,9</w:t>
            </w:r>
          </w:p>
        </w:tc>
      </w:tr>
      <w:tr w:rsidR="004C0305" w:rsidRPr="00424690" w14:paraId="4B1D7B5D" w14:textId="77777777" w:rsidTr="004C0305">
        <w:tc>
          <w:tcPr>
            <w:tcW w:w="6096" w:type="dxa"/>
          </w:tcPr>
          <w:p w14:paraId="03FE87B8"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культурно-досуговых формирований, всего (ед.)</w:t>
            </w:r>
          </w:p>
        </w:tc>
        <w:tc>
          <w:tcPr>
            <w:tcW w:w="1275" w:type="dxa"/>
          </w:tcPr>
          <w:p w14:paraId="56A96087"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280</w:t>
            </w:r>
          </w:p>
        </w:tc>
        <w:tc>
          <w:tcPr>
            <w:tcW w:w="1276" w:type="dxa"/>
          </w:tcPr>
          <w:p w14:paraId="3AE90E35" w14:textId="77777777" w:rsidR="004C0305" w:rsidRPr="003C59A3" w:rsidRDefault="004C0305" w:rsidP="00180E4C">
            <w:pPr>
              <w:jc w:val="center"/>
            </w:pPr>
            <w:r w:rsidRPr="003C59A3">
              <w:t>280</w:t>
            </w:r>
          </w:p>
        </w:tc>
        <w:tc>
          <w:tcPr>
            <w:tcW w:w="1559" w:type="dxa"/>
          </w:tcPr>
          <w:p w14:paraId="19D2E810" w14:textId="77777777" w:rsidR="004C0305" w:rsidRPr="003C59A3" w:rsidRDefault="004C0305" w:rsidP="00180E4C">
            <w:pPr>
              <w:jc w:val="center"/>
            </w:pPr>
            <w:r w:rsidRPr="003C59A3">
              <w:t>=</w:t>
            </w:r>
          </w:p>
        </w:tc>
      </w:tr>
      <w:tr w:rsidR="004C0305" w:rsidRPr="00424690" w14:paraId="505051F4" w14:textId="77777777" w:rsidTr="004C0305">
        <w:tc>
          <w:tcPr>
            <w:tcW w:w="6096" w:type="dxa"/>
          </w:tcPr>
          <w:p w14:paraId="4512788D"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детей до 14 лет (ед.)</w:t>
            </w:r>
          </w:p>
        </w:tc>
        <w:tc>
          <w:tcPr>
            <w:tcW w:w="1275" w:type="dxa"/>
          </w:tcPr>
          <w:p w14:paraId="70A783EC"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154</w:t>
            </w:r>
          </w:p>
        </w:tc>
        <w:tc>
          <w:tcPr>
            <w:tcW w:w="1276" w:type="dxa"/>
          </w:tcPr>
          <w:p w14:paraId="657CF89B" w14:textId="77777777" w:rsidR="004C0305" w:rsidRPr="003C59A3" w:rsidRDefault="004C0305" w:rsidP="00180E4C">
            <w:pPr>
              <w:jc w:val="center"/>
            </w:pPr>
            <w:r w:rsidRPr="003C59A3">
              <w:t>128</w:t>
            </w:r>
          </w:p>
        </w:tc>
        <w:tc>
          <w:tcPr>
            <w:tcW w:w="1559" w:type="dxa"/>
          </w:tcPr>
          <w:p w14:paraId="065A4687" w14:textId="77777777" w:rsidR="004C0305" w:rsidRPr="003C59A3" w:rsidRDefault="004C0305" w:rsidP="00180E4C">
            <w:pPr>
              <w:jc w:val="center"/>
            </w:pPr>
            <w:r w:rsidRPr="003C59A3">
              <w:t>-26</w:t>
            </w:r>
          </w:p>
        </w:tc>
      </w:tr>
      <w:tr w:rsidR="004C0305" w:rsidRPr="00424690" w14:paraId="02C66E54" w14:textId="77777777" w:rsidTr="004C0305">
        <w:tc>
          <w:tcPr>
            <w:tcW w:w="6096" w:type="dxa"/>
          </w:tcPr>
          <w:p w14:paraId="3464DE39"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молодежи (от 14 до 35 лет) (ед.)</w:t>
            </w:r>
          </w:p>
        </w:tc>
        <w:tc>
          <w:tcPr>
            <w:tcW w:w="1275" w:type="dxa"/>
          </w:tcPr>
          <w:p w14:paraId="1CAE0FB8"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65</w:t>
            </w:r>
          </w:p>
        </w:tc>
        <w:tc>
          <w:tcPr>
            <w:tcW w:w="1276" w:type="dxa"/>
          </w:tcPr>
          <w:p w14:paraId="5C9DC59B" w14:textId="77777777" w:rsidR="004C0305" w:rsidRPr="003C59A3" w:rsidRDefault="004C0305" w:rsidP="00180E4C">
            <w:pPr>
              <w:jc w:val="center"/>
            </w:pPr>
            <w:r w:rsidRPr="003C59A3">
              <w:t>74</w:t>
            </w:r>
          </w:p>
        </w:tc>
        <w:tc>
          <w:tcPr>
            <w:tcW w:w="1559" w:type="dxa"/>
          </w:tcPr>
          <w:p w14:paraId="2BB2BB41" w14:textId="77777777" w:rsidR="004C0305" w:rsidRPr="003C59A3" w:rsidRDefault="004C0305" w:rsidP="00180E4C">
            <w:pPr>
              <w:jc w:val="center"/>
            </w:pPr>
            <w:r w:rsidRPr="003C59A3">
              <w:t>+9</w:t>
            </w:r>
          </w:p>
        </w:tc>
      </w:tr>
      <w:tr w:rsidR="004C0305" w:rsidRPr="00424690" w14:paraId="3E8F52D3" w14:textId="77777777" w:rsidTr="004C0305">
        <w:tc>
          <w:tcPr>
            <w:tcW w:w="6096" w:type="dxa"/>
          </w:tcPr>
          <w:p w14:paraId="11834B75"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участников культурно-досуговых формирований, всего (чел.)</w:t>
            </w:r>
          </w:p>
        </w:tc>
        <w:tc>
          <w:tcPr>
            <w:tcW w:w="1275" w:type="dxa"/>
          </w:tcPr>
          <w:p w14:paraId="74F29128"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4118</w:t>
            </w:r>
          </w:p>
        </w:tc>
        <w:tc>
          <w:tcPr>
            <w:tcW w:w="1276" w:type="dxa"/>
          </w:tcPr>
          <w:p w14:paraId="18B7B195" w14:textId="77777777" w:rsidR="004C0305" w:rsidRPr="003C59A3" w:rsidRDefault="004C0305" w:rsidP="00180E4C">
            <w:pPr>
              <w:jc w:val="center"/>
            </w:pPr>
            <w:r w:rsidRPr="003C59A3">
              <w:t>4143</w:t>
            </w:r>
          </w:p>
        </w:tc>
        <w:tc>
          <w:tcPr>
            <w:tcW w:w="1559" w:type="dxa"/>
          </w:tcPr>
          <w:p w14:paraId="5A2452F4" w14:textId="7DF0759B" w:rsidR="004C0305" w:rsidRPr="003C59A3" w:rsidRDefault="004C0305" w:rsidP="00FF683A">
            <w:pPr>
              <w:jc w:val="center"/>
            </w:pPr>
            <w:r w:rsidRPr="003C59A3">
              <w:t>+</w:t>
            </w:r>
            <w:r w:rsidR="00FF683A">
              <w:t>2</w:t>
            </w:r>
            <w:r w:rsidRPr="003C59A3">
              <w:t>5</w:t>
            </w:r>
          </w:p>
        </w:tc>
      </w:tr>
      <w:tr w:rsidR="004C0305" w:rsidRPr="00424690" w14:paraId="62DBB7FC" w14:textId="77777777" w:rsidTr="004C0305">
        <w:tc>
          <w:tcPr>
            <w:tcW w:w="6096" w:type="dxa"/>
          </w:tcPr>
          <w:p w14:paraId="1B694FFB"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детей до 14 лет (чел.)</w:t>
            </w:r>
          </w:p>
        </w:tc>
        <w:tc>
          <w:tcPr>
            <w:tcW w:w="1275" w:type="dxa"/>
          </w:tcPr>
          <w:p w14:paraId="322E162B"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2229</w:t>
            </w:r>
          </w:p>
        </w:tc>
        <w:tc>
          <w:tcPr>
            <w:tcW w:w="1276" w:type="dxa"/>
          </w:tcPr>
          <w:p w14:paraId="2D153C20" w14:textId="77777777" w:rsidR="004C0305" w:rsidRPr="003C59A3" w:rsidRDefault="004C0305" w:rsidP="00180E4C">
            <w:pPr>
              <w:jc w:val="center"/>
            </w:pPr>
            <w:r w:rsidRPr="003C59A3">
              <w:t>1926</w:t>
            </w:r>
          </w:p>
        </w:tc>
        <w:tc>
          <w:tcPr>
            <w:tcW w:w="1559" w:type="dxa"/>
          </w:tcPr>
          <w:p w14:paraId="22B05C90" w14:textId="77777777" w:rsidR="004C0305" w:rsidRPr="003C59A3" w:rsidRDefault="004C0305" w:rsidP="00180E4C">
            <w:pPr>
              <w:jc w:val="center"/>
            </w:pPr>
            <w:r w:rsidRPr="003C59A3">
              <w:t>-303</w:t>
            </w:r>
          </w:p>
        </w:tc>
      </w:tr>
      <w:tr w:rsidR="004C0305" w:rsidRPr="00424690" w14:paraId="0E7461C7" w14:textId="77777777" w:rsidTr="004C0305">
        <w:tc>
          <w:tcPr>
            <w:tcW w:w="6096" w:type="dxa"/>
          </w:tcPr>
          <w:p w14:paraId="222E16D1"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молодежи (от 14 до 35 лет) (чел.)</w:t>
            </w:r>
          </w:p>
        </w:tc>
        <w:tc>
          <w:tcPr>
            <w:tcW w:w="1275" w:type="dxa"/>
          </w:tcPr>
          <w:p w14:paraId="5D2E025A"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1009</w:t>
            </w:r>
          </w:p>
        </w:tc>
        <w:tc>
          <w:tcPr>
            <w:tcW w:w="1276" w:type="dxa"/>
          </w:tcPr>
          <w:p w14:paraId="491D19E6" w14:textId="77777777" w:rsidR="004C0305" w:rsidRPr="003C59A3" w:rsidRDefault="004C0305" w:rsidP="00180E4C">
            <w:pPr>
              <w:jc w:val="center"/>
            </w:pPr>
            <w:r w:rsidRPr="003C59A3">
              <w:t>1141</w:t>
            </w:r>
          </w:p>
        </w:tc>
        <w:tc>
          <w:tcPr>
            <w:tcW w:w="1559" w:type="dxa"/>
          </w:tcPr>
          <w:p w14:paraId="7C777946" w14:textId="77777777" w:rsidR="004C0305" w:rsidRPr="003C59A3" w:rsidRDefault="004C0305" w:rsidP="00180E4C">
            <w:pPr>
              <w:jc w:val="center"/>
            </w:pPr>
            <w:r w:rsidRPr="003C59A3">
              <w:t>+132</w:t>
            </w:r>
          </w:p>
        </w:tc>
      </w:tr>
      <w:tr w:rsidR="004C0305" w:rsidRPr="00424690" w14:paraId="3AD8CDA4" w14:textId="77777777" w:rsidTr="004C0305">
        <w:tc>
          <w:tcPr>
            <w:tcW w:w="6096" w:type="dxa"/>
          </w:tcPr>
          <w:p w14:paraId="21D7BFC6" w14:textId="77777777" w:rsidR="004C0305" w:rsidRPr="007A39C0" w:rsidRDefault="004C0305" w:rsidP="00180E4C">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 xml:space="preserve">число коллективов, имеющих звание «Народный» </w:t>
            </w:r>
            <w:r>
              <w:rPr>
                <w:rFonts w:ascii="Times New Roman" w:hAnsi="Times New Roman"/>
                <w:sz w:val="24"/>
                <w:szCs w:val="24"/>
              </w:rPr>
              <w:t xml:space="preserve">и «Образцовый» </w:t>
            </w:r>
            <w:r w:rsidRPr="007A39C0">
              <w:rPr>
                <w:rFonts w:ascii="Times New Roman" w:hAnsi="Times New Roman"/>
                <w:sz w:val="24"/>
                <w:szCs w:val="24"/>
              </w:rPr>
              <w:t>(ед.)</w:t>
            </w:r>
          </w:p>
        </w:tc>
        <w:tc>
          <w:tcPr>
            <w:tcW w:w="1275" w:type="dxa"/>
          </w:tcPr>
          <w:p w14:paraId="6CE4D669" w14:textId="77777777" w:rsidR="004C0305" w:rsidRPr="007A39C0" w:rsidRDefault="004C0305" w:rsidP="00180E4C">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w:t>
            </w:r>
            <w:r>
              <w:rPr>
                <w:rFonts w:ascii="Times New Roman" w:hAnsi="Times New Roman"/>
                <w:sz w:val="24"/>
                <w:szCs w:val="24"/>
              </w:rPr>
              <w:t>2</w:t>
            </w:r>
          </w:p>
        </w:tc>
        <w:tc>
          <w:tcPr>
            <w:tcW w:w="1276" w:type="dxa"/>
          </w:tcPr>
          <w:p w14:paraId="22025EED" w14:textId="77777777" w:rsidR="004C0305" w:rsidRPr="003C59A3" w:rsidRDefault="004C0305" w:rsidP="00180E4C">
            <w:pPr>
              <w:pStyle w:val="a7"/>
              <w:tabs>
                <w:tab w:val="left" w:pos="851"/>
              </w:tabs>
              <w:spacing w:after="0"/>
              <w:ind w:left="0"/>
              <w:jc w:val="center"/>
              <w:rPr>
                <w:rFonts w:ascii="Times New Roman" w:hAnsi="Times New Roman"/>
                <w:sz w:val="24"/>
                <w:szCs w:val="24"/>
              </w:rPr>
            </w:pPr>
            <w:r w:rsidRPr="003C59A3">
              <w:rPr>
                <w:rFonts w:ascii="Times New Roman" w:hAnsi="Times New Roman"/>
                <w:sz w:val="24"/>
                <w:szCs w:val="24"/>
              </w:rPr>
              <w:t>12</w:t>
            </w:r>
          </w:p>
        </w:tc>
        <w:tc>
          <w:tcPr>
            <w:tcW w:w="1559" w:type="dxa"/>
          </w:tcPr>
          <w:p w14:paraId="50006969" w14:textId="77777777" w:rsidR="004C0305" w:rsidRPr="003C59A3" w:rsidRDefault="004C0305" w:rsidP="00180E4C">
            <w:pPr>
              <w:pStyle w:val="a7"/>
              <w:tabs>
                <w:tab w:val="left" w:pos="851"/>
              </w:tabs>
              <w:spacing w:after="0"/>
              <w:ind w:left="0"/>
              <w:jc w:val="center"/>
              <w:rPr>
                <w:rFonts w:ascii="Times New Roman" w:hAnsi="Times New Roman"/>
                <w:sz w:val="24"/>
                <w:szCs w:val="24"/>
              </w:rPr>
            </w:pPr>
            <w:r w:rsidRPr="003C59A3">
              <w:rPr>
                <w:rFonts w:ascii="Times New Roman" w:hAnsi="Times New Roman"/>
                <w:sz w:val="24"/>
                <w:szCs w:val="24"/>
              </w:rPr>
              <w:t>=</w:t>
            </w:r>
          </w:p>
        </w:tc>
      </w:tr>
    </w:tbl>
    <w:p w14:paraId="2A55E705" w14:textId="77777777" w:rsidR="004C0305" w:rsidRDefault="004C0305" w:rsidP="004C0305">
      <w:pPr>
        <w:ind w:firstLine="567"/>
        <w:jc w:val="both"/>
        <w:rPr>
          <w:sz w:val="28"/>
          <w:szCs w:val="28"/>
        </w:rPr>
      </w:pPr>
      <w:r w:rsidRPr="00155B56">
        <w:rPr>
          <w:sz w:val="28"/>
          <w:szCs w:val="28"/>
        </w:rPr>
        <w:t xml:space="preserve">В учреждениях района создано и </w:t>
      </w:r>
      <w:proofErr w:type="gramStart"/>
      <w:r w:rsidRPr="00155B56">
        <w:rPr>
          <w:sz w:val="28"/>
          <w:szCs w:val="28"/>
        </w:rPr>
        <w:t>работает  2</w:t>
      </w:r>
      <w:r>
        <w:rPr>
          <w:sz w:val="28"/>
          <w:szCs w:val="28"/>
        </w:rPr>
        <w:t>80</w:t>
      </w:r>
      <w:proofErr w:type="gramEnd"/>
      <w:r w:rsidRPr="00155B56">
        <w:rPr>
          <w:sz w:val="28"/>
          <w:szCs w:val="28"/>
        </w:rPr>
        <w:t xml:space="preserve"> клубных формирований, число их участников составляет </w:t>
      </w:r>
      <w:r>
        <w:rPr>
          <w:sz w:val="28"/>
          <w:szCs w:val="28"/>
        </w:rPr>
        <w:t>4143</w:t>
      </w:r>
      <w:r w:rsidRPr="00155B56">
        <w:rPr>
          <w:b/>
        </w:rPr>
        <w:t xml:space="preserve"> </w:t>
      </w:r>
      <w:r w:rsidRPr="00155B56">
        <w:rPr>
          <w:sz w:val="28"/>
          <w:szCs w:val="28"/>
        </w:rPr>
        <w:t>человек</w:t>
      </w:r>
      <w:r>
        <w:rPr>
          <w:sz w:val="28"/>
          <w:szCs w:val="28"/>
        </w:rPr>
        <w:t xml:space="preserve"> (+25 к прошлому году)</w:t>
      </w:r>
      <w:r w:rsidRPr="00155B56">
        <w:rPr>
          <w:sz w:val="28"/>
          <w:szCs w:val="28"/>
        </w:rPr>
        <w:t>.  Ежегодно учреждения культуры муниципальных образований Тулунского района проводят более 5</w:t>
      </w:r>
      <w:r>
        <w:rPr>
          <w:sz w:val="28"/>
          <w:szCs w:val="28"/>
        </w:rPr>
        <w:t>,7</w:t>
      </w:r>
      <w:r w:rsidRPr="00155B56">
        <w:rPr>
          <w:sz w:val="28"/>
          <w:szCs w:val="28"/>
        </w:rPr>
        <w:t xml:space="preserve"> тысяч культурно-массовых мероприятий с числом посетителей порядка </w:t>
      </w:r>
      <w:r>
        <w:rPr>
          <w:sz w:val="28"/>
          <w:szCs w:val="28"/>
        </w:rPr>
        <w:t>233</w:t>
      </w:r>
      <w:r w:rsidRPr="00155B56">
        <w:rPr>
          <w:sz w:val="28"/>
          <w:szCs w:val="28"/>
        </w:rPr>
        <w:t xml:space="preserve"> тысяч человек, что составляет </w:t>
      </w:r>
      <w:r>
        <w:rPr>
          <w:sz w:val="28"/>
          <w:szCs w:val="28"/>
        </w:rPr>
        <w:t>1200</w:t>
      </w:r>
      <w:r w:rsidRPr="00155B56">
        <w:rPr>
          <w:sz w:val="28"/>
          <w:szCs w:val="28"/>
        </w:rPr>
        <w:t xml:space="preserve">% охвата населения района. </w:t>
      </w:r>
    </w:p>
    <w:p w14:paraId="4E71D550" w14:textId="77777777" w:rsidR="004C0305" w:rsidRDefault="004C0305" w:rsidP="004C0305">
      <w:pPr>
        <w:ind w:firstLine="567"/>
        <w:jc w:val="both"/>
        <w:rPr>
          <w:sz w:val="28"/>
        </w:rPr>
      </w:pPr>
      <w:r>
        <w:rPr>
          <w:sz w:val="28"/>
        </w:rPr>
        <w:t>П</w:t>
      </w:r>
      <w:r w:rsidRPr="00755690">
        <w:rPr>
          <w:sz w:val="28"/>
        </w:rPr>
        <w:t>обедител</w:t>
      </w:r>
      <w:r>
        <w:rPr>
          <w:sz w:val="28"/>
        </w:rPr>
        <w:t>ем</w:t>
      </w:r>
      <w:r w:rsidRPr="00755690">
        <w:rPr>
          <w:sz w:val="28"/>
        </w:rPr>
        <w:t xml:space="preserve"> </w:t>
      </w:r>
      <w:r>
        <w:rPr>
          <w:sz w:val="28"/>
        </w:rPr>
        <w:t>К</w:t>
      </w:r>
      <w:r w:rsidRPr="00755690">
        <w:rPr>
          <w:sz w:val="28"/>
        </w:rPr>
        <w:t xml:space="preserve">онкурса на </w:t>
      </w:r>
      <w:r>
        <w:rPr>
          <w:sz w:val="28"/>
        </w:rPr>
        <w:t>лучшее сельское учреждение культуры Иркутской области в 2025 году стал МКУК «Культурно-досуговый центр с. Бурхун», получено финансовое поощрение в сумме 130,0 тыс. руб. Средства направлены на укрепление материально-технической базы учреждения, приобретены микрофоны, костюмы для творческих коллективов.</w:t>
      </w:r>
    </w:p>
    <w:p w14:paraId="62F70570" w14:textId="4E1F069B" w:rsidR="00F97CDD" w:rsidRDefault="00C9601D" w:rsidP="004C0305">
      <w:pPr>
        <w:pStyle w:val="ab"/>
        <w:spacing w:before="0" w:beforeAutospacing="0" w:after="0" w:afterAutospacing="0"/>
        <w:ind w:firstLine="567"/>
        <w:jc w:val="both"/>
        <w:rPr>
          <w:rFonts w:eastAsia="Calibri"/>
          <w:sz w:val="28"/>
          <w:szCs w:val="28"/>
        </w:rPr>
      </w:pPr>
      <w:r>
        <w:rPr>
          <w:sz w:val="28"/>
          <w:szCs w:val="28"/>
        </w:rPr>
        <w:t xml:space="preserve">В течение </w:t>
      </w:r>
      <w:r w:rsidR="006A3D55">
        <w:rPr>
          <w:sz w:val="28"/>
          <w:szCs w:val="28"/>
        </w:rPr>
        <w:t>года проведены все запланированные</w:t>
      </w:r>
      <w:r>
        <w:rPr>
          <w:sz w:val="28"/>
          <w:szCs w:val="28"/>
        </w:rPr>
        <w:t xml:space="preserve"> районные мероприятия</w:t>
      </w:r>
      <w:r w:rsidR="006A3D55">
        <w:rPr>
          <w:sz w:val="28"/>
          <w:szCs w:val="28"/>
        </w:rPr>
        <w:t>, в том числе</w:t>
      </w:r>
      <w:r>
        <w:rPr>
          <w:sz w:val="28"/>
          <w:szCs w:val="28"/>
        </w:rPr>
        <w:t>: районный детский конкурс «Мини-мисс и Мини-мистер – 202</w:t>
      </w:r>
      <w:r w:rsidR="004C0305">
        <w:rPr>
          <w:sz w:val="28"/>
          <w:szCs w:val="28"/>
        </w:rPr>
        <w:t>5</w:t>
      </w:r>
      <w:r>
        <w:rPr>
          <w:sz w:val="28"/>
          <w:szCs w:val="28"/>
        </w:rPr>
        <w:t>»;</w:t>
      </w:r>
      <w:r w:rsidR="006A3D55">
        <w:rPr>
          <w:sz w:val="28"/>
          <w:szCs w:val="28"/>
        </w:rPr>
        <w:t xml:space="preserve"> </w:t>
      </w:r>
      <w:r>
        <w:rPr>
          <w:sz w:val="28"/>
          <w:szCs w:val="28"/>
        </w:rPr>
        <w:t xml:space="preserve"> праздничный концерт, посвященный Дню защитника Отечества;</w:t>
      </w:r>
      <w:r w:rsidR="006A3D55" w:rsidRPr="006A3D55">
        <w:rPr>
          <w:sz w:val="28"/>
          <w:szCs w:val="28"/>
        </w:rPr>
        <w:t xml:space="preserve"> </w:t>
      </w:r>
      <w:r w:rsidR="006A3D55">
        <w:rPr>
          <w:sz w:val="28"/>
          <w:szCs w:val="28"/>
        </w:rPr>
        <w:t>праздничная программа «Её величество Женщина»;</w:t>
      </w:r>
      <w:r w:rsidR="00F97CDD">
        <w:rPr>
          <w:sz w:val="28"/>
          <w:szCs w:val="28"/>
        </w:rPr>
        <w:t xml:space="preserve"> районный детский вокальный конкурс «Мечта», районный конкурс хореографических коллективов «В гостях у Терпсихоры».</w:t>
      </w:r>
      <w:r w:rsidR="00F97CDD" w:rsidRPr="00F97CDD">
        <w:rPr>
          <w:sz w:val="28"/>
          <w:szCs w:val="28"/>
        </w:rPr>
        <w:t xml:space="preserve"> </w:t>
      </w:r>
      <w:r w:rsidR="00F97CDD">
        <w:rPr>
          <w:sz w:val="28"/>
          <w:szCs w:val="28"/>
        </w:rPr>
        <w:t>Проведены фестиваль народной культуры «Присаянский карагод – 202</w:t>
      </w:r>
      <w:r w:rsidR="004C0305">
        <w:rPr>
          <w:sz w:val="28"/>
          <w:szCs w:val="28"/>
        </w:rPr>
        <w:t>5</w:t>
      </w:r>
      <w:r w:rsidR="00F97CDD">
        <w:rPr>
          <w:sz w:val="28"/>
          <w:szCs w:val="28"/>
        </w:rPr>
        <w:t>», районный фестиваль театральных коллективов «Венок талантов».</w:t>
      </w:r>
      <w:r w:rsidR="00F97CDD" w:rsidRPr="00F97CDD">
        <w:rPr>
          <w:rFonts w:eastAsia="Calibri"/>
          <w:sz w:val="28"/>
          <w:szCs w:val="28"/>
        </w:rPr>
        <w:t xml:space="preserve"> </w:t>
      </w:r>
    </w:p>
    <w:p w14:paraId="3B7A449F" w14:textId="77777777" w:rsidR="004C0305" w:rsidRPr="008A1AAB" w:rsidRDefault="004C0305" w:rsidP="004C0305">
      <w:pPr>
        <w:ind w:firstLine="567"/>
        <w:jc w:val="both"/>
        <w:rPr>
          <w:sz w:val="28"/>
          <w:szCs w:val="28"/>
        </w:rPr>
      </w:pPr>
      <w:r w:rsidRPr="008A1AAB">
        <w:rPr>
          <w:sz w:val="28"/>
          <w:szCs w:val="28"/>
        </w:rPr>
        <w:t>5 и 6 апреля во Дворце культуры «Прометей» прошел зональный этап Областного конкурса искусств «Байкальская сюита» по направлению «Вокал». Здесь выступили 139 участников: солисты, ансамбли и хоры из Братска, Зимы, Нижнеудинска, Тулуна, Усть-Илимска, Черемхово, Саянска, Братского, Заларинского, Зиминского, Куйтунского, Нукутского, Тайшетского, Тулунского, Аларского, Нижнеудинского и Чунского районов. Достойно выступили хоровые коллективы Тулунского района.</w:t>
      </w:r>
    </w:p>
    <w:p w14:paraId="174D5974" w14:textId="64168DBB" w:rsidR="004C0305" w:rsidRDefault="004C0305" w:rsidP="004C0305">
      <w:pPr>
        <w:pStyle w:val="ab"/>
        <w:spacing w:before="0" w:beforeAutospacing="0" w:after="0" w:afterAutospacing="0"/>
        <w:ind w:firstLine="567"/>
        <w:jc w:val="both"/>
        <w:rPr>
          <w:sz w:val="28"/>
          <w:szCs w:val="28"/>
        </w:rPr>
      </w:pPr>
      <w:r w:rsidRPr="00610B80">
        <w:rPr>
          <w:color w:val="000000"/>
          <w:sz w:val="28"/>
          <w:szCs w:val="28"/>
        </w:rPr>
        <w:lastRenderedPageBreak/>
        <w:t xml:space="preserve">В рамках празднования </w:t>
      </w:r>
      <w:r>
        <w:rPr>
          <w:color w:val="000000"/>
          <w:sz w:val="28"/>
          <w:szCs w:val="28"/>
        </w:rPr>
        <w:t xml:space="preserve">юбилейного </w:t>
      </w:r>
      <w:r w:rsidRPr="00610B80">
        <w:rPr>
          <w:color w:val="000000"/>
          <w:sz w:val="28"/>
          <w:szCs w:val="28"/>
        </w:rPr>
        <w:t xml:space="preserve">Дня Победы в Великой Отечественной войне в селах района прошли митинги и концертные программы, </w:t>
      </w:r>
      <w:r w:rsidRPr="00610B80">
        <w:rPr>
          <w:sz w:val="28"/>
          <w:szCs w:val="28"/>
        </w:rPr>
        <w:t xml:space="preserve">конкурс рисунков «Журавли памяти», акции «Свеча памяти», «Поем двором», «Окна Победы» и «Письмо Победы». В преддверии праздника прошли акции «Георгиевская ленточка», «Ветеран живет рядом». </w:t>
      </w:r>
      <w:r w:rsidRPr="004F0137">
        <w:rPr>
          <w:sz w:val="28"/>
          <w:szCs w:val="28"/>
        </w:rPr>
        <w:t>8 мая состоялся митинг, посвященный 80-ой годовщине Победы в ВОВ на базе Мемориала Славы п. Стекольный. В МДК «Прометей» состоялся торжественный концерт, посвященный Дню Победы</w:t>
      </w:r>
      <w:r>
        <w:rPr>
          <w:sz w:val="28"/>
          <w:szCs w:val="28"/>
        </w:rPr>
        <w:t xml:space="preserve">. </w:t>
      </w:r>
      <w:r w:rsidRPr="004F0137">
        <w:rPr>
          <w:sz w:val="28"/>
          <w:szCs w:val="28"/>
        </w:rPr>
        <w:t>9 мая состоялось открытие памятника и концерт на базе отдыха «Казачка Ия»</w:t>
      </w:r>
      <w:r>
        <w:rPr>
          <w:sz w:val="28"/>
          <w:szCs w:val="28"/>
        </w:rPr>
        <w:t xml:space="preserve">. </w:t>
      </w:r>
      <w:r w:rsidRPr="004F0137">
        <w:rPr>
          <w:sz w:val="28"/>
          <w:szCs w:val="28"/>
        </w:rPr>
        <w:t>9 мая специалистами МДК «Прометей» проведен выездной концерт в д. Килим, посвященный 80-ой годовщине Победы в ВОВ</w:t>
      </w:r>
      <w:r>
        <w:rPr>
          <w:sz w:val="28"/>
          <w:szCs w:val="28"/>
        </w:rPr>
        <w:t>.</w:t>
      </w:r>
    </w:p>
    <w:p w14:paraId="2D35F423" w14:textId="77777777" w:rsidR="00682377" w:rsidRDefault="00682377" w:rsidP="00682377">
      <w:pPr>
        <w:ind w:firstLine="567"/>
        <w:jc w:val="both"/>
        <w:rPr>
          <w:sz w:val="28"/>
          <w:szCs w:val="28"/>
          <w:shd w:val="clear" w:color="auto" w:fill="FFFFFF"/>
        </w:rPr>
      </w:pPr>
      <w:r w:rsidRPr="004448D6">
        <w:rPr>
          <w:sz w:val="28"/>
          <w:szCs w:val="28"/>
        </w:rPr>
        <w:t xml:space="preserve">15 августа </w:t>
      </w:r>
      <w:r>
        <w:rPr>
          <w:sz w:val="28"/>
          <w:szCs w:val="28"/>
        </w:rPr>
        <w:t>прошел</w:t>
      </w:r>
      <w:r w:rsidRPr="004448D6">
        <w:rPr>
          <w:sz w:val="28"/>
          <w:szCs w:val="28"/>
        </w:rPr>
        <w:t xml:space="preserve"> Слёт общественных организаций в с. Гадалей. </w:t>
      </w:r>
      <w:r>
        <w:rPr>
          <w:sz w:val="28"/>
          <w:szCs w:val="28"/>
          <w:shd w:val="clear" w:color="auto" w:fill="FFFFFF"/>
        </w:rPr>
        <w:t>Мероприятие было посвящено</w:t>
      </w:r>
      <w:r w:rsidRPr="004448D6">
        <w:rPr>
          <w:sz w:val="28"/>
          <w:szCs w:val="28"/>
          <w:shd w:val="clear" w:color="auto" w:fill="FFFFFF"/>
        </w:rPr>
        <w:t xml:space="preserve"> итогам работы за минувший год и планам развития общественного движения в Тулунском муниципальном районе. В нем приняли участие представители восемнадцати сельских поселений. В рамках слета также прошли творческие конкурсы: «Тулунская танцплощадка Победы» с танцами того времени, «Лучшее представление общественных организаций», где поселения показали сценки из военной и послевоенной жизни, и «Рецепты победителей», где были представлены блюда времен Великой Отечественной войны.</w:t>
      </w:r>
    </w:p>
    <w:p w14:paraId="7564A566" w14:textId="6530040E" w:rsidR="004C0305" w:rsidRDefault="004C0305" w:rsidP="004C0305">
      <w:pPr>
        <w:pStyle w:val="ab"/>
        <w:spacing w:before="0" w:beforeAutospacing="0" w:after="0" w:afterAutospacing="0"/>
        <w:ind w:firstLine="567"/>
        <w:jc w:val="both"/>
        <w:rPr>
          <w:sz w:val="28"/>
          <w:szCs w:val="28"/>
        </w:rPr>
      </w:pPr>
      <w:r w:rsidRPr="00ED66A8">
        <w:rPr>
          <w:sz w:val="28"/>
          <w:szCs w:val="28"/>
          <w:shd w:val="clear" w:color="auto" w:fill="FFFFFF"/>
        </w:rPr>
        <w:t>Уже многие годы в Тулунском районе во время осеннего призыва проходит праздник – День призывника. 21 октября прошло торжественное мероприятие, собравшее будущих защитников Родины.</w:t>
      </w:r>
      <w:r>
        <w:rPr>
          <w:sz w:val="28"/>
          <w:szCs w:val="28"/>
          <w:shd w:val="clear" w:color="auto" w:fill="FFFFFF"/>
        </w:rPr>
        <w:t xml:space="preserve"> </w:t>
      </w:r>
      <w:r w:rsidRPr="00ED66A8">
        <w:rPr>
          <w:sz w:val="28"/>
          <w:szCs w:val="28"/>
          <w:shd w:val="clear" w:color="auto" w:fill="FFFFFF"/>
        </w:rPr>
        <w:t>Традиционно мероприятие началось с митинга на территории мемориала Славы посёлка Стекольный. А после мероприятие продолжилось в уютном зрительном зале МДК «Прометей».</w:t>
      </w:r>
      <w:r>
        <w:rPr>
          <w:sz w:val="28"/>
          <w:szCs w:val="28"/>
          <w:shd w:val="clear" w:color="auto" w:fill="FFFFFF"/>
        </w:rPr>
        <w:t xml:space="preserve"> </w:t>
      </w:r>
      <w:r>
        <w:rPr>
          <w:sz w:val="28"/>
          <w:szCs w:val="28"/>
        </w:rPr>
        <w:t>С</w:t>
      </w:r>
      <w:r w:rsidRPr="00610B80">
        <w:rPr>
          <w:sz w:val="28"/>
          <w:szCs w:val="28"/>
        </w:rPr>
        <w:t>реди новобранцев прошли соревнования по стрельбе. А также для призывников и гостей были подготовлены мастер-класс и концертная программа. В рамках мероприятия прошла встреча призывников с ветеранами боевых действий, которые поделились своими воспоминаниями и дали советы будущим солдатам.</w:t>
      </w:r>
    </w:p>
    <w:p w14:paraId="1D215991" w14:textId="156BC172" w:rsidR="004C0305" w:rsidRPr="008A1AAB" w:rsidRDefault="004C0305" w:rsidP="004C0305">
      <w:pPr>
        <w:pStyle w:val="ab"/>
        <w:spacing w:before="0" w:beforeAutospacing="0" w:after="0" w:afterAutospacing="0"/>
        <w:ind w:firstLine="567"/>
        <w:jc w:val="both"/>
        <w:rPr>
          <w:color w:val="212529"/>
          <w:sz w:val="28"/>
          <w:szCs w:val="28"/>
        </w:rPr>
      </w:pPr>
      <w:r w:rsidRPr="008A1AAB">
        <w:rPr>
          <w:color w:val="212529"/>
          <w:sz w:val="28"/>
          <w:szCs w:val="28"/>
        </w:rPr>
        <w:t>Проведен конкурс на лучшее массовое мероприятие в рамках творческих отчетов учреждений культуры района перед населением, целью которого является проведение мероприятий, демонстрирующих творческий потенциал учреждений по организации театрализованных массовых праздников и исполнительский уровень участников клубных формирований. В течение двух недель, согласно графику, представители 22 культурно-досуговых центров Тулунского района боролись за главный приз конкурса. В 2025 году все мероприятия прошли</w:t>
      </w:r>
      <w:r w:rsidR="00C9315D">
        <w:rPr>
          <w:color w:val="212529"/>
          <w:sz w:val="28"/>
          <w:szCs w:val="28"/>
        </w:rPr>
        <w:t xml:space="preserve"> </w:t>
      </w:r>
      <w:r w:rsidRPr="008A1AAB">
        <w:rPr>
          <w:color w:val="212529"/>
          <w:sz w:val="28"/>
          <w:szCs w:val="28"/>
        </w:rPr>
        <w:t xml:space="preserve">в тематике «Весеннее настроение». </w:t>
      </w:r>
      <w:r w:rsidRPr="008A1AAB">
        <w:rPr>
          <w:bCs/>
          <w:color w:val="212529"/>
          <w:sz w:val="28"/>
          <w:szCs w:val="28"/>
        </w:rPr>
        <w:t>Диплом ГРАН-ПРИ</w:t>
      </w:r>
      <w:r w:rsidRPr="008A1AAB">
        <w:rPr>
          <w:color w:val="212529"/>
          <w:sz w:val="28"/>
          <w:szCs w:val="28"/>
        </w:rPr>
        <w:t> – МКУК «КДЦ д. Афанасьева», </w:t>
      </w:r>
      <w:bookmarkStart w:id="0" w:name="_Hlk166052093"/>
      <w:bookmarkEnd w:id="0"/>
      <w:r w:rsidRPr="008A1AAB">
        <w:rPr>
          <w:color w:val="212529"/>
          <w:sz w:val="28"/>
          <w:szCs w:val="28"/>
        </w:rPr>
        <w:t>директор Казакевич Наталья Викторовна.</w:t>
      </w:r>
    </w:p>
    <w:p w14:paraId="2EE63C54" w14:textId="48D01A56" w:rsidR="00290659" w:rsidRPr="008A1AAB" w:rsidRDefault="00290659" w:rsidP="00290659">
      <w:pPr>
        <w:tabs>
          <w:tab w:val="left" w:pos="0"/>
          <w:tab w:val="left" w:pos="567"/>
        </w:tabs>
        <w:ind w:firstLine="567"/>
        <w:jc w:val="both"/>
        <w:rPr>
          <w:sz w:val="28"/>
          <w:szCs w:val="28"/>
        </w:rPr>
      </w:pPr>
      <w:r w:rsidRPr="008A1AAB">
        <w:rPr>
          <w:sz w:val="28"/>
          <w:szCs w:val="28"/>
        </w:rPr>
        <w:t xml:space="preserve">26 декабря в Межпоселенческом дворце культуры «Прометей» совместно с Советом женщин Тулунского района прошли Новогодние елки для детей участников СВО и детей-инвалидов. Театрализованное представление «Новогодние приключения Бременских музыкантов». После окончания спектакля в зале развернулась интересная игровая программа. </w:t>
      </w:r>
    </w:p>
    <w:p w14:paraId="51A52D85" w14:textId="77777777" w:rsidR="00290659" w:rsidRPr="00600398" w:rsidRDefault="00290659" w:rsidP="00290659">
      <w:pPr>
        <w:ind w:firstLine="567"/>
        <w:jc w:val="both"/>
        <w:rPr>
          <w:sz w:val="28"/>
          <w:szCs w:val="28"/>
        </w:rPr>
      </w:pPr>
      <w:r w:rsidRPr="00436780">
        <w:rPr>
          <w:sz w:val="28"/>
          <w:szCs w:val="28"/>
        </w:rPr>
        <w:t xml:space="preserve">- В рамках проекта «Пушкинская карта» </w:t>
      </w:r>
      <w:r>
        <w:rPr>
          <w:sz w:val="28"/>
          <w:szCs w:val="28"/>
        </w:rPr>
        <w:t>4</w:t>
      </w:r>
      <w:r w:rsidRPr="00436780">
        <w:rPr>
          <w:sz w:val="28"/>
          <w:szCs w:val="28"/>
        </w:rPr>
        <w:t xml:space="preserve"> учреждения культуры района – МКУК «Межпоселенческий дворец культуры «Прометей», МКУК «Центр ремесел» Тулунского муниципального района, МКУК «Межпоселенческая центральная библиотека им. Г. С. Виноградова» Тулунского муниципального района</w:t>
      </w:r>
      <w:r>
        <w:rPr>
          <w:sz w:val="28"/>
          <w:szCs w:val="28"/>
        </w:rPr>
        <w:t>. МКУК «Культурно-досуговый центр д. Афанасьева»</w:t>
      </w:r>
      <w:r w:rsidRPr="00436780">
        <w:rPr>
          <w:sz w:val="28"/>
          <w:szCs w:val="28"/>
        </w:rPr>
        <w:t xml:space="preserve"> в течение года провели </w:t>
      </w:r>
      <w:r>
        <w:rPr>
          <w:sz w:val="28"/>
          <w:szCs w:val="28"/>
        </w:rPr>
        <w:t>46</w:t>
      </w:r>
      <w:r w:rsidRPr="00436780">
        <w:rPr>
          <w:sz w:val="28"/>
          <w:szCs w:val="28"/>
        </w:rPr>
        <w:t xml:space="preserve"> мероприяти</w:t>
      </w:r>
      <w:r>
        <w:rPr>
          <w:sz w:val="28"/>
          <w:szCs w:val="28"/>
        </w:rPr>
        <w:t>й</w:t>
      </w:r>
      <w:r w:rsidRPr="00436780">
        <w:rPr>
          <w:sz w:val="28"/>
          <w:szCs w:val="28"/>
        </w:rPr>
        <w:t xml:space="preserve"> для данной категории населения, </w:t>
      </w:r>
      <w:r w:rsidRPr="00600398">
        <w:rPr>
          <w:sz w:val="28"/>
          <w:szCs w:val="28"/>
        </w:rPr>
        <w:t>реализовано 836 билетов на сумму 285,7 тыс. руб.</w:t>
      </w:r>
    </w:p>
    <w:p w14:paraId="2B00890B" w14:textId="77777777" w:rsidR="004C0305" w:rsidRPr="005505C5" w:rsidRDefault="004C0305" w:rsidP="004C0305">
      <w:pPr>
        <w:tabs>
          <w:tab w:val="left" w:pos="0"/>
          <w:tab w:val="left" w:pos="851"/>
        </w:tabs>
        <w:spacing w:line="276" w:lineRule="auto"/>
        <w:ind w:left="284"/>
        <w:jc w:val="center"/>
        <w:rPr>
          <w:b/>
          <w:sz w:val="28"/>
          <w:szCs w:val="28"/>
        </w:rPr>
      </w:pPr>
      <w:r w:rsidRPr="005505C5">
        <w:rPr>
          <w:b/>
          <w:sz w:val="28"/>
          <w:szCs w:val="28"/>
        </w:rPr>
        <w:lastRenderedPageBreak/>
        <w:t xml:space="preserve">Коллективы </w:t>
      </w:r>
      <w:r>
        <w:rPr>
          <w:b/>
          <w:sz w:val="28"/>
          <w:szCs w:val="28"/>
        </w:rPr>
        <w:t xml:space="preserve">района </w:t>
      </w:r>
      <w:r w:rsidRPr="005505C5">
        <w:rPr>
          <w:b/>
          <w:sz w:val="28"/>
          <w:szCs w:val="28"/>
        </w:rPr>
        <w:t>были представлены на фестивалях и конкурсах</w:t>
      </w:r>
      <w:r>
        <w:rPr>
          <w:b/>
          <w:sz w:val="28"/>
          <w:szCs w:val="28"/>
        </w:rPr>
        <w:t>:</w:t>
      </w:r>
      <w:r w:rsidRPr="005505C5">
        <w:rPr>
          <w:b/>
          <w:sz w:val="28"/>
          <w:szCs w:val="28"/>
        </w:rPr>
        <w:t xml:space="preserve"> </w:t>
      </w:r>
    </w:p>
    <w:p w14:paraId="736053FE" w14:textId="77777777" w:rsidR="004C0305" w:rsidRDefault="004C0305" w:rsidP="004C0305">
      <w:pPr>
        <w:ind w:right="140" w:firstLine="567"/>
        <w:jc w:val="both"/>
        <w:rPr>
          <w:color w:val="212529"/>
          <w:sz w:val="28"/>
          <w:szCs w:val="28"/>
        </w:rPr>
      </w:pPr>
      <w:r>
        <w:rPr>
          <w:color w:val="212529"/>
          <w:sz w:val="28"/>
          <w:szCs w:val="28"/>
        </w:rPr>
        <w:t>- народный вокальный ансамбль «Гамма» МКУК «Межпоселенческий дворец культуры «Прометей» (руководитель Л. В. Коренева) стал лауреатом 1 степени Международного фестиваля искусства и творчества «Твое искусство», г. Санкт-Петербург.</w:t>
      </w:r>
    </w:p>
    <w:p w14:paraId="51832D0F" w14:textId="77777777" w:rsidR="004C0305" w:rsidRPr="004F0137" w:rsidRDefault="004C0305" w:rsidP="004C0305">
      <w:pPr>
        <w:pStyle w:val="a7"/>
        <w:spacing w:after="0" w:line="240" w:lineRule="auto"/>
        <w:ind w:left="0" w:right="140" w:firstLine="567"/>
        <w:jc w:val="both"/>
        <w:rPr>
          <w:rFonts w:ascii="Times New Roman" w:hAnsi="Times New Roman"/>
          <w:sz w:val="28"/>
          <w:szCs w:val="28"/>
        </w:rPr>
      </w:pPr>
      <w:r>
        <w:rPr>
          <w:rFonts w:ascii="Times New Roman" w:hAnsi="Times New Roman"/>
          <w:sz w:val="28"/>
          <w:szCs w:val="28"/>
        </w:rPr>
        <w:t xml:space="preserve">- </w:t>
      </w:r>
      <w:r w:rsidRPr="004F0137">
        <w:rPr>
          <w:rFonts w:ascii="Times New Roman" w:hAnsi="Times New Roman"/>
          <w:sz w:val="28"/>
          <w:szCs w:val="28"/>
        </w:rPr>
        <w:t>Лауреатами 1 степени Областного конкурса искусств «Байкальская сюита» стали вокальные ансамбли «Гамма», «</w:t>
      </w:r>
      <w:r w:rsidRPr="004F0137">
        <w:rPr>
          <w:rFonts w:ascii="Times New Roman" w:hAnsi="Times New Roman"/>
          <w:sz w:val="28"/>
          <w:szCs w:val="28"/>
          <w:lang w:val="en-US"/>
        </w:rPr>
        <w:t>VITA</w:t>
      </w:r>
      <w:r w:rsidRPr="004F0137">
        <w:rPr>
          <w:rFonts w:ascii="Times New Roman" w:hAnsi="Times New Roman"/>
          <w:sz w:val="28"/>
          <w:szCs w:val="28"/>
        </w:rPr>
        <w:t xml:space="preserve"> </w:t>
      </w:r>
      <w:r w:rsidRPr="004F0137">
        <w:rPr>
          <w:rFonts w:ascii="Times New Roman" w:hAnsi="Times New Roman"/>
          <w:sz w:val="28"/>
          <w:szCs w:val="28"/>
          <w:lang w:val="en-US"/>
        </w:rPr>
        <w:t>NOVA</w:t>
      </w:r>
      <w:r w:rsidRPr="004F0137">
        <w:rPr>
          <w:rFonts w:ascii="Times New Roman" w:hAnsi="Times New Roman"/>
          <w:sz w:val="28"/>
          <w:szCs w:val="28"/>
        </w:rPr>
        <w:t>», «Взрослые девчонки», «Аккорд», «Сибирская славица» - МДК «Прометей», народные хоры «Серебряные россыпи», МДК «Прометей» и «Сибирские родники», КДЦ Писаревского МО, Михаил Фадюков, образцовый хореографический коллектив «Вдохновение» МДК «Прометей». Лауреаты 2 степени – Народный хор «Встреча» КДЦ д. Афанасьева, вокальный ансамбль «Отражение» МДК «Прометей», хореографический коллектив «Стрижи» МДК «Прометей». Лауреатом фестиваля 3 степени стал народный хор «Надежда» КДЦ Писаревского МО, ВИА «Серебряные струны» КДЦ с. Котик.  Дипломанты фестиваля – хореографические коллективы «Жемчужина» КДЦ д. Нижний Бурбук, «Элегия» КДЦ с. Шерагул, театральная студия «Маска» КДЦ д. Афанасьева.</w:t>
      </w:r>
    </w:p>
    <w:p w14:paraId="306486F8" w14:textId="77777777" w:rsidR="004C0305" w:rsidRPr="004F0137" w:rsidRDefault="004C0305" w:rsidP="004C0305">
      <w:pPr>
        <w:pStyle w:val="a7"/>
        <w:spacing w:after="0" w:line="240" w:lineRule="auto"/>
        <w:ind w:left="0" w:right="140" w:firstLine="567"/>
        <w:jc w:val="both"/>
        <w:rPr>
          <w:rFonts w:ascii="Times New Roman" w:hAnsi="Times New Roman"/>
          <w:sz w:val="28"/>
          <w:szCs w:val="28"/>
        </w:rPr>
      </w:pPr>
      <w:r>
        <w:rPr>
          <w:rFonts w:ascii="Times New Roman" w:hAnsi="Times New Roman"/>
          <w:sz w:val="28"/>
          <w:szCs w:val="28"/>
        </w:rPr>
        <w:t xml:space="preserve">- </w:t>
      </w:r>
      <w:r w:rsidRPr="004F0137">
        <w:rPr>
          <w:rFonts w:ascii="Times New Roman" w:hAnsi="Times New Roman"/>
          <w:sz w:val="28"/>
          <w:szCs w:val="28"/>
        </w:rPr>
        <w:t>Народный хор «Серебряные россыпи» МДК «Прометей» стал лауреатом 1 степени Областного фестиваля-конкурса «Не стареют душой ветераны», принял участие в Гала-концерте в г. Иркутске.</w:t>
      </w:r>
    </w:p>
    <w:p w14:paraId="1B9AAEDD" w14:textId="77777777" w:rsidR="004C0305" w:rsidRPr="004F0137" w:rsidRDefault="004C0305" w:rsidP="004C0305">
      <w:pPr>
        <w:pStyle w:val="a7"/>
        <w:spacing w:after="0" w:line="240" w:lineRule="auto"/>
        <w:ind w:left="0" w:right="140" w:firstLine="567"/>
        <w:jc w:val="both"/>
        <w:rPr>
          <w:rFonts w:ascii="Times New Roman" w:hAnsi="Times New Roman"/>
          <w:sz w:val="28"/>
          <w:szCs w:val="28"/>
        </w:rPr>
      </w:pPr>
      <w:r>
        <w:rPr>
          <w:rFonts w:ascii="Times New Roman" w:hAnsi="Times New Roman"/>
          <w:sz w:val="28"/>
          <w:szCs w:val="28"/>
        </w:rPr>
        <w:t xml:space="preserve">- </w:t>
      </w:r>
      <w:r w:rsidRPr="004F0137">
        <w:rPr>
          <w:rFonts w:ascii="Times New Roman" w:hAnsi="Times New Roman"/>
          <w:sz w:val="28"/>
          <w:szCs w:val="28"/>
        </w:rPr>
        <w:t>Народный вокальный ансамбль «Гамма» МДК «Прометей» стал Лауреатом 3 степени Международного конкурса-фестиваля «Летний солнцеворот».</w:t>
      </w:r>
    </w:p>
    <w:p w14:paraId="183314CD" w14:textId="77777777" w:rsidR="004C0305" w:rsidRPr="004F0137" w:rsidRDefault="004C0305" w:rsidP="004C0305">
      <w:pPr>
        <w:pStyle w:val="a7"/>
        <w:spacing w:after="0" w:line="240" w:lineRule="auto"/>
        <w:ind w:left="0" w:right="140" w:firstLine="567"/>
        <w:jc w:val="both"/>
        <w:rPr>
          <w:rFonts w:ascii="Times New Roman" w:hAnsi="Times New Roman"/>
          <w:sz w:val="28"/>
          <w:szCs w:val="28"/>
        </w:rPr>
      </w:pPr>
      <w:r>
        <w:rPr>
          <w:rFonts w:ascii="Times New Roman" w:hAnsi="Times New Roman"/>
          <w:sz w:val="28"/>
          <w:szCs w:val="28"/>
        </w:rPr>
        <w:t xml:space="preserve">- </w:t>
      </w:r>
      <w:r w:rsidRPr="004F0137">
        <w:rPr>
          <w:rFonts w:ascii="Times New Roman" w:hAnsi="Times New Roman"/>
          <w:sz w:val="28"/>
          <w:szCs w:val="28"/>
        </w:rPr>
        <w:t>Народный вокальный ансамбль «Взрослые девчонки» и образцовый хореографический коллектив «Вдохновение» МДК «Прометей» стали Лауреатами 1</w:t>
      </w:r>
      <w:r>
        <w:rPr>
          <w:rFonts w:ascii="Times New Roman" w:hAnsi="Times New Roman"/>
          <w:sz w:val="28"/>
          <w:szCs w:val="28"/>
        </w:rPr>
        <w:t xml:space="preserve"> </w:t>
      </w:r>
      <w:r w:rsidRPr="004F0137">
        <w:rPr>
          <w:rFonts w:ascii="Times New Roman" w:hAnsi="Times New Roman"/>
          <w:sz w:val="28"/>
          <w:szCs w:val="28"/>
        </w:rPr>
        <w:t>степени Регионального молодёжного фестиваля национальной культуры «Солнце народа».</w:t>
      </w:r>
    </w:p>
    <w:p w14:paraId="7AB1BF01" w14:textId="77777777" w:rsidR="004C0305" w:rsidRPr="004F0137" w:rsidRDefault="004C0305" w:rsidP="004C0305">
      <w:pPr>
        <w:pStyle w:val="a7"/>
        <w:spacing w:after="0" w:line="240" w:lineRule="auto"/>
        <w:ind w:left="0" w:right="140" w:firstLine="567"/>
        <w:jc w:val="both"/>
        <w:rPr>
          <w:rFonts w:ascii="Times New Roman" w:hAnsi="Times New Roman"/>
          <w:sz w:val="28"/>
          <w:szCs w:val="28"/>
        </w:rPr>
      </w:pPr>
      <w:r>
        <w:rPr>
          <w:rFonts w:ascii="Times New Roman" w:hAnsi="Times New Roman"/>
          <w:color w:val="000000"/>
          <w:kern w:val="36"/>
          <w:sz w:val="28"/>
          <w:szCs w:val="28"/>
        </w:rPr>
        <w:t xml:space="preserve">- </w:t>
      </w:r>
      <w:r w:rsidRPr="004F0137">
        <w:rPr>
          <w:rFonts w:ascii="Times New Roman" w:hAnsi="Times New Roman"/>
          <w:color w:val="000000"/>
          <w:kern w:val="36"/>
          <w:sz w:val="28"/>
          <w:szCs w:val="28"/>
        </w:rPr>
        <w:t>Образцовый хореографический коллектив «Вдохновение» МДК «Прометей» стал Лауреатом 2 степени Открытого регионального фестиваля хореографии «В вихре танца» (г. Саянск).</w:t>
      </w:r>
    </w:p>
    <w:p w14:paraId="0FF994F5" w14:textId="77777777" w:rsidR="004C0305" w:rsidRPr="00F346F3" w:rsidRDefault="004C0305" w:rsidP="004C0305">
      <w:pPr>
        <w:shd w:val="clear" w:color="auto" w:fill="FFFFFF"/>
        <w:ind w:right="140" w:firstLine="567"/>
        <w:jc w:val="both"/>
        <w:rPr>
          <w:sz w:val="28"/>
          <w:szCs w:val="28"/>
        </w:rPr>
      </w:pPr>
      <w:r w:rsidRPr="00F346F3">
        <w:rPr>
          <w:sz w:val="28"/>
          <w:szCs w:val="28"/>
          <w:shd w:val="clear" w:color="auto" w:fill="FFFFFF"/>
        </w:rPr>
        <w:t xml:space="preserve">- </w:t>
      </w:r>
      <w:r w:rsidRPr="00F346F3">
        <w:rPr>
          <w:sz w:val="28"/>
          <w:szCs w:val="28"/>
        </w:rPr>
        <w:t>Образцовый хореографический коллектив «Вдохновение» стал лауреатом 3 степени Войскового отборочного этапа Иркутского войскового казачьего общества, в рамках первого этапа Всероссийского фольклорного конкурса «Казачий круг»;</w:t>
      </w:r>
    </w:p>
    <w:p w14:paraId="74D43DC3" w14:textId="77777777" w:rsidR="004C0305" w:rsidRPr="00F346F3" w:rsidRDefault="004C0305" w:rsidP="004C0305">
      <w:pPr>
        <w:shd w:val="clear" w:color="auto" w:fill="FFFFFF"/>
        <w:ind w:right="140" w:firstLine="567"/>
        <w:jc w:val="both"/>
        <w:rPr>
          <w:sz w:val="28"/>
          <w:szCs w:val="28"/>
        </w:rPr>
      </w:pPr>
      <w:r w:rsidRPr="00F346F3">
        <w:rPr>
          <w:sz w:val="28"/>
          <w:szCs w:val="28"/>
        </w:rPr>
        <w:t>- творческие коллективы МДК «Прометей стали лауреатами 1 степени в номинациях «Художественное слово», «Малые формы театрального искусства», «Народная песня в эстрадной обработке», «Эстрадный вокал» XXVII областного фестиваля-конкурса «Золотой микрофон – 2025»;</w:t>
      </w:r>
    </w:p>
    <w:p w14:paraId="0D525BFA" w14:textId="77777777" w:rsidR="004C0305" w:rsidRPr="00F346F3" w:rsidRDefault="004C0305" w:rsidP="004C0305">
      <w:pPr>
        <w:shd w:val="clear" w:color="auto" w:fill="FFFFFF"/>
        <w:ind w:right="140" w:firstLine="567"/>
        <w:jc w:val="both"/>
        <w:rPr>
          <w:sz w:val="28"/>
          <w:szCs w:val="28"/>
        </w:rPr>
      </w:pPr>
      <w:r w:rsidRPr="00F346F3">
        <w:rPr>
          <w:sz w:val="28"/>
          <w:szCs w:val="28"/>
        </w:rPr>
        <w:t>- Образцовый хореографический коллектив «Вдохновение», детский танцевальный коллектив «Стрижи» МДК «Прометей» стали лауреатами Байкальского международного арт-фестиваль-конкурса «Vivat талант»;</w:t>
      </w:r>
    </w:p>
    <w:p w14:paraId="2B9F3C4B" w14:textId="77777777" w:rsidR="004C0305" w:rsidRPr="00F346F3" w:rsidRDefault="004C0305" w:rsidP="004C0305">
      <w:pPr>
        <w:shd w:val="clear" w:color="auto" w:fill="FFFFFF"/>
        <w:ind w:right="140" w:firstLine="567"/>
        <w:jc w:val="both"/>
        <w:rPr>
          <w:sz w:val="28"/>
          <w:szCs w:val="28"/>
        </w:rPr>
      </w:pPr>
      <w:r w:rsidRPr="00F346F3">
        <w:rPr>
          <w:sz w:val="28"/>
          <w:szCs w:val="28"/>
        </w:rPr>
        <w:t>- Народный фольклорный ансамбль «Сибирская славица» стал лауреатом 2 степени заочного этапа Всероссийского фольклорного конкурса «Мы разные. Мы вместе!»;</w:t>
      </w:r>
    </w:p>
    <w:p w14:paraId="16D8E51C" w14:textId="77777777" w:rsidR="004C0305" w:rsidRPr="00F346F3" w:rsidRDefault="004C0305" w:rsidP="004C0305">
      <w:pPr>
        <w:shd w:val="clear" w:color="auto" w:fill="FFFFFF"/>
        <w:ind w:right="140" w:firstLine="567"/>
        <w:jc w:val="both"/>
        <w:rPr>
          <w:sz w:val="28"/>
          <w:szCs w:val="28"/>
        </w:rPr>
      </w:pPr>
      <w:r w:rsidRPr="00F346F3">
        <w:rPr>
          <w:sz w:val="28"/>
          <w:szCs w:val="28"/>
        </w:rPr>
        <w:t>- вокальные коллективы МДК «Прометей» «Гамма», «Взрослые девчонки», «Бусинки», «Вита нова» стали лауреатами 1 степени Международного фестиваля-конкурса искусства и творчества «АРТ-ВЫЗОВ»;</w:t>
      </w:r>
    </w:p>
    <w:p w14:paraId="19DA312D" w14:textId="77777777" w:rsidR="004C0305" w:rsidRDefault="004C0305" w:rsidP="004C0305">
      <w:pPr>
        <w:shd w:val="clear" w:color="auto" w:fill="FFFFFF"/>
        <w:ind w:right="140" w:firstLine="567"/>
        <w:jc w:val="both"/>
        <w:rPr>
          <w:sz w:val="28"/>
          <w:szCs w:val="28"/>
        </w:rPr>
      </w:pPr>
      <w:r w:rsidRPr="00F346F3">
        <w:rPr>
          <w:sz w:val="28"/>
          <w:szCs w:val="28"/>
        </w:rPr>
        <w:lastRenderedPageBreak/>
        <w:t>- вокальные коллективы МДК «Прометей» «Гамма», «Взрослые девчонки», «Бусинки», «Вита нова» стали лауреатами 1 степени Международного фестиваля-конкурса искусства и творчества «ВРЕМЯ ТВОРИТЬ».</w:t>
      </w:r>
    </w:p>
    <w:p w14:paraId="44E36B6A" w14:textId="0C44D057" w:rsidR="00E54777" w:rsidRPr="00E54777" w:rsidRDefault="00E54777" w:rsidP="00E54777">
      <w:pPr>
        <w:ind w:right="282"/>
        <w:jc w:val="center"/>
        <w:rPr>
          <w:b/>
          <w:sz w:val="28"/>
          <w:szCs w:val="28"/>
        </w:rPr>
      </w:pPr>
      <w:r w:rsidRPr="00E54777">
        <w:rPr>
          <w:b/>
          <w:sz w:val="28"/>
          <w:szCs w:val="28"/>
        </w:rPr>
        <w:t>Декоративно-прикладное искусство и народное творчество</w:t>
      </w:r>
    </w:p>
    <w:p w14:paraId="376022BF" w14:textId="77777777" w:rsidR="00E54777" w:rsidRPr="007E6A74" w:rsidRDefault="00E54777" w:rsidP="00E54777">
      <w:pPr>
        <w:ind w:firstLine="567"/>
        <w:jc w:val="both"/>
        <w:rPr>
          <w:color w:val="000000" w:themeColor="text1"/>
          <w:sz w:val="28"/>
          <w:szCs w:val="28"/>
        </w:rPr>
      </w:pPr>
      <w:r w:rsidRPr="007E6A74">
        <w:rPr>
          <w:sz w:val="28"/>
          <w:szCs w:val="28"/>
        </w:rPr>
        <w:t xml:space="preserve">В учреждениях культуры района работают 24 мастера декоративно-прикладного искусства. </w:t>
      </w:r>
    </w:p>
    <w:p w14:paraId="7E21C609" w14:textId="77777777" w:rsidR="00E54777" w:rsidRPr="007E6A74" w:rsidRDefault="00E54777" w:rsidP="00E54777">
      <w:pPr>
        <w:ind w:firstLine="567"/>
        <w:rPr>
          <w:sz w:val="28"/>
          <w:szCs w:val="28"/>
        </w:rPr>
      </w:pPr>
      <w:r w:rsidRPr="007E6A74">
        <w:rPr>
          <w:color w:val="FF0000"/>
          <w:sz w:val="28"/>
          <w:szCs w:val="28"/>
        </w:rPr>
        <w:t xml:space="preserve">       </w:t>
      </w:r>
      <w:r w:rsidRPr="007E6A74">
        <w:rPr>
          <w:sz w:val="28"/>
          <w:szCs w:val="28"/>
        </w:rPr>
        <w:t>• 4 мастера по работе с берестой;</w:t>
      </w:r>
    </w:p>
    <w:p w14:paraId="70B74080" w14:textId="77777777" w:rsidR="00E54777" w:rsidRPr="007E6A74" w:rsidRDefault="00E54777" w:rsidP="00E54777">
      <w:pPr>
        <w:ind w:firstLine="567"/>
        <w:rPr>
          <w:sz w:val="28"/>
          <w:szCs w:val="28"/>
        </w:rPr>
      </w:pPr>
      <w:r w:rsidRPr="007E6A74">
        <w:rPr>
          <w:sz w:val="28"/>
          <w:szCs w:val="28"/>
        </w:rPr>
        <w:t xml:space="preserve">       • 5 мастеров по лозоплетению;</w:t>
      </w:r>
    </w:p>
    <w:p w14:paraId="41326ACE" w14:textId="77777777" w:rsidR="00E54777" w:rsidRPr="007E6A74" w:rsidRDefault="00E54777" w:rsidP="00E54777">
      <w:pPr>
        <w:ind w:firstLine="567"/>
        <w:rPr>
          <w:sz w:val="28"/>
          <w:szCs w:val="28"/>
        </w:rPr>
      </w:pPr>
      <w:r w:rsidRPr="007E6A74">
        <w:rPr>
          <w:sz w:val="28"/>
          <w:szCs w:val="28"/>
        </w:rPr>
        <w:t xml:space="preserve">       • 4 мастера по работе с текстильными материалами;</w:t>
      </w:r>
    </w:p>
    <w:p w14:paraId="463847DD" w14:textId="77777777" w:rsidR="00E54777" w:rsidRPr="007E6A74" w:rsidRDefault="00E54777" w:rsidP="00E54777">
      <w:pPr>
        <w:ind w:firstLine="567"/>
        <w:rPr>
          <w:sz w:val="28"/>
          <w:szCs w:val="28"/>
        </w:rPr>
      </w:pPr>
      <w:r w:rsidRPr="007E6A74">
        <w:rPr>
          <w:sz w:val="28"/>
          <w:szCs w:val="28"/>
        </w:rPr>
        <w:t xml:space="preserve">       • 1 мастер по кружевоплетению на коклюшках;</w:t>
      </w:r>
    </w:p>
    <w:p w14:paraId="7829B9C1" w14:textId="77777777" w:rsidR="00E54777" w:rsidRPr="007E6A74" w:rsidRDefault="00E54777" w:rsidP="00E54777">
      <w:pPr>
        <w:ind w:firstLine="567"/>
        <w:rPr>
          <w:sz w:val="28"/>
          <w:szCs w:val="28"/>
        </w:rPr>
      </w:pPr>
      <w:r w:rsidRPr="007E6A74">
        <w:rPr>
          <w:sz w:val="28"/>
          <w:szCs w:val="28"/>
        </w:rPr>
        <w:t xml:space="preserve">       • 3 мастера по тестопластике, работе с глиной;</w:t>
      </w:r>
    </w:p>
    <w:p w14:paraId="73C82476" w14:textId="77777777" w:rsidR="00E54777" w:rsidRPr="007E6A74" w:rsidRDefault="00E54777" w:rsidP="00E54777">
      <w:pPr>
        <w:ind w:firstLine="567"/>
        <w:rPr>
          <w:sz w:val="28"/>
          <w:szCs w:val="28"/>
        </w:rPr>
      </w:pPr>
      <w:r w:rsidRPr="007E6A74">
        <w:rPr>
          <w:sz w:val="28"/>
          <w:szCs w:val="28"/>
        </w:rPr>
        <w:t xml:space="preserve">       • 1 мастер по традиционной художественной вышивке;</w:t>
      </w:r>
    </w:p>
    <w:p w14:paraId="602BACBD" w14:textId="77777777" w:rsidR="00E54777" w:rsidRPr="007E6A74" w:rsidRDefault="00E54777" w:rsidP="00E54777">
      <w:pPr>
        <w:ind w:firstLine="567"/>
        <w:rPr>
          <w:sz w:val="28"/>
          <w:szCs w:val="28"/>
        </w:rPr>
      </w:pPr>
      <w:r w:rsidRPr="007E6A74">
        <w:rPr>
          <w:sz w:val="28"/>
          <w:szCs w:val="28"/>
        </w:rPr>
        <w:t xml:space="preserve">       • 2 мастера по ткачеству на кроснах;</w:t>
      </w:r>
    </w:p>
    <w:p w14:paraId="068EC1D4" w14:textId="77777777" w:rsidR="00E54777" w:rsidRPr="007E6A74" w:rsidRDefault="00E54777" w:rsidP="00E54777">
      <w:pPr>
        <w:ind w:firstLine="567"/>
        <w:rPr>
          <w:sz w:val="28"/>
          <w:szCs w:val="28"/>
        </w:rPr>
      </w:pPr>
      <w:r w:rsidRPr="007E6A74">
        <w:rPr>
          <w:sz w:val="28"/>
          <w:szCs w:val="28"/>
        </w:rPr>
        <w:t xml:space="preserve">       • 4 мастера по резьбе </w:t>
      </w:r>
      <w:r>
        <w:rPr>
          <w:sz w:val="28"/>
          <w:szCs w:val="28"/>
        </w:rPr>
        <w:t xml:space="preserve">и росписи </w:t>
      </w:r>
      <w:r w:rsidRPr="007E6A74">
        <w:rPr>
          <w:sz w:val="28"/>
          <w:szCs w:val="28"/>
        </w:rPr>
        <w:t>по дереву.</w:t>
      </w:r>
    </w:p>
    <w:p w14:paraId="2DAE9C76" w14:textId="46F96249" w:rsidR="00E54777" w:rsidRDefault="00E54777" w:rsidP="00E54777">
      <w:pPr>
        <w:ind w:firstLine="567"/>
        <w:contextualSpacing/>
        <w:jc w:val="both"/>
        <w:rPr>
          <w:rFonts w:eastAsia="Calibri"/>
          <w:sz w:val="28"/>
          <w:szCs w:val="28"/>
        </w:rPr>
      </w:pPr>
      <w:r w:rsidRPr="007E6A74">
        <w:rPr>
          <w:sz w:val="28"/>
          <w:szCs w:val="28"/>
        </w:rPr>
        <w:t xml:space="preserve">Головным учреждением культуры района в сфере традиционных народных ремесел уже более </w:t>
      </w:r>
      <w:r>
        <w:rPr>
          <w:sz w:val="28"/>
          <w:szCs w:val="28"/>
        </w:rPr>
        <w:t>3</w:t>
      </w:r>
      <w:r w:rsidRPr="007E6A74">
        <w:rPr>
          <w:sz w:val="28"/>
          <w:szCs w:val="28"/>
        </w:rPr>
        <w:t>0 лет является МКУК «Центр ремесел»</w:t>
      </w:r>
      <w:r>
        <w:rPr>
          <w:sz w:val="28"/>
          <w:szCs w:val="28"/>
        </w:rPr>
        <w:t xml:space="preserve"> Тулунского муниципального района</w:t>
      </w:r>
      <w:r w:rsidRPr="007E6A74">
        <w:rPr>
          <w:sz w:val="28"/>
          <w:szCs w:val="28"/>
        </w:rPr>
        <w:t xml:space="preserve">. В Центре создана русская горница, в ней проводятся обрядовые и земледельческие праздники. Мастера Центра считают очень важным не только обучение своих учеников ремеслу, но и организацию их досуга. В 2013 году творческой мастерской </w:t>
      </w:r>
      <w:r w:rsidRPr="007E6A74">
        <w:rPr>
          <w:b/>
          <w:sz w:val="28"/>
          <w:szCs w:val="28"/>
        </w:rPr>
        <w:t>«Лад»</w:t>
      </w:r>
      <w:r w:rsidRPr="007E6A74">
        <w:rPr>
          <w:sz w:val="28"/>
          <w:szCs w:val="28"/>
        </w:rPr>
        <w:t>, возглавляемой мастером Валентиной Атминович, присвоено звание «народная студия». С 2017 года учреждение является участником проекта «100 модельных Домов культуры Приангарью».</w:t>
      </w:r>
      <w:r w:rsidRPr="007E6A74">
        <w:rPr>
          <w:rFonts w:eastAsia="Calibri"/>
          <w:b/>
          <w:i/>
          <w:sz w:val="28"/>
          <w:szCs w:val="28"/>
        </w:rPr>
        <w:t xml:space="preserve"> </w:t>
      </w:r>
      <w:r w:rsidRPr="007E6A74">
        <w:rPr>
          <w:rFonts w:eastAsia="Calibri"/>
          <w:sz w:val="28"/>
          <w:szCs w:val="28"/>
        </w:rPr>
        <w:t>Мастерская по гончарному делу</w:t>
      </w:r>
      <w:r w:rsidRPr="007E6A74">
        <w:rPr>
          <w:rFonts w:eastAsia="Calibri"/>
          <w:b/>
          <w:i/>
          <w:sz w:val="28"/>
          <w:szCs w:val="28"/>
        </w:rPr>
        <w:t xml:space="preserve"> «ЧароДея» </w:t>
      </w:r>
      <w:r w:rsidRPr="007E6A74">
        <w:rPr>
          <w:rFonts w:eastAsia="Calibri"/>
          <w:sz w:val="28"/>
          <w:szCs w:val="28"/>
        </w:rPr>
        <w:t xml:space="preserve">создана на базе «Центра ремесел» в 2019 году, руководитель Народный </w:t>
      </w:r>
      <w:proofErr w:type="gramStart"/>
      <w:r w:rsidRPr="007E6A74">
        <w:rPr>
          <w:rFonts w:eastAsia="Calibri"/>
          <w:sz w:val="28"/>
          <w:szCs w:val="28"/>
        </w:rPr>
        <w:t>мастер  Иркутской</w:t>
      </w:r>
      <w:proofErr w:type="gramEnd"/>
      <w:r w:rsidRPr="007E6A74">
        <w:rPr>
          <w:rFonts w:eastAsia="Calibri"/>
          <w:sz w:val="28"/>
          <w:szCs w:val="28"/>
        </w:rPr>
        <w:t xml:space="preserve"> области Федоров Александр.  </w:t>
      </w:r>
    </w:p>
    <w:p w14:paraId="1EB5286C" w14:textId="77777777" w:rsidR="00E54777" w:rsidRDefault="00E54777" w:rsidP="00E54777">
      <w:pPr>
        <w:tabs>
          <w:tab w:val="left" w:pos="615"/>
        </w:tabs>
        <w:ind w:firstLine="567"/>
        <w:jc w:val="both"/>
        <w:rPr>
          <w:sz w:val="28"/>
          <w:szCs w:val="28"/>
        </w:rPr>
      </w:pPr>
      <w:r w:rsidRPr="007E6A74">
        <w:rPr>
          <w:sz w:val="28"/>
          <w:szCs w:val="28"/>
        </w:rPr>
        <w:t xml:space="preserve">В учреждениях культуры района работают </w:t>
      </w:r>
      <w:r>
        <w:rPr>
          <w:sz w:val="28"/>
          <w:szCs w:val="28"/>
        </w:rPr>
        <w:t>8</w:t>
      </w:r>
      <w:r w:rsidRPr="007E6A74">
        <w:rPr>
          <w:sz w:val="28"/>
          <w:szCs w:val="28"/>
        </w:rPr>
        <w:t xml:space="preserve"> народных мастеров Иркутской области. МКУК «КДЦ с. Котик» - Сергей и Виталий Росляковы (резьба по дереву, звание присвоено в 2013 году), МКУК «КДЦ с. Алгатуй – Елена Молчанова (традиционная вышивка, звание присвоено в 2016 году), МКУК «Центр ремесел» Тулунского муниципального района – Александр Асаенок (лозоплетение, звание присвоено в 2018 году), Александр Федоров (гончарное дело, звание присвоено в 2011 году), Марина Федорова (художественная керамика, звание присвоено в 2017 году), МКУК «Центр ремесел» - Елена Лисицкая (лозоплетение, звание присвоено в 2020 году). </w:t>
      </w:r>
      <w:r>
        <w:rPr>
          <w:sz w:val="28"/>
          <w:szCs w:val="28"/>
        </w:rPr>
        <w:t xml:space="preserve">В 2023 году присвоено звание </w:t>
      </w:r>
      <w:r w:rsidRPr="009F16D9">
        <w:rPr>
          <w:sz w:val="28"/>
          <w:szCs w:val="28"/>
        </w:rPr>
        <w:t>«Народный мастер Иркутской области»</w:t>
      </w:r>
      <w:r>
        <w:rPr>
          <w:sz w:val="28"/>
          <w:szCs w:val="28"/>
        </w:rPr>
        <w:t xml:space="preserve"> Оводневу Геннадию Дмитриевичу (лозоплетение)</w:t>
      </w:r>
      <w:r w:rsidRPr="009F16D9">
        <w:rPr>
          <w:sz w:val="28"/>
          <w:szCs w:val="28"/>
        </w:rPr>
        <w:t>.</w:t>
      </w:r>
      <w:r>
        <w:rPr>
          <w:sz w:val="28"/>
          <w:szCs w:val="28"/>
        </w:rPr>
        <w:t xml:space="preserve"> В 2024 году звание «Народный мастер Иркутской области» присвоено Крушевской Олесе Александровне, директору МКУК «Культурно-досуговый центр с. Умыган», возглавляющую народную </w:t>
      </w:r>
      <w:r w:rsidRPr="007E6A74">
        <w:rPr>
          <w:sz w:val="28"/>
          <w:szCs w:val="28"/>
        </w:rPr>
        <w:t>мастерск</w:t>
      </w:r>
      <w:r>
        <w:rPr>
          <w:sz w:val="28"/>
          <w:szCs w:val="28"/>
        </w:rPr>
        <w:t>ую</w:t>
      </w:r>
      <w:r w:rsidRPr="007E6A74">
        <w:rPr>
          <w:sz w:val="28"/>
          <w:szCs w:val="28"/>
        </w:rPr>
        <w:t xml:space="preserve"> женских ремесел «Светлица»</w:t>
      </w:r>
      <w:r>
        <w:rPr>
          <w:sz w:val="28"/>
          <w:szCs w:val="28"/>
        </w:rPr>
        <w:t xml:space="preserve"> (звание «народная» присвоено в 2019 году).</w:t>
      </w:r>
    </w:p>
    <w:p w14:paraId="26DC6AA3" w14:textId="26EFCE65" w:rsidR="00E54777" w:rsidRPr="006D5DC3" w:rsidRDefault="00E54777" w:rsidP="00E54777">
      <w:pPr>
        <w:ind w:firstLine="567"/>
        <w:jc w:val="both"/>
        <w:rPr>
          <w:rFonts w:eastAsia="Calibri"/>
          <w:sz w:val="28"/>
          <w:szCs w:val="28"/>
        </w:rPr>
      </w:pPr>
      <w:r w:rsidRPr="007E6A74">
        <w:rPr>
          <w:bCs/>
          <w:sz w:val="28"/>
          <w:szCs w:val="28"/>
        </w:rPr>
        <w:t>В 202</w:t>
      </w:r>
      <w:r>
        <w:rPr>
          <w:bCs/>
          <w:sz w:val="28"/>
          <w:szCs w:val="28"/>
        </w:rPr>
        <w:t>5</w:t>
      </w:r>
      <w:r w:rsidRPr="007E6A74">
        <w:rPr>
          <w:bCs/>
          <w:sz w:val="28"/>
          <w:szCs w:val="28"/>
        </w:rPr>
        <w:t xml:space="preserve"> году организовано </w:t>
      </w:r>
      <w:r>
        <w:rPr>
          <w:bCs/>
          <w:sz w:val="28"/>
          <w:szCs w:val="28"/>
        </w:rPr>
        <w:t>9</w:t>
      </w:r>
      <w:r w:rsidRPr="007E6A74">
        <w:rPr>
          <w:bCs/>
          <w:sz w:val="28"/>
          <w:szCs w:val="28"/>
        </w:rPr>
        <w:t xml:space="preserve"> районных выставок мастеров декоративно-прикладного и изобразительного искусства.</w:t>
      </w:r>
      <w:r w:rsidRPr="00D70FD4">
        <w:rPr>
          <w:rFonts w:eastAsia="Calibri"/>
          <w:sz w:val="28"/>
          <w:szCs w:val="28"/>
        </w:rPr>
        <w:t xml:space="preserve"> </w:t>
      </w:r>
      <w:r w:rsidRPr="006D5DC3">
        <w:rPr>
          <w:rFonts w:eastAsia="Calibri"/>
          <w:sz w:val="28"/>
          <w:szCs w:val="28"/>
        </w:rPr>
        <w:t>Прошла районная выставка-конкурс декоративно-прикладного искусства «Там, на неведомых дорожках». В Год защитника Отечества темой конкурса стал образ русского богатыря</w:t>
      </w:r>
    </w:p>
    <w:p w14:paraId="0A59311F" w14:textId="77777777" w:rsidR="001A2F59" w:rsidRPr="003E4659" w:rsidRDefault="001A2F59" w:rsidP="001A2F59">
      <w:pPr>
        <w:ind w:firstLine="567"/>
        <w:jc w:val="both"/>
        <w:rPr>
          <w:sz w:val="28"/>
          <w:szCs w:val="28"/>
        </w:rPr>
      </w:pPr>
      <w:r w:rsidRPr="00ED1535">
        <w:rPr>
          <w:sz w:val="28"/>
          <w:szCs w:val="28"/>
        </w:rPr>
        <w:t>21 ноября состоялся региональный фестиваль декоративно – прикладного творчества «Живые ремесла». Приняло участие 46 мастеров, более 70 подмастерьев и 36 человек категории инклюзии - люди с ограниченными возможностями. Свои работы представили умельцы из Тулунского района, Тулуна, Братска и Усолья-Сибирского. Гран-при выставки-фестиваля удостоен Народный мастер Иркутской области Виталий Сергеевич Росляков, село Котик.</w:t>
      </w:r>
      <w:r>
        <w:rPr>
          <w:sz w:val="28"/>
          <w:szCs w:val="28"/>
        </w:rPr>
        <w:t xml:space="preserve"> </w:t>
      </w:r>
      <w:r w:rsidRPr="003E4659">
        <w:rPr>
          <w:sz w:val="28"/>
          <w:szCs w:val="28"/>
        </w:rPr>
        <w:t xml:space="preserve">В номинации «Ярмарка ремесел»: </w:t>
      </w:r>
      <w:r w:rsidRPr="003E4659">
        <w:rPr>
          <w:sz w:val="28"/>
          <w:szCs w:val="28"/>
        </w:rPr>
        <w:lastRenderedPageBreak/>
        <w:t>лауреатом I степени признан МКУК «КДЦ с. Бадар»; лауреатом II степени - МКУК «КДЦ д. Афанасьева»; лауреатом III степени - МКУК «КДЦ с. Умыган».</w:t>
      </w:r>
    </w:p>
    <w:p w14:paraId="60249B93" w14:textId="77777777" w:rsidR="001A2F59" w:rsidRDefault="001A2F59" w:rsidP="001A2F59">
      <w:pPr>
        <w:ind w:firstLine="567"/>
        <w:jc w:val="both"/>
        <w:rPr>
          <w:sz w:val="28"/>
          <w:szCs w:val="28"/>
        </w:rPr>
      </w:pPr>
      <w:r>
        <w:rPr>
          <w:sz w:val="28"/>
          <w:szCs w:val="28"/>
        </w:rPr>
        <w:t>В учреждениях культуры района функционируют 36 клубных формирований декоративно-прикладного творчества, число их участников – 458 человек.</w:t>
      </w:r>
    </w:p>
    <w:p w14:paraId="77714585" w14:textId="77777777" w:rsidR="001A2F59" w:rsidRDefault="001A2F59" w:rsidP="001A2F59">
      <w:pPr>
        <w:ind w:firstLine="567"/>
        <w:jc w:val="both"/>
        <w:rPr>
          <w:sz w:val="28"/>
          <w:szCs w:val="28"/>
        </w:rPr>
      </w:pPr>
      <w:r>
        <w:rPr>
          <w:sz w:val="28"/>
          <w:szCs w:val="28"/>
        </w:rPr>
        <w:t xml:space="preserve">Мастера и их ученики-подмастерья в течение 2025 года приняли участие в районных и областных конкурсно-выставочных мероприятиях: </w:t>
      </w:r>
    </w:p>
    <w:p w14:paraId="4F84E777" w14:textId="77777777" w:rsidR="001A2F59" w:rsidRPr="006D5DC3" w:rsidRDefault="001A2F59" w:rsidP="001A2F59">
      <w:pPr>
        <w:ind w:firstLine="567"/>
        <w:jc w:val="both"/>
        <w:rPr>
          <w:sz w:val="28"/>
          <w:szCs w:val="28"/>
        </w:rPr>
      </w:pPr>
      <w:r w:rsidRPr="006D5DC3">
        <w:rPr>
          <w:sz w:val="28"/>
          <w:szCs w:val="28"/>
        </w:rPr>
        <w:t xml:space="preserve">- Всероссийская выставка "Сибирская радуга - XXV" г. </w:t>
      </w:r>
      <w:proofErr w:type="gramStart"/>
      <w:r w:rsidRPr="006D5DC3">
        <w:rPr>
          <w:sz w:val="28"/>
          <w:szCs w:val="28"/>
        </w:rPr>
        <w:t>Красноярск,  Диплом</w:t>
      </w:r>
      <w:proofErr w:type="gramEnd"/>
      <w:r w:rsidRPr="006D5DC3">
        <w:rPr>
          <w:sz w:val="28"/>
          <w:szCs w:val="28"/>
        </w:rPr>
        <w:t xml:space="preserve">;  </w:t>
      </w:r>
    </w:p>
    <w:p w14:paraId="6CDC5623" w14:textId="77777777" w:rsidR="001A2F59" w:rsidRPr="006D5DC3" w:rsidRDefault="001A2F59" w:rsidP="001A2F59">
      <w:pPr>
        <w:ind w:firstLine="567"/>
        <w:jc w:val="both"/>
        <w:rPr>
          <w:sz w:val="28"/>
          <w:szCs w:val="28"/>
        </w:rPr>
      </w:pPr>
      <w:r w:rsidRPr="006D5DC3">
        <w:rPr>
          <w:sz w:val="28"/>
          <w:szCs w:val="28"/>
        </w:rPr>
        <w:t xml:space="preserve">- III межрегиональная научная конференция «Музей в культурном пространстве молодых индустриальных городов», посвященная 70-летию города Братска – публикация в сборнике; </w:t>
      </w:r>
    </w:p>
    <w:p w14:paraId="5BE163E4" w14:textId="77777777" w:rsidR="001A2F59" w:rsidRPr="006D5DC3" w:rsidRDefault="001A2F59" w:rsidP="001A2F59">
      <w:pPr>
        <w:ind w:firstLine="567"/>
        <w:jc w:val="both"/>
        <w:rPr>
          <w:sz w:val="28"/>
          <w:szCs w:val="28"/>
        </w:rPr>
      </w:pPr>
      <w:r w:rsidRPr="006D5DC3">
        <w:rPr>
          <w:sz w:val="28"/>
          <w:szCs w:val="28"/>
        </w:rPr>
        <w:t xml:space="preserve">- Всероссийский конкурс ДПИ «Изумрудный город» - 7 участников; </w:t>
      </w:r>
    </w:p>
    <w:p w14:paraId="70C2004F" w14:textId="77777777" w:rsidR="001A2F59" w:rsidRPr="006D5DC3" w:rsidRDefault="001A2F59" w:rsidP="001A2F59">
      <w:pPr>
        <w:pStyle w:val="a7"/>
        <w:spacing w:after="0" w:line="240" w:lineRule="auto"/>
        <w:ind w:left="0" w:firstLine="567"/>
        <w:jc w:val="both"/>
        <w:rPr>
          <w:rFonts w:ascii="Times New Roman" w:hAnsi="Times New Roman"/>
          <w:sz w:val="28"/>
          <w:szCs w:val="28"/>
        </w:rPr>
      </w:pPr>
      <w:r w:rsidRPr="006D5DC3">
        <w:rPr>
          <w:rFonts w:ascii="Times New Roman" w:hAnsi="Times New Roman"/>
          <w:sz w:val="28"/>
          <w:szCs w:val="28"/>
        </w:rPr>
        <w:t xml:space="preserve">- Участие в федеральном конкурсе «Душа России»;  </w:t>
      </w:r>
    </w:p>
    <w:p w14:paraId="5D92D8C6" w14:textId="77777777" w:rsidR="001A2F59" w:rsidRPr="006D5DC3" w:rsidRDefault="001A2F59" w:rsidP="001A2F59">
      <w:pPr>
        <w:ind w:firstLine="567"/>
        <w:jc w:val="both"/>
        <w:rPr>
          <w:sz w:val="28"/>
          <w:szCs w:val="28"/>
        </w:rPr>
      </w:pPr>
      <w:r w:rsidRPr="006D5DC3">
        <w:rPr>
          <w:sz w:val="28"/>
          <w:szCs w:val="28"/>
        </w:rPr>
        <w:t xml:space="preserve">- Всероссийский конкурс «Орнамент. Культурный код". Северная академия искусств и дизайна. – 2 уч. </w:t>
      </w:r>
    </w:p>
    <w:p w14:paraId="65930A5B" w14:textId="77777777" w:rsidR="001A2F59" w:rsidRDefault="001A2F59" w:rsidP="001A2F59">
      <w:pPr>
        <w:ind w:firstLine="567"/>
        <w:jc w:val="both"/>
        <w:rPr>
          <w:sz w:val="28"/>
          <w:szCs w:val="28"/>
        </w:rPr>
      </w:pPr>
      <w:r w:rsidRPr="006D5DC3">
        <w:rPr>
          <w:sz w:val="28"/>
          <w:szCs w:val="28"/>
        </w:rPr>
        <w:t>- Всероссийский конкурс народных художественных промыслов с международным участием «Полотно», Диплом;</w:t>
      </w:r>
    </w:p>
    <w:p w14:paraId="55012A83" w14:textId="77777777" w:rsidR="001A2F59" w:rsidRPr="00E672D8" w:rsidRDefault="001A2F59" w:rsidP="001A2F59">
      <w:pPr>
        <w:pStyle w:val="a7"/>
        <w:spacing w:after="0" w:line="240" w:lineRule="auto"/>
        <w:ind w:left="0" w:firstLine="567"/>
        <w:jc w:val="both"/>
        <w:rPr>
          <w:rFonts w:ascii="Times New Roman" w:hAnsi="Times New Roman"/>
          <w:sz w:val="28"/>
          <w:szCs w:val="28"/>
        </w:rPr>
      </w:pPr>
      <w:r w:rsidRPr="00E672D8">
        <w:rPr>
          <w:rFonts w:ascii="Times New Roman" w:hAnsi="Times New Roman"/>
          <w:bCs/>
          <w:sz w:val="28"/>
          <w:szCs w:val="28"/>
        </w:rPr>
        <w:t xml:space="preserve">- VI Всероссийский виртуальный конкурс народных мастеров «Русь мастеровая»: </w:t>
      </w:r>
      <w:r w:rsidRPr="00E672D8">
        <w:rPr>
          <w:rFonts w:ascii="Times New Roman" w:hAnsi="Times New Roman"/>
          <w:sz w:val="28"/>
          <w:szCs w:val="28"/>
        </w:rPr>
        <w:t xml:space="preserve">Федоровы Марина Анатольевна и Александр Александрович - Лауреаты 1 степени, Половинкин Юрий Алексеевич - Специальный диплом; </w:t>
      </w:r>
    </w:p>
    <w:p w14:paraId="28C8BB2F" w14:textId="4262E3FD" w:rsidR="001A2F59" w:rsidRPr="00E672D8" w:rsidRDefault="001A2F59" w:rsidP="001A2F59">
      <w:pPr>
        <w:ind w:firstLine="567"/>
        <w:jc w:val="both"/>
        <w:rPr>
          <w:sz w:val="28"/>
          <w:szCs w:val="28"/>
        </w:rPr>
      </w:pPr>
      <w:r w:rsidRPr="00E672D8">
        <w:rPr>
          <w:sz w:val="28"/>
          <w:szCs w:val="28"/>
        </w:rPr>
        <w:t>- Областная выставка-конкурс любительского изобразительного и декоративно-прикладного искусства «Победный май». Специальные дипломы номинации «Любительское декоративно-прикладное искусство»: 7 мастеров района;</w:t>
      </w:r>
    </w:p>
    <w:p w14:paraId="37C1BA83" w14:textId="77777777" w:rsidR="001A2F59" w:rsidRPr="00E672D8" w:rsidRDefault="001A2F59" w:rsidP="001A2F59">
      <w:pPr>
        <w:pStyle w:val="a7"/>
        <w:spacing w:line="240" w:lineRule="auto"/>
        <w:ind w:left="0" w:firstLine="567"/>
        <w:jc w:val="both"/>
        <w:rPr>
          <w:rFonts w:ascii="Times New Roman" w:hAnsi="Times New Roman"/>
          <w:bCs/>
          <w:color w:val="000000"/>
          <w:sz w:val="28"/>
          <w:szCs w:val="28"/>
        </w:rPr>
      </w:pPr>
      <w:r w:rsidRPr="00E672D8">
        <w:rPr>
          <w:rFonts w:ascii="Times New Roman" w:hAnsi="Times New Roman"/>
          <w:sz w:val="28"/>
          <w:szCs w:val="28"/>
        </w:rPr>
        <w:t xml:space="preserve">- </w:t>
      </w:r>
      <w:r w:rsidRPr="00E672D8">
        <w:rPr>
          <w:rFonts w:ascii="Times New Roman" w:hAnsi="Times New Roman"/>
          <w:bCs/>
          <w:color w:val="000000"/>
          <w:sz w:val="28"/>
          <w:szCs w:val="28"/>
        </w:rPr>
        <w:t>Открытый областной фестиваль «Народные ремесла и мотивы Приангарья на Николу Чудотворца» в рамках X Международного Байкальского фестиваля «Хоровод ремёсел на земле Иркутской»: Дипломы – 12 мастеров (ЦР, КДЦ с. Умыган, КДЦ Будаговского МО);</w:t>
      </w:r>
    </w:p>
    <w:p w14:paraId="1E1D1586" w14:textId="77777777" w:rsidR="001A2F59" w:rsidRPr="00E672D8" w:rsidRDefault="001A2F59" w:rsidP="001A2F59">
      <w:pPr>
        <w:pStyle w:val="a7"/>
        <w:spacing w:line="240" w:lineRule="auto"/>
        <w:ind w:left="0" w:firstLine="567"/>
        <w:jc w:val="both"/>
        <w:rPr>
          <w:rFonts w:ascii="Times New Roman" w:hAnsi="Times New Roman"/>
          <w:color w:val="000000"/>
          <w:sz w:val="28"/>
          <w:szCs w:val="28"/>
        </w:rPr>
      </w:pPr>
      <w:r w:rsidRPr="00E672D8">
        <w:rPr>
          <w:rFonts w:ascii="Times New Roman" w:hAnsi="Times New Roman"/>
          <w:bCs/>
          <w:color w:val="000000"/>
          <w:sz w:val="28"/>
          <w:szCs w:val="28"/>
        </w:rPr>
        <w:t xml:space="preserve">- Международная научно – практическая конференция «Культура и искусство: поиски и открытия» г. Кемерово – </w:t>
      </w:r>
      <w:r w:rsidRPr="00E672D8">
        <w:rPr>
          <w:rFonts w:ascii="Times New Roman" w:hAnsi="Times New Roman"/>
          <w:color w:val="000000"/>
          <w:sz w:val="28"/>
          <w:szCs w:val="28"/>
        </w:rPr>
        <w:t>Сертификат участника Лисицкая Е.А., тема доклада: «Русская деревня: хранительница традиций и культуры»;</w:t>
      </w:r>
    </w:p>
    <w:p w14:paraId="5CCF78AA" w14:textId="77777777" w:rsidR="001A2F59" w:rsidRPr="00E672D8" w:rsidRDefault="001A2F59" w:rsidP="001A2F59">
      <w:pPr>
        <w:pStyle w:val="a7"/>
        <w:spacing w:after="0" w:line="240" w:lineRule="auto"/>
        <w:ind w:left="0" w:firstLine="567"/>
        <w:jc w:val="both"/>
        <w:rPr>
          <w:rFonts w:ascii="Times New Roman" w:hAnsi="Times New Roman"/>
          <w:sz w:val="28"/>
          <w:szCs w:val="28"/>
        </w:rPr>
      </w:pPr>
      <w:r w:rsidRPr="00E672D8">
        <w:rPr>
          <w:rFonts w:ascii="Times New Roman" w:hAnsi="Times New Roman"/>
          <w:color w:val="000000"/>
          <w:sz w:val="28"/>
          <w:szCs w:val="28"/>
        </w:rPr>
        <w:t xml:space="preserve">- </w:t>
      </w:r>
      <w:r w:rsidRPr="00E672D8">
        <w:rPr>
          <w:rFonts w:ascii="Times New Roman" w:hAnsi="Times New Roman"/>
          <w:bCs/>
          <w:color w:val="000000"/>
          <w:sz w:val="28"/>
          <w:szCs w:val="28"/>
        </w:rPr>
        <w:t xml:space="preserve">Международный конкурс «Орнамент. </w:t>
      </w:r>
      <w:r w:rsidRPr="00E672D8">
        <w:rPr>
          <w:rFonts w:ascii="Times New Roman" w:hAnsi="Times New Roman"/>
          <w:bCs/>
          <w:sz w:val="28"/>
          <w:szCs w:val="28"/>
        </w:rPr>
        <w:t xml:space="preserve">Культурный код»: </w:t>
      </w:r>
      <w:r w:rsidRPr="00E672D8">
        <w:rPr>
          <w:rFonts w:ascii="Times New Roman" w:hAnsi="Times New Roman"/>
          <w:sz w:val="28"/>
          <w:szCs w:val="28"/>
        </w:rPr>
        <w:t>Молчанова Елена Васильевна – Специальный диплом, Лисицкая Елена Анатольевна – Диплом Лауреата.</w:t>
      </w:r>
    </w:p>
    <w:p w14:paraId="1E54FA6F" w14:textId="77777777" w:rsidR="001A2F59" w:rsidRPr="001203A7" w:rsidRDefault="001A2F59" w:rsidP="001A2F59">
      <w:pPr>
        <w:ind w:firstLine="567"/>
        <w:jc w:val="both"/>
        <w:rPr>
          <w:sz w:val="28"/>
          <w:szCs w:val="28"/>
        </w:rPr>
      </w:pPr>
      <w:r>
        <w:rPr>
          <w:b/>
          <w:sz w:val="28"/>
          <w:szCs w:val="28"/>
        </w:rPr>
        <w:t xml:space="preserve">- </w:t>
      </w:r>
      <w:r w:rsidRPr="0021621D">
        <w:rPr>
          <w:sz w:val="28"/>
          <w:szCs w:val="28"/>
        </w:rPr>
        <w:t xml:space="preserve">Республиканский фестиваль «Александрия собирает друзей», Республика Беларусь: </w:t>
      </w:r>
      <w:r w:rsidRPr="001203A7">
        <w:rPr>
          <w:sz w:val="28"/>
          <w:szCs w:val="28"/>
        </w:rPr>
        <w:t>Лисицкая Е.А. МКУК «Центр ремесел»– Сертификат</w:t>
      </w:r>
      <w:r>
        <w:rPr>
          <w:sz w:val="28"/>
          <w:szCs w:val="28"/>
        </w:rPr>
        <w:t>;</w:t>
      </w:r>
      <w:r w:rsidRPr="001203A7">
        <w:rPr>
          <w:sz w:val="28"/>
          <w:szCs w:val="28"/>
        </w:rPr>
        <w:t xml:space="preserve"> Крушевская О.А. МКУК «КДЦ с. Умыган» – Сертификат</w:t>
      </w:r>
      <w:r>
        <w:rPr>
          <w:sz w:val="28"/>
          <w:szCs w:val="28"/>
        </w:rPr>
        <w:t>;</w:t>
      </w:r>
      <w:r w:rsidRPr="001203A7">
        <w:rPr>
          <w:sz w:val="28"/>
          <w:szCs w:val="28"/>
        </w:rPr>
        <w:t xml:space="preserve"> </w:t>
      </w:r>
    </w:p>
    <w:p w14:paraId="3D1844A6" w14:textId="77777777" w:rsidR="001A2F59" w:rsidRPr="001203A7" w:rsidRDefault="001A2F59" w:rsidP="001A2F59">
      <w:pPr>
        <w:ind w:firstLine="567"/>
        <w:contextualSpacing/>
        <w:jc w:val="both"/>
        <w:rPr>
          <w:sz w:val="28"/>
          <w:szCs w:val="28"/>
        </w:rPr>
      </w:pPr>
      <w:r>
        <w:rPr>
          <w:b/>
          <w:sz w:val="28"/>
          <w:szCs w:val="28"/>
        </w:rPr>
        <w:t xml:space="preserve">- </w:t>
      </w:r>
      <w:r w:rsidRPr="0021621D">
        <w:rPr>
          <w:sz w:val="28"/>
          <w:szCs w:val="28"/>
        </w:rPr>
        <w:t>VIII Всероссийский конкурс народных мастеров "Дальний Восток мастеровой"</w:t>
      </w:r>
      <w:r>
        <w:rPr>
          <w:sz w:val="28"/>
          <w:szCs w:val="28"/>
        </w:rPr>
        <w:t xml:space="preserve"> </w:t>
      </w:r>
      <w:r w:rsidRPr="001203A7">
        <w:rPr>
          <w:sz w:val="28"/>
          <w:szCs w:val="28"/>
        </w:rPr>
        <w:t>Молчанова Е.В. МКУК «КДЦ с. Алгатуй» - Диплом участника</w:t>
      </w:r>
      <w:r>
        <w:rPr>
          <w:sz w:val="28"/>
          <w:szCs w:val="28"/>
        </w:rPr>
        <w:t>;</w:t>
      </w:r>
    </w:p>
    <w:p w14:paraId="670E635A" w14:textId="77777777" w:rsidR="001A2F59" w:rsidRDefault="001A2F59" w:rsidP="001A2F59">
      <w:pPr>
        <w:ind w:firstLine="567"/>
        <w:contextualSpacing/>
        <w:jc w:val="both"/>
        <w:rPr>
          <w:sz w:val="28"/>
          <w:szCs w:val="28"/>
        </w:rPr>
      </w:pPr>
      <w:r w:rsidRPr="0021621D">
        <w:rPr>
          <w:sz w:val="28"/>
          <w:szCs w:val="28"/>
        </w:rPr>
        <w:t>- Облас</w:t>
      </w:r>
      <w:r>
        <w:rPr>
          <w:sz w:val="28"/>
          <w:szCs w:val="28"/>
        </w:rPr>
        <w:t>тная выставка «Ишь ты, пряник!»;</w:t>
      </w:r>
    </w:p>
    <w:p w14:paraId="4679C8AB" w14:textId="77777777" w:rsidR="001A2F59" w:rsidRPr="001203A7" w:rsidRDefault="001A2F59" w:rsidP="001A2F59">
      <w:pPr>
        <w:ind w:firstLine="567"/>
        <w:contextualSpacing/>
        <w:jc w:val="both"/>
        <w:rPr>
          <w:rFonts w:eastAsia="Calibri"/>
          <w:bCs/>
          <w:sz w:val="28"/>
        </w:rPr>
      </w:pPr>
      <w:r>
        <w:rPr>
          <w:rFonts w:eastAsia="Calibri"/>
          <w:b/>
          <w:bCs/>
          <w:sz w:val="28"/>
        </w:rPr>
        <w:t xml:space="preserve">- </w:t>
      </w:r>
      <w:r w:rsidRPr="0021621D">
        <w:rPr>
          <w:rFonts w:eastAsia="Calibri"/>
          <w:bCs/>
          <w:sz w:val="28"/>
        </w:rPr>
        <w:t>X Международный Байкальский фестиваль «Хоровод ремёсел на земле Иркутской», конкурс «Мастер золотые руки»:</w:t>
      </w:r>
      <w:r>
        <w:rPr>
          <w:rFonts w:eastAsia="Calibri"/>
          <w:bCs/>
          <w:sz w:val="28"/>
        </w:rPr>
        <w:t xml:space="preserve"> </w:t>
      </w:r>
      <w:r w:rsidRPr="001203A7">
        <w:rPr>
          <w:rFonts w:eastAsia="Calibri"/>
          <w:bCs/>
          <w:sz w:val="28"/>
        </w:rPr>
        <w:t>Лисицкая Е.А. МКУК «Центр ремесел» - Диплом лауреата 1 степени</w:t>
      </w:r>
      <w:r>
        <w:rPr>
          <w:rFonts w:eastAsia="Calibri"/>
          <w:bCs/>
          <w:sz w:val="28"/>
        </w:rPr>
        <w:t xml:space="preserve">, </w:t>
      </w:r>
      <w:r w:rsidRPr="001203A7">
        <w:rPr>
          <w:rFonts w:eastAsia="Calibri"/>
          <w:bCs/>
          <w:sz w:val="28"/>
        </w:rPr>
        <w:t>Федоров А.А. МКУК «Центр ремесел» - Диплом лауреата 1 степени</w:t>
      </w:r>
      <w:r>
        <w:rPr>
          <w:rFonts w:eastAsia="Calibri"/>
          <w:bCs/>
          <w:sz w:val="28"/>
        </w:rPr>
        <w:t xml:space="preserve">, </w:t>
      </w:r>
      <w:r w:rsidRPr="001203A7">
        <w:rPr>
          <w:rFonts w:eastAsia="Calibri"/>
          <w:bCs/>
          <w:sz w:val="28"/>
        </w:rPr>
        <w:t>Федорова М.А. МКУК «Центр ремесел» - Диплом лауреата 1 степени</w:t>
      </w:r>
      <w:r>
        <w:rPr>
          <w:rFonts w:eastAsia="Calibri"/>
          <w:bCs/>
          <w:sz w:val="28"/>
        </w:rPr>
        <w:t xml:space="preserve">, </w:t>
      </w:r>
      <w:r w:rsidRPr="001203A7">
        <w:rPr>
          <w:rFonts w:eastAsia="Calibri"/>
          <w:bCs/>
          <w:sz w:val="28"/>
        </w:rPr>
        <w:t>Оводнев Г.Д. МКУК «Центр ремесел» - Диплом лауреата 2 степени</w:t>
      </w:r>
      <w:r>
        <w:rPr>
          <w:rFonts w:eastAsia="Calibri"/>
          <w:bCs/>
          <w:sz w:val="28"/>
        </w:rPr>
        <w:t xml:space="preserve">, </w:t>
      </w:r>
      <w:r w:rsidRPr="001203A7">
        <w:rPr>
          <w:rFonts w:eastAsia="Calibri"/>
          <w:bCs/>
          <w:sz w:val="28"/>
        </w:rPr>
        <w:t>Лисицкий Иван МКУК «Центр ремесел» - Диплом лауреата 2 степени</w:t>
      </w:r>
      <w:r>
        <w:rPr>
          <w:rFonts w:eastAsia="Calibri"/>
          <w:bCs/>
          <w:sz w:val="28"/>
        </w:rPr>
        <w:t>;</w:t>
      </w:r>
      <w:r w:rsidRPr="001203A7">
        <w:rPr>
          <w:rFonts w:eastAsia="Calibri"/>
          <w:bCs/>
          <w:sz w:val="28"/>
        </w:rPr>
        <w:t xml:space="preserve"> </w:t>
      </w:r>
    </w:p>
    <w:p w14:paraId="49142D20" w14:textId="77777777" w:rsidR="001A2F59" w:rsidRPr="001203A7" w:rsidRDefault="001A2F59" w:rsidP="001A2F59">
      <w:pPr>
        <w:ind w:firstLine="567"/>
        <w:contextualSpacing/>
        <w:jc w:val="both"/>
        <w:rPr>
          <w:rFonts w:eastAsia="Calibri"/>
          <w:b/>
          <w:bCs/>
          <w:sz w:val="28"/>
        </w:rPr>
      </w:pPr>
      <w:r>
        <w:rPr>
          <w:rFonts w:eastAsia="Calibri"/>
          <w:b/>
          <w:bCs/>
          <w:sz w:val="28"/>
        </w:rPr>
        <w:t xml:space="preserve">- </w:t>
      </w:r>
      <w:r w:rsidRPr="0021621D">
        <w:rPr>
          <w:rFonts w:eastAsia="Calibri"/>
          <w:bCs/>
          <w:sz w:val="28"/>
        </w:rPr>
        <w:t>Областная выс</w:t>
      </w:r>
      <w:r>
        <w:rPr>
          <w:rFonts w:eastAsia="Calibri"/>
          <w:bCs/>
          <w:sz w:val="28"/>
        </w:rPr>
        <w:t>тавка «Мастера земли Иркутской»;</w:t>
      </w:r>
      <w:r w:rsidRPr="001203A7">
        <w:rPr>
          <w:rFonts w:eastAsia="Calibri"/>
          <w:b/>
          <w:bCs/>
          <w:sz w:val="28"/>
        </w:rPr>
        <w:t xml:space="preserve"> </w:t>
      </w:r>
    </w:p>
    <w:p w14:paraId="2613F8C5" w14:textId="77777777" w:rsidR="001A2F59" w:rsidRPr="00756985" w:rsidRDefault="001A2F59" w:rsidP="001A2F59">
      <w:pPr>
        <w:ind w:firstLine="567"/>
        <w:jc w:val="both"/>
        <w:rPr>
          <w:sz w:val="28"/>
          <w:szCs w:val="28"/>
        </w:rPr>
      </w:pPr>
      <w:r w:rsidRPr="00756985">
        <w:rPr>
          <w:sz w:val="28"/>
          <w:szCs w:val="28"/>
        </w:rPr>
        <w:t xml:space="preserve">- Областная выставка «Братина» ИОДНТ г. Иркутск, 11 мастеров стали дипломантами; </w:t>
      </w:r>
    </w:p>
    <w:p w14:paraId="673B76BB" w14:textId="77777777" w:rsidR="001A2F59" w:rsidRDefault="001A2F59" w:rsidP="001A2F59">
      <w:pPr>
        <w:ind w:firstLine="567"/>
        <w:jc w:val="both"/>
        <w:rPr>
          <w:sz w:val="28"/>
          <w:szCs w:val="28"/>
        </w:rPr>
      </w:pPr>
      <w:r w:rsidRPr="00ED1535">
        <w:rPr>
          <w:b/>
          <w:sz w:val="28"/>
          <w:szCs w:val="28"/>
        </w:rPr>
        <w:lastRenderedPageBreak/>
        <w:t xml:space="preserve">- </w:t>
      </w:r>
      <w:r w:rsidRPr="00ED1535">
        <w:rPr>
          <w:sz w:val="28"/>
          <w:szCs w:val="28"/>
        </w:rPr>
        <w:t>2-</w:t>
      </w:r>
      <w:r>
        <w:rPr>
          <w:sz w:val="28"/>
          <w:szCs w:val="28"/>
        </w:rPr>
        <w:t xml:space="preserve"> </w:t>
      </w:r>
      <w:r w:rsidRPr="00ED1535">
        <w:rPr>
          <w:sz w:val="28"/>
          <w:szCs w:val="28"/>
        </w:rPr>
        <w:t xml:space="preserve">4 ноября </w:t>
      </w:r>
      <w:r>
        <w:rPr>
          <w:sz w:val="28"/>
          <w:szCs w:val="28"/>
        </w:rPr>
        <w:t xml:space="preserve">10 мастеров района приняли </w:t>
      </w:r>
      <w:r w:rsidRPr="00ED1535">
        <w:rPr>
          <w:sz w:val="28"/>
          <w:szCs w:val="28"/>
        </w:rPr>
        <w:t xml:space="preserve">участие в областной выставке «Золотое дерево» в рамках межрегиональной методической лаборатории </w:t>
      </w:r>
      <w:r w:rsidRPr="00756985">
        <w:rPr>
          <w:sz w:val="28"/>
          <w:szCs w:val="28"/>
        </w:rPr>
        <w:t>«Творчество. Ресурс. Развитие.»</w:t>
      </w:r>
      <w:r w:rsidRPr="00ED1535">
        <w:rPr>
          <w:sz w:val="28"/>
          <w:szCs w:val="28"/>
        </w:rPr>
        <w:t xml:space="preserve"> г. Усть – Илимск</w:t>
      </w:r>
      <w:r>
        <w:rPr>
          <w:sz w:val="28"/>
          <w:szCs w:val="28"/>
        </w:rPr>
        <w:t xml:space="preserve">. </w:t>
      </w:r>
      <w:r w:rsidRPr="00383D37">
        <w:rPr>
          <w:sz w:val="28"/>
          <w:szCs w:val="28"/>
        </w:rPr>
        <w:t>Диплом лауреата 1 степени в номинации «Народный мастер» – Лисицкая Е.А. Центр ремесел, Диплом лауреата 2 степени в номинации «Мастер – профи» Бажанов С.Н. КДЦ с. Бурхун.</w:t>
      </w:r>
      <w:r>
        <w:rPr>
          <w:sz w:val="28"/>
          <w:szCs w:val="28"/>
        </w:rPr>
        <w:t>;</w:t>
      </w:r>
    </w:p>
    <w:p w14:paraId="6F46C39D" w14:textId="77777777" w:rsidR="001A2F59" w:rsidRPr="008D37A5" w:rsidRDefault="001A2F59" w:rsidP="001A2F59">
      <w:pPr>
        <w:ind w:firstLine="567"/>
        <w:jc w:val="both"/>
        <w:rPr>
          <w:sz w:val="28"/>
          <w:szCs w:val="28"/>
        </w:rPr>
      </w:pPr>
      <w:r>
        <w:rPr>
          <w:sz w:val="28"/>
          <w:szCs w:val="28"/>
        </w:rPr>
        <w:t xml:space="preserve">- </w:t>
      </w:r>
      <w:r w:rsidRPr="008D37A5">
        <w:rPr>
          <w:sz w:val="28"/>
          <w:szCs w:val="28"/>
        </w:rPr>
        <w:t xml:space="preserve">1–2 декабря </w:t>
      </w:r>
      <w:r w:rsidRPr="00756985">
        <w:rPr>
          <w:sz w:val="28"/>
          <w:szCs w:val="28"/>
        </w:rPr>
        <w:t>Первый форум регионов России и Монголии</w:t>
      </w:r>
      <w:r w:rsidRPr="008D37A5">
        <w:rPr>
          <w:sz w:val="28"/>
          <w:szCs w:val="28"/>
        </w:rPr>
        <w:t xml:space="preserve"> г. Иркутск, в рамках форума </w:t>
      </w:r>
      <w:r>
        <w:rPr>
          <w:sz w:val="28"/>
          <w:szCs w:val="28"/>
        </w:rPr>
        <w:t xml:space="preserve">организована </w:t>
      </w:r>
      <w:r w:rsidRPr="008D37A5">
        <w:rPr>
          <w:sz w:val="28"/>
          <w:szCs w:val="28"/>
        </w:rPr>
        <w:t>выставка народных ремесел, участв</w:t>
      </w:r>
      <w:r>
        <w:rPr>
          <w:sz w:val="28"/>
          <w:szCs w:val="28"/>
        </w:rPr>
        <w:t>овали</w:t>
      </w:r>
      <w:r w:rsidRPr="008D37A5">
        <w:rPr>
          <w:sz w:val="28"/>
          <w:szCs w:val="28"/>
        </w:rPr>
        <w:t xml:space="preserve"> Лисицкая Е.А., Федоровы М.А. и А.А.</w:t>
      </w:r>
      <w:r>
        <w:rPr>
          <w:sz w:val="28"/>
          <w:szCs w:val="28"/>
        </w:rPr>
        <w:t>;</w:t>
      </w:r>
      <w:r w:rsidRPr="008D37A5">
        <w:rPr>
          <w:sz w:val="28"/>
          <w:szCs w:val="28"/>
        </w:rPr>
        <w:t xml:space="preserve">  </w:t>
      </w:r>
    </w:p>
    <w:p w14:paraId="08CB5C85" w14:textId="77777777" w:rsidR="001A2F59" w:rsidRDefault="001A2F59" w:rsidP="001A2F59">
      <w:pPr>
        <w:ind w:firstLine="567"/>
        <w:jc w:val="both"/>
        <w:rPr>
          <w:sz w:val="28"/>
          <w:szCs w:val="28"/>
        </w:rPr>
      </w:pPr>
      <w:r>
        <w:rPr>
          <w:sz w:val="28"/>
          <w:szCs w:val="28"/>
        </w:rPr>
        <w:t xml:space="preserve">- </w:t>
      </w:r>
      <w:r w:rsidRPr="008D37A5">
        <w:rPr>
          <w:sz w:val="28"/>
          <w:szCs w:val="28"/>
        </w:rPr>
        <w:t xml:space="preserve">15 декабря в конкурсе ДПИ всероссийского этнокультурного фестиваля </w:t>
      </w:r>
      <w:r w:rsidRPr="00756985">
        <w:rPr>
          <w:sz w:val="28"/>
          <w:szCs w:val="28"/>
        </w:rPr>
        <w:t>«Мы разные. Мы вместе!»,</w:t>
      </w:r>
      <w:r w:rsidRPr="008D37A5">
        <w:rPr>
          <w:sz w:val="28"/>
          <w:szCs w:val="28"/>
        </w:rPr>
        <w:t xml:space="preserve"> приняли участие</w:t>
      </w:r>
      <w:r w:rsidRPr="00ED1535">
        <w:rPr>
          <w:sz w:val="28"/>
          <w:szCs w:val="28"/>
        </w:rPr>
        <w:t xml:space="preserve"> 17 </w:t>
      </w:r>
      <w:r>
        <w:rPr>
          <w:sz w:val="28"/>
          <w:szCs w:val="28"/>
        </w:rPr>
        <w:t>мастеров района;</w:t>
      </w:r>
    </w:p>
    <w:p w14:paraId="7CA8FECE" w14:textId="77777777" w:rsidR="001A2F59" w:rsidRPr="00D55DC0" w:rsidRDefault="001A2F59" w:rsidP="001A2F59">
      <w:pPr>
        <w:ind w:firstLine="567"/>
        <w:jc w:val="both"/>
        <w:rPr>
          <w:sz w:val="28"/>
          <w:szCs w:val="28"/>
        </w:rPr>
      </w:pPr>
      <w:r>
        <w:rPr>
          <w:sz w:val="28"/>
          <w:szCs w:val="28"/>
        </w:rPr>
        <w:t xml:space="preserve">- </w:t>
      </w:r>
      <w:r w:rsidRPr="00D55DC0">
        <w:rPr>
          <w:sz w:val="28"/>
          <w:szCs w:val="28"/>
        </w:rPr>
        <w:t xml:space="preserve">21 октября участие в Региональном Совете Министерства культуры Иркутской области о подаче документов объекта регионального реестра НЭД «Традиционное искусство спирального травоплетения белорусских переселенцев Тулунского района» в Федеральный реестр ОНКН Российской Федерации. </w:t>
      </w:r>
      <w:r>
        <w:rPr>
          <w:sz w:val="28"/>
          <w:szCs w:val="28"/>
        </w:rPr>
        <w:t>– Лисицкая Е.А.;</w:t>
      </w:r>
    </w:p>
    <w:p w14:paraId="7A441048" w14:textId="77777777" w:rsidR="001A2F59" w:rsidRPr="00D55DC0" w:rsidRDefault="001A2F59" w:rsidP="001A2F59">
      <w:pPr>
        <w:ind w:firstLine="567"/>
        <w:jc w:val="both"/>
        <w:rPr>
          <w:sz w:val="28"/>
          <w:szCs w:val="28"/>
        </w:rPr>
      </w:pPr>
      <w:r>
        <w:rPr>
          <w:sz w:val="28"/>
          <w:szCs w:val="28"/>
        </w:rPr>
        <w:t xml:space="preserve">- </w:t>
      </w:r>
      <w:r w:rsidRPr="00D55DC0">
        <w:rPr>
          <w:sz w:val="28"/>
          <w:szCs w:val="28"/>
        </w:rPr>
        <w:t>22 октября участие в межрегиональной научно – практической конференции «Музеи в культурном пространстве молодых индустриальных городов» г. Братск, с докладом «Спиральное плетение белорусских переселенцев Тулунского района как объект культурного нематериального наследия»</w:t>
      </w:r>
      <w:r>
        <w:rPr>
          <w:sz w:val="28"/>
          <w:szCs w:val="28"/>
        </w:rPr>
        <w:t>- Лисицкая Е.А.;</w:t>
      </w:r>
      <w:r w:rsidRPr="00D55DC0">
        <w:rPr>
          <w:sz w:val="28"/>
          <w:szCs w:val="28"/>
        </w:rPr>
        <w:t xml:space="preserve"> </w:t>
      </w:r>
    </w:p>
    <w:p w14:paraId="20318648" w14:textId="77777777" w:rsidR="001A2F59" w:rsidRPr="00D55DC0" w:rsidRDefault="001A2F59" w:rsidP="001A2F59">
      <w:pPr>
        <w:ind w:firstLine="567"/>
        <w:jc w:val="both"/>
        <w:rPr>
          <w:sz w:val="28"/>
          <w:szCs w:val="28"/>
        </w:rPr>
      </w:pPr>
      <w:r>
        <w:rPr>
          <w:sz w:val="28"/>
          <w:szCs w:val="28"/>
        </w:rPr>
        <w:t xml:space="preserve">- </w:t>
      </w:r>
      <w:r w:rsidRPr="00D55DC0">
        <w:rPr>
          <w:sz w:val="28"/>
          <w:szCs w:val="28"/>
        </w:rPr>
        <w:t xml:space="preserve">23-24 октября </w:t>
      </w:r>
      <w:r>
        <w:rPr>
          <w:sz w:val="28"/>
          <w:szCs w:val="28"/>
        </w:rPr>
        <w:t xml:space="preserve">участие </w:t>
      </w:r>
      <w:r w:rsidRPr="00D55DC0">
        <w:rPr>
          <w:sz w:val="28"/>
          <w:szCs w:val="28"/>
        </w:rPr>
        <w:t>в международной научно – практической конференции «Визуальные искусства в современном художественном и информационном пространстве» КемГИК г. Кемерово с докладом «Историческое значение народных ремесел в фор</w:t>
      </w:r>
      <w:r>
        <w:rPr>
          <w:sz w:val="28"/>
          <w:szCs w:val="28"/>
        </w:rPr>
        <w:t>мировании личности». Сертификат Лисицкая Е.А.;</w:t>
      </w:r>
    </w:p>
    <w:p w14:paraId="26F92FD4" w14:textId="77777777" w:rsidR="001A2F59" w:rsidRDefault="001A2F59" w:rsidP="001A2F59">
      <w:pPr>
        <w:ind w:firstLine="567"/>
        <w:jc w:val="both"/>
        <w:rPr>
          <w:sz w:val="28"/>
          <w:szCs w:val="28"/>
        </w:rPr>
      </w:pPr>
      <w:r>
        <w:rPr>
          <w:sz w:val="28"/>
          <w:szCs w:val="28"/>
        </w:rPr>
        <w:t xml:space="preserve">- </w:t>
      </w:r>
      <w:r w:rsidRPr="00D55DC0">
        <w:rPr>
          <w:sz w:val="28"/>
          <w:szCs w:val="28"/>
        </w:rPr>
        <w:t>2 ноября участие в межрегиональной творческой лаборатории «Творчество. Ресурс. Развитие» с презентацией «Спиральное плетение белорусских переселенцев Тулунского района как объект культурного нематериального наследия» в г. Усть</w:t>
      </w:r>
      <w:r>
        <w:rPr>
          <w:sz w:val="28"/>
          <w:szCs w:val="28"/>
        </w:rPr>
        <w:t xml:space="preserve"> - Илимске. Благодарность ИОДНТ- Лисицкая Е.А.</w:t>
      </w:r>
    </w:p>
    <w:p w14:paraId="18D12837" w14:textId="77777777" w:rsidR="004C0305" w:rsidRDefault="004C0305" w:rsidP="00945730">
      <w:pPr>
        <w:ind w:firstLine="567"/>
        <w:jc w:val="center"/>
        <w:rPr>
          <w:b/>
          <w:sz w:val="28"/>
          <w:szCs w:val="28"/>
        </w:rPr>
      </w:pPr>
    </w:p>
    <w:p w14:paraId="248A3B2E" w14:textId="73F3D9D1" w:rsidR="00C9601D" w:rsidRDefault="00945730" w:rsidP="00945730">
      <w:pPr>
        <w:ind w:firstLine="567"/>
        <w:jc w:val="center"/>
        <w:rPr>
          <w:b/>
          <w:sz w:val="28"/>
          <w:szCs w:val="28"/>
        </w:rPr>
      </w:pPr>
      <w:r w:rsidRPr="00945730">
        <w:rPr>
          <w:b/>
          <w:sz w:val="28"/>
          <w:szCs w:val="28"/>
        </w:rPr>
        <w:t>Библиотечное обслуживание населения</w:t>
      </w:r>
    </w:p>
    <w:p w14:paraId="2238DA5F" w14:textId="0FD3508F" w:rsidR="00E54777" w:rsidRDefault="00E54777" w:rsidP="00E54777">
      <w:pPr>
        <w:ind w:firstLine="567"/>
        <w:jc w:val="both"/>
        <w:rPr>
          <w:sz w:val="28"/>
          <w:szCs w:val="28"/>
        </w:rPr>
      </w:pPr>
      <w:r>
        <w:rPr>
          <w:sz w:val="28"/>
          <w:szCs w:val="28"/>
        </w:rPr>
        <w:t>В Тулунском районе функционируют 27 муниципальных библиотек. Методическим и координирующим центром является муниципальное казенное учреждение культуры «Межпоселенческая центральная библиотека им. Г. С. Виноградова» (имеет статус юридического лица), Центральная детская библиотека. Работников библиотек всего – 29 человек, из них библиотекарей – 27, в том числе 9 (33,3%) библиотекарей имеют профильное образование.</w:t>
      </w:r>
    </w:p>
    <w:p w14:paraId="7A1E2C66" w14:textId="77777777" w:rsidR="00E54777" w:rsidRPr="002F6FA8" w:rsidRDefault="00E54777" w:rsidP="00E54777">
      <w:pPr>
        <w:tabs>
          <w:tab w:val="left" w:pos="0"/>
          <w:tab w:val="left" w:pos="851"/>
        </w:tabs>
        <w:ind w:left="284"/>
        <w:jc w:val="center"/>
        <w:rPr>
          <w:b/>
          <w:i/>
          <w:sz w:val="28"/>
          <w:szCs w:val="28"/>
        </w:rPr>
      </w:pPr>
      <w:r w:rsidRPr="002F6FA8">
        <w:rPr>
          <w:b/>
          <w:i/>
          <w:sz w:val="28"/>
          <w:szCs w:val="28"/>
        </w:rPr>
        <w:t>Показатели деятельности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5"/>
        <w:gridCol w:w="1220"/>
        <w:gridCol w:w="1220"/>
        <w:gridCol w:w="1691"/>
      </w:tblGrid>
      <w:tr w:rsidR="00E54777" w:rsidRPr="000D6AF6" w14:paraId="24464651" w14:textId="77777777" w:rsidTr="00E54777">
        <w:trPr>
          <w:trHeight w:val="281"/>
          <w:jc w:val="center"/>
        </w:trPr>
        <w:tc>
          <w:tcPr>
            <w:tcW w:w="6117" w:type="dxa"/>
            <w:vAlign w:val="center"/>
          </w:tcPr>
          <w:p w14:paraId="729A469A" w14:textId="77777777" w:rsidR="00E54777" w:rsidRPr="00BC7CDC" w:rsidRDefault="00E54777" w:rsidP="00180E4C">
            <w:pPr>
              <w:pStyle w:val="a7"/>
              <w:tabs>
                <w:tab w:val="left" w:pos="851"/>
              </w:tabs>
              <w:spacing w:after="0" w:line="230" w:lineRule="auto"/>
              <w:ind w:left="284" w:hanging="108"/>
              <w:jc w:val="center"/>
              <w:rPr>
                <w:rFonts w:ascii="Times New Roman" w:hAnsi="Times New Roman"/>
                <w:sz w:val="24"/>
                <w:szCs w:val="24"/>
              </w:rPr>
            </w:pPr>
            <w:r w:rsidRPr="00BC7CDC">
              <w:rPr>
                <w:rFonts w:ascii="Times New Roman" w:hAnsi="Times New Roman"/>
                <w:sz w:val="24"/>
                <w:szCs w:val="24"/>
              </w:rPr>
              <w:t>Показатели</w:t>
            </w:r>
          </w:p>
        </w:tc>
        <w:tc>
          <w:tcPr>
            <w:tcW w:w="1220" w:type="dxa"/>
            <w:vAlign w:val="center"/>
          </w:tcPr>
          <w:p w14:paraId="23938466"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2024 г.</w:t>
            </w:r>
          </w:p>
        </w:tc>
        <w:tc>
          <w:tcPr>
            <w:tcW w:w="1220" w:type="dxa"/>
            <w:vAlign w:val="center"/>
          </w:tcPr>
          <w:p w14:paraId="6D4AF9AB"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2025 г.</w:t>
            </w:r>
          </w:p>
        </w:tc>
        <w:tc>
          <w:tcPr>
            <w:tcW w:w="1700" w:type="dxa"/>
            <w:vAlign w:val="center"/>
          </w:tcPr>
          <w:p w14:paraId="7059134C" w14:textId="27A4E5C9" w:rsidR="00E54777" w:rsidRPr="00BC7CDC" w:rsidRDefault="00E54777" w:rsidP="00E54777">
            <w:pPr>
              <w:pStyle w:val="a7"/>
              <w:tabs>
                <w:tab w:val="left" w:pos="78"/>
              </w:tabs>
              <w:spacing w:after="0" w:line="230" w:lineRule="auto"/>
              <w:ind w:left="78"/>
              <w:jc w:val="center"/>
              <w:rPr>
                <w:rFonts w:ascii="Times New Roman" w:hAnsi="Times New Roman"/>
                <w:sz w:val="24"/>
                <w:szCs w:val="24"/>
              </w:rPr>
            </w:pPr>
            <w:r w:rsidRPr="00BC7CDC">
              <w:rPr>
                <w:rFonts w:ascii="Times New Roman" w:hAnsi="Times New Roman"/>
                <w:sz w:val="24"/>
                <w:szCs w:val="24"/>
              </w:rPr>
              <w:t>+; - к 202</w:t>
            </w:r>
            <w:r>
              <w:rPr>
                <w:rFonts w:ascii="Times New Roman" w:hAnsi="Times New Roman"/>
                <w:sz w:val="24"/>
                <w:szCs w:val="24"/>
              </w:rPr>
              <w:t xml:space="preserve">4 </w:t>
            </w:r>
            <w:r w:rsidRPr="00BC7CDC">
              <w:rPr>
                <w:rFonts w:ascii="Times New Roman" w:hAnsi="Times New Roman"/>
                <w:sz w:val="24"/>
                <w:szCs w:val="24"/>
              </w:rPr>
              <w:t>г.</w:t>
            </w:r>
          </w:p>
        </w:tc>
      </w:tr>
      <w:tr w:rsidR="00E54777" w:rsidRPr="000D6AF6" w14:paraId="4969208D" w14:textId="77777777" w:rsidTr="00E54777">
        <w:trPr>
          <w:trHeight w:val="247"/>
          <w:jc w:val="center"/>
        </w:trPr>
        <w:tc>
          <w:tcPr>
            <w:tcW w:w="6117" w:type="dxa"/>
          </w:tcPr>
          <w:p w14:paraId="37046712" w14:textId="77777777" w:rsidR="00E54777" w:rsidRPr="00BC7CDC" w:rsidRDefault="00E54777" w:rsidP="00180E4C">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Охват населения библиотечным обслуживанием (%)</w:t>
            </w:r>
          </w:p>
        </w:tc>
        <w:tc>
          <w:tcPr>
            <w:tcW w:w="1220" w:type="dxa"/>
          </w:tcPr>
          <w:p w14:paraId="3EF2E89E"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65,2</w:t>
            </w:r>
          </w:p>
        </w:tc>
        <w:tc>
          <w:tcPr>
            <w:tcW w:w="1220" w:type="dxa"/>
          </w:tcPr>
          <w:p w14:paraId="07D2CF64"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65,2</w:t>
            </w:r>
          </w:p>
        </w:tc>
        <w:tc>
          <w:tcPr>
            <w:tcW w:w="1700" w:type="dxa"/>
          </w:tcPr>
          <w:p w14:paraId="3D6AE893"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w:t>
            </w:r>
          </w:p>
        </w:tc>
      </w:tr>
      <w:tr w:rsidR="00E54777" w:rsidRPr="000D6AF6" w14:paraId="05CE5A43" w14:textId="77777777" w:rsidTr="00E54777">
        <w:trPr>
          <w:jc w:val="center"/>
        </w:trPr>
        <w:tc>
          <w:tcPr>
            <w:tcW w:w="6117" w:type="dxa"/>
          </w:tcPr>
          <w:p w14:paraId="61129032" w14:textId="77777777" w:rsidR="00E54777" w:rsidRPr="00BC7CDC" w:rsidRDefault="00E54777" w:rsidP="00180E4C">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Количество пользователей (чел.),</w:t>
            </w:r>
          </w:p>
        </w:tc>
        <w:tc>
          <w:tcPr>
            <w:tcW w:w="1220" w:type="dxa"/>
          </w:tcPr>
          <w:p w14:paraId="2032B93D"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12479</w:t>
            </w:r>
          </w:p>
        </w:tc>
        <w:tc>
          <w:tcPr>
            <w:tcW w:w="1220" w:type="dxa"/>
          </w:tcPr>
          <w:p w14:paraId="54F9224A" w14:textId="77777777" w:rsidR="00E54777" w:rsidRPr="00990B9A" w:rsidRDefault="00E54777" w:rsidP="00180E4C">
            <w:pPr>
              <w:tabs>
                <w:tab w:val="left" w:pos="851"/>
              </w:tabs>
              <w:spacing w:line="230" w:lineRule="auto"/>
              <w:ind w:left="284"/>
              <w:contextualSpacing/>
              <w:jc w:val="center"/>
            </w:pPr>
            <w:r w:rsidRPr="00990B9A">
              <w:t>12291</w:t>
            </w:r>
          </w:p>
        </w:tc>
        <w:tc>
          <w:tcPr>
            <w:tcW w:w="1700" w:type="dxa"/>
          </w:tcPr>
          <w:p w14:paraId="74A55582"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-188</w:t>
            </w:r>
          </w:p>
        </w:tc>
      </w:tr>
      <w:tr w:rsidR="00E54777" w:rsidRPr="000D6AF6" w14:paraId="63B8694A" w14:textId="77777777" w:rsidTr="00E54777">
        <w:trPr>
          <w:jc w:val="center"/>
        </w:trPr>
        <w:tc>
          <w:tcPr>
            <w:tcW w:w="6117" w:type="dxa"/>
          </w:tcPr>
          <w:p w14:paraId="58695D88" w14:textId="77777777" w:rsidR="00E54777" w:rsidRPr="00BC7CDC" w:rsidRDefault="00E54777" w:rsidP="00180E4C">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Число посещений (чел.)</w:t>
            </w:r>
          </w:p>
        </w:tc>
        <w:tc>
          <w:tcPr>
            <w:tcW w:w="1220" w:type="dxa"/>
          </w:tcPr>
          <w:p w14:paraId="5D361627"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144579</w:t>
            </w:r>
          </w:p>
        </w:tc>
        <w:tc>
          <w:tcPr>
            <w:tcW w:w="1220" w:type="dxa"/>
          </w:tcPr>
          <w:p w14:paraId="7EFCB7A5" w14:textId="77777777" w:rsidR="00E54777" w:rsidRPr="00990B9A" w:rsidRDefault="00E54777" w:rsidP="00180E4C">
            <w:pPr>
              <w:tabs>
                <w:tab w:val="left" w:pos="851"/>
              </w:tabs>
              <w:spacing w:line="230" w:lineRule="auto"/>
              <w:ind w:left="284"/>
              <w:contextualSpacing/>
              <w:jc w:val="center"/>
            </w:pPr>
            <w:r w:rsidRPr="00990B9A">
              <w:t>145036</w:t>
            </w:r>
          </w:p>
        </w:tc>
        <w:tc>
          <w:tcPr>
            <w:tcW w:w="1700" w:type="dxa"/>
          </w:tcPr>
          <w:p w14:paraId="401E4135"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+457</w:t>
            </w:r>
          </w:p>
        </w:tc>
      </w:tr>
      <w:tr w:rsidR="00E54777" w:rsidRPr="000D6AF6" w14:paraId="7A3A21CC" w14:textId="77777777" w:rsidTr="00E54777">
        <w:trPr>
          <w:jc w:val="center"/>
        </w:trPr>
        <w:tc>
          <w:tcPr>
            <w:tcW w:w="6117" w:type="dxa"/>
          </w:tcPr>
          <w:p w14:paraId="34AC3053" w14:textId="77777777" w:rsidR="00E54777" w:rsidRPr="00BC7CDC" w:rsidRDefault="00E54777" w:rsidP="00180E4C">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Среднее число жителей на 1 библиотеку (чел.)</w:t>
            </w:r>
          </w:p>
        </w:tc>
        <w:tc>
          <w:tcPr>
            <w:tcW w:w="1220" w:type="dxa"/>
          </w:tcPr>
          <w:p w14:paraId="4CC69DF8"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708</w:t>
            </w:r>
          </w:p>
        </w:tc>
        <w:tc>
          <w:tcPr>
            <w:tcW w:w="1220" w:type="dxa"/>
          </w:tcPr>
          <w:p w14:paraId="7AA7074F" w14:textId="77777777" w:rsidR="00E54777" w:rsidRPr="00990B9A" w:rsidRDefault="00E54777" w:rsidP="00180E4C">
            <w:pPr>
              <w:tabs>
                <w:tab w:val="left" w:pos="851"/>
              </w:tabs>
              <w:spacing w:line="230" w:lineRule="auto"/>
              <w:ind w:left="284"/>
              <w:contextualSpacing/>
              <w:jc w:val="center"/>
            </w:pPr>
            <w:r w:rsidRPr="00990B9A">
              <w:t>703</w:t>
            </w:r>
          </w:p>
        </w:tc>
        <w:tc>
          <w:tcPr>
            <w:tcW w:w="1700" w:type="dxa"/>
          </w:tcPr>
          <w:p w14:paraId="74D06831" w14:textId="77777777" w:rsidR="00E54777" w:rsidRPr="00BC7CDC" w:rsidRDefault="00E54777" w:rsidP="00180E4C">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-5</w:t>
            </w:r>
          </w:p>
        </w:tc>
      </w:tr>
    </w:tbl>
    <w:p w14:paraId="232F9502" w14:textId="77777777" w:rsidR="00E54777" w:rsidRPr="003C4346" w:rsidRDefault="00E54777" w:rsidP="00E54777">
      <w:pPr>
        <w:tabs>
          <w:tab w:val="left" w:pos="851"/>
        </w:tabs>
        <w:spacing w:line="276" w:lineRule="auto"/>
        <w:ind w:right="-141" w:firstLine="567"/>
        <w:jc w:val="both"/>
        <w:rPr>
          <w:sz w:val="28"/>
          <w:szCs w:val="28"/>
        </w:rPr>
      </w:pPr>
      <w:r>
        <w:rPr>
          <w:sz w:val="28"/>
          <w:szCs w:val="28"/>
        </w:rPr>
        <w:t>С</w:t>
      </w:r>
      <w:r w:rsidRPr="003C4346">
        <w:rPr>
          <w:sz w:val="28"/>
          <w:szCs w:val="28"/>
        </w:rPr>
        <w:t>татистические показатели по деятельности библиотек стабильно растут</w:t>
      </w:r>
      <w:r>
        <w:rPr>
          <w:sz w:val="28"/>
          <w:szCs w:val="28"/>
        </w:rPr>
        <w:t xml:space="preserve"> по показателю «Число посещений»</w:t>
      </w:r>
      <w:r w:rsidRPr="003C4346">
        <w:rPr>
          <w:sz w:val="28"/>
          <w:szCs w:val="28"/>
        </w:rPr>
        <w:t xml:space="preserve">. В связи </w:t>
      </w:r>
      <w:r>
        <w:rPr>
          <w:sz w:val="28"/>
          <w:szCs w:val="28"/>
        </w:rPr>
        <w:t xml:space="preserve">с </w:t>
      </w:r>
      <w:r w:rsidRPr="003C4346">
        <w:rPr>
          <w:sz w:val="28"/>
          <w:szCs w:val="28"/>
        </w:rPr>
        <w:t xml:space="preserve">оттоком населения идет уменьшение по </w:t>
      </w:r>
      <w:r>
        <w:rPr>
          <w:sz w:val="28"/>
          <w:szCs w:val="28"/>
        </w:rPr>
        <w:t xml:space="preserve">количеству читателей и </w:t>
      </w:r>
      <w:r w:rsidRPr="003C4346">
        <w:rPr>
          <w:sz w:val="28"/>
          <w:szCs w:val="28"/>
        </w:rPr>
        <w:t>среднему числу жителей на одну библиотеку.</w:t>
      </w:r>
    </w:p>
    <w:p w14:paraId="737437FA" w14:textId="77777777" w:rsidR="00E54777" w:rsidRPr="00F54BAE" w:rsidRDefault="00E54777" w:rsidP="00E54777">
      <w:pPr>
        <w:pStyle w:val="a7"/>
        <w:tabs>
          <w:tab w:val="left" w:pos="0"/>
          <w:tab w:val="left" w:pos="851"/>
        </w:tabs>
        <w:spacing w:line="233" w:lineRule="auto"/>
        <w:ind w:left="0" w:right="-141" w:firstLine="567"/>
        <w:jc w:val="center"/>
        <w:rPr>
          <w:i/>
          <w:vanish/>
          <w:sz w:val="28"/>
          <w:szCs w:val="28"/>
        </w:rPr>
      </w:pPr>
    </w:p>
    <w:p w14:paraId="08BBFA41" w14:textId="66D127CA" w:rsidR="00E54777" w:rsidRDefault="00E54777" w:rsidP="00E54777">
      <w:pPr>
        <w:pStyle w:val="a7"/>
        <w:tabs>
          <w:tab w:val="left" w:pos="0"/>
          <w:tab w:val="left" w:pos="567"/>
        </w:tabs>
        <w:spacing w:line="240" w:lineRule="auto"/>
        <w:ind w:left="0" w:right="-141" w:firstLine="567"/>
        <w:jc w:val="both"/>
        <w:rPr>
          <w:rFonts w:ascii="Times New Roman" w:hAnsi="Times New Roman"/>
          <w:sz w:val="28"/>
          <w:szCs w:val="28"/>
        </w:rPr>
      </w:pPr>
      <w:r w:rsidRPr="00E27A51">
        <w:rPr>
          <w:rFonts w:ascii="Times New Roman" w:hAnsi="Times New Roman"/>
          <w:sz w:val="28"/>
          <w:szCs w:val="28"/>
        </w:rPr>
        <w:t xml:space="preserve">Внестационарная библиотечная сеть Тулунского района составляет 23 пункта. 14 пунктов обслуживает МЦБ и 9 пунктов - сельские библиотеки. 6 сельских библиотек, включая МЦБ, осуществляют внестационарное обслуживание в Тулунском районе, но только в МЦБ имеется библиобус. Сельские библиотеки пользуются личным </w:t>
      </w:r>
      <w:r w:rsidRPr="00E27A51">
        <w:rPr>
          <w:rFonts w:ascii="Times New Roman" w:hAnsi="Times New Roman"/>
          <w:sz w:val="28"/>
          <w:szCs w:val="28"/>
        </w:rPr>
        <w:lastRenderedPageBreak/>
        <w:t>транспортом или, при случае, выделенной машиной администрации. Для пользователей оказываются такие виды услуг как выдача книг, организация книжных выставок, которые способствуют привлечению внимания к той или иной теме и повышению книговыдачи. Помимо удовлетворения читательского интереса населения, в населенных пунктах которого отсутствуют стационарные библиотеки, посредством библиобуса проводятся выездные массовые библиотечные мероприятия.</w:t>
      </w:r>
    </w:p>
    <w:p w14:paraId="2E7C4065" w14:textId="77777777" w:rsidR="00E54777" w:rsidRDefault="00E54777" w:rsidP="00E54777">
      <w:pPr>
        <w:pStyle w:val="a7"/>
        <w:tabs>
          <w:tab w:val="left" w:pos="0"/>
          <w:tab w:val="left" w:pos="567"/>
        </w:tabs>
        <w:spacing w:after="0" w:line="240" w:lineRule="auto"/>
        <w:ind w:left="567" w:right="282" w:firstLine="567"/>
        <w:jc w:val="both"/>
        <w:rPr>
          <w:rFonts w:ascii="Times New Roman" w:hAnsi="Times New Roman"/>
          <w:b/>
          <w:i/>
          <w:sz w:val="28"/>
          <w:szCs w:val="28"/>
        </w:rPr>
      </w:pPr>
      <w:r w:rsidRPr="00072BA8">
        <w:rPr>
          <w:rFonts w:ascii="Times New Roman" w:hAnsi="Times New Roman"/>
          <w:b/>
          <w:i/>
          <w:sz w:val="28"/>
          <w:szCs w:val="28"/>
        </w:rPr>
        <w:t>Основные мероприятия:</w:t>
      </w:r>
    </w:p>
    <w:p w14:paraId="6FBF1FAE" w14:textId="7616A4D7" w:rsidR="00E54777" w:rsidRPr="00061913" w:rsidRDefault="00E54777" w:rsidP="00E54777">
      <w:pPr>
        <w:tabs>
          <w:tab w:val="left" w:pos="0"/>
        </w:tabs>
        <w:ind w:firstLine="567"/>
        <w:jc w:val="both"/>
        <w:rPr>
          <w:sz w:val="28"/>
          <w:szCs w:val="28"/>
        </w:rPr>
      </w:pPr>
      <w:r>
        <w:rPr>
          <w:sz w:val="28"/>
          <w:szCs w:val="28"/>
        </w:rPr>
        <w:t xml:space="preserve">- </w:t>
      </w:r>
      <w:r w:rsidRPr="00061913">
        <w:rPr>
          <w:sz w:val="28"/>
          <w:szCs w:val="28"/>
        </w:rPr>
        <w:t>30 января в библиотеках Тулунского муниципального района состоялся второй (заключительный) этап ежегодной Всероссийской олимпиады «Символы России». Тема 2025 года «Государственные символы России». Первый (отборочный) этап олимпиады прошёл 14 ноября 2024 года, участниками которого стали 87 ребят на 12 площадках. Всего в заключительном этапе Олимпиады приняли участие 13 учащихся на 6 площадках.</w:t>
      </w:r>
    </w:p>
    <w:p w14:paraId="122F50DF" w14:textId="77777777" w:rsidR="00E54777" w:rsidRPr="00061913" w:rsidRDefault="00E54777" w:rsidP="00E54777">
      <w:pPr>
        <w:tabs>
          <w:tab w:val="left" w:pos="0"/>
        </w:tabs>
        <w:ind w:firstLine="567"/>
        <w:jc w:val="both"/>
        <w:rPr>
          <w:sz w:val="28"/>
          <w:szCs w:val="28"/>
        </w:rPr>
      </w:pPr>
      <w:r w:rsidRPr="00061913">
        <w:rPr>
          <w:sz w:val="28"/>
          <w:szCs w:val="28"/>
        </w:rPr>
        <w:t>С 24 февраля по 21 февраля 18 обособленных структурных подразделения МКУК «Межпоселенческая центральная библиотека им. Г. С. Виноградова» приняли участие в месячнике молодого избирателя. Проведено 25 мероприятий по избирательному праву. Участие приняли 305 человек.</w:t>
      </w:r>
    </w:p>
    <w:p w14:paraId="3C3E3BD3" w14:textId="056F3F53" w:rsidR="00E54777" w:rsidRPr="00061913" w:rsidRDefault="00E54777" w:rsidP="00E54777">
      <w:pPr>
        <w:tabs>
          <w:tab w:val="left" w:pos="0"/>
        </w:tabs>
        <w:ind w:firstLine="567"/>
        <w:contextualSpacing/>
        <w:jc w:val="both"/>
        <w:rPr>
          <w:color w:val="0F1115"/>
          <w:sz w:val="28"/>
          <w:szCs w:val="28"/>
        </w:rPr>
      </w:pPr>
      <w:r w:rsidRPr="00061913">
        <w:rPr>
          <w:bCs/>
          <w:color w:val="0F1115"/>
          <w:sz w:val="28"/>
          <w:szCs w:val="28"/>
        </w:rPr>
        <w:t xml:space="preserve">25 февраля в Межпоселенческой центральной библиотеке им. Г.С. Виноградова состоялся поэтический вечер «Цените жизнь, она прекрасна». </w:t>
      </w:r>
      <w:r w:rsidRPr="00061913">
        <w:rPr>
          <w:color w:val="0F1115"/>
          <w:sz w:val="28"/>
          <w:szCs w:val="28"/>
        </w:rPr>
        <w:t>Главными героями встречи стали талантливые поэты — жители нашего района: Авторы рассказали о своём творческом пути и прочли любимые стихотворения. Ключевой особенностью вечера стала презентация поэтических сборников, специально изданных библиотекой к мероприятию</w:t>
      </w:r>
      <w:r>
        <w:rPr>
          <w:color w:val="0F1115"/>
          <w:sz w:val="28"/>
          <w:szCs w:val="28"/>
        </w:rPr>
        <w:t>,</w:t>
      </w:r>
      <w:r w:rsidRPr="00061913">
        <w:rPr>
          <w:color w:val="0F1115"/>
          <w:sz w:val="28"/>
          <w:szCs w:val="28"/>
        </w:rPr>
        <w:t xml:space="preserve"> </w:t>
      </w:r>
      <w:r>
        <w:rPr>
          <w:color w:val="0F1115"/>
          <w:sz w:val="28"/>
          <w:szCs w:val="28"/>
        </w:rPr>
        <w:t>в</w:t>
      </w:r>
      <w:r w:rsidRPr="00061913">
        <w:rPr>
          <w:color w:val="0F1115"/>
          <w:sz w:val="28"/>
          <w:szCs w:val="28"/>
        </w:rPr>
        <w:t>се издания доступны читателям в библиотеке</w:t>
      </w:r>
      <w:r>
        <w:rPr>
          <w:color w:val="0F1115"/>
          <w:sz w:val="28"/>
          <w:szCs w:val="28"/>
        </w:rPr>
        <w:t>.</w:t>
      </w:r>
    </w:p>
    <w:p w14:paraId="3A89EC10" w14:textId="77777777" w:rsidR="00E54777" w:rsidRPr="00061913" w:rsidRDefault="00E54777" w:rsidP="00E54777">
      <w:pPr>
        <w:tabs>
          <w:tab w:val="left" w:pos="0"/>
        </w:tabs>
        <w:ind w:firstLine="567"/>
        <w:contextualSpacing/>
        <w:jc w:val="both"/>
        <w:rPr>
          <w:sz w:val="28"/>
          <w:szCs w:val="28"/>
        </w:rPr>
      </w:pPr>
      <w:r w:rsidRPr="00061913">
        <w:rPr>
          <w:sz w:val="28"/>
          <w:szCs w:val="28"/>
        </w:rPr>
        <w:t>12 марта в МКУК «Межпоселенческая центральная библиотека им. Г. С. Виноградова» Тулунского муниципального района прошел районный отборочный этап конкурса чтецов ветеранов и пенсионеров «Вспомним, братцы, русских славу» в рамках областного фестиваля-смотра любительских объединений, клубов по интересам и творческих коллективов ветеранов «Не стареют душой ветераны». Участие приняли 17 конкурсантов из 13 сельских поселений.</w:t>
      </w:r>
    </w:p>
    <w:p w14:paraId="35C24D6E" w14:textId="308D4A99" w:rsidR="00E54777" w:rsidRPr="00061913" w:rsidRDefault="00E54777" w:rsidP="00E54777">
      <w:pPr>
        <w:tabs>
          <w:tab w:val="left" w:pos="0"/>
        </w:tabs>
        <w:ind w:firstLine="567"/>
        <w:contextualSpacing/>
        <w:jc w:val="both"/>
        <w:rPr>
          <w:sz w:val="28"/>
          <w:szCs w:val="28"/>
        </w:rPr>
      </w:pPr>
      <w:r w:rsidRPr="00061913">
        <w:rPr>
          <w:sz w:val="28"/>
          <w:szCs w:val="28"/>
        </w:rPr>
        <w:t xml:space="preserve">15 мая на площадке, организованной МКУК «Межпоселенческая центральная библиотека им. Г.С. Виноградова» Тулунского муниципального района прошел </w:t>
      </w:r>
      <w:r w:rsidRPr="00061913">
        <w:rPr>
          <w:sz w:val="28"/>
          <w:szCs w:val="28"/>
          <w:lang w:val="en-US"/>
        </w:rPr>
        <w:t>V</w:t>
      </w:r>
      <w:r w:rsidRPr="00061913">
        <w:rPr>
          <w:sz w:val="28"/>
          <w:szCs w:val="28"/>
        </w:rPr>
        <w:t xml:space="preserve"> Байкальский экологический диктант «Байкал – объект всемирного природного наследия ЮНЕСКО».</w:t>
      </w:r>
      <w:r w:rsidRPr="00061913">
        <w:rPr>
          <w:rFonts w:eastAsiaTheme="minorEastAsia"/>
          <w:kern w:val="24"/>
          <w:sz w:val="28"/>
          <w:szCs w:val="28"/>
        </w:rPr>
        <w:t xml:space="preserve"> </w:t>
      </w:r>
      <w:r w:rsidRPr="00061913">
        <w:rPr>
          <w:sz w:val="28"/>
          <w:szCs w:val="28"/>
        </w:rPr>
        <w:t>Организаторами также был предложен к просмотру фильм «Подводный мир Байкала». В Тулунском районе площадки для проведения Байкальского диктанта были организованы на базе ОСП</w:t>
      </w:r>
      <w:r>
        <w:rPr>
          <w:rStyle w:val="af0"/>
          <w:sz w:val="28"/>
          <w:szCs w:val="28"/>
        </w:rPr>
        <w:footnoteReference w:id="1"/>
      </w:r>
      <w:r w:rsidRPr="00061913">
        <w:rPr>
          <w:sz w:val="28"/>
          <w:szCs w:val="28"/>
        </w:rPr>
        <w:t xml:space="preserve"> библиотек сел Икей, Едогон, Умыган. Всего в диктанте приняли участие 37 человек. </w:t>
      </w:r>
    </w:p>
    <w:p w14:paraId="7A215012" w14:textId="1379D580" w:rsidR="00E54777" w:rsidRPr="00061913" w:rsidRDefault="00E54777" w:rsidP="00E54777">
      <w:pPr>
        <w:tabs>
          <w:tab w:val="left" w:pos="0"/>
        </w:tabs>
        <w:ind w:firstLine="567"/>
        <w:contextualSpacing/>
        <w:jc w:val="both"/>
      </w:pPr>
      <w:r w:rsidRPr="00061913">
        <w:rPr>
          <w:sz w:val="28"/>
          <w:szCs w:val="28"/>
        </w:rPr>
        <w:t>20 мая МКУК «Межпоселенческая центральная библиотека им. Г.С. Виноградова» совместно с Центральной детской библиотекой присоединились к проведению XII Областной информационн</w:t>
      </w:r>
      <w:r>
        <w:rPr>
          <w:sz w:val="28"/>
          <w:szCs w:val="28"/>
        </w:rPr>
        <w:t>ой акции «Защитим детей вместе»</w:t>
      </w:r>
      <w:r w:rsidRPr="00061913">
        <w:rPr>
          <w:sz w:val="28"/>
          <w:szCs w:val="28"/>
        </w:rPr>
        <w:t xml:space="preserve">. Сотрудники библиотеки рассказали ребятам о службе детского </w:t>
      </w:r>
      <w:r>
        <w:rPr>
          <w:sz w:val="28"/>
          <w:szCs w:val="28"/>
        </w:rPr>
        <w:t>«</w:t>
      </w:r>
      <w:r w:rsidRPr="00061913">
        <w:rPr>
          <w:sz w:val="28"/>
          <w:szCs w:val="28"/>
        </w:rPr>
        <w:t>Телефона доверия</w:t>
      </w:r>
      <w:r>
        <w:rPr>
          <w:sz w:val="28"/>
          <w:szCs w:val="28"/>
        </w:rPr>
        <w:t>»</w:t>
      </w:r>
      <w:r w:rsidRPr="00061913">
        <w:rPr>
          <w:sz w:val="28"/>
          <w:szCs w:val="28"/>
        </w:rPr>
        <w:t xml:space="preserve">. Дети узнали, к кому и как можно обратиться за помощью, что делать, если ты попал в трудную жизненную ситуацию. </w:t>
      </w:r>
    </w:p>
    <w:p w14:paraId="6B09BDF2" w14:textId="44005E53" w:rsidR="00E54777" w:rsidRPr="00061913" w:rsidRDefault="00E54777" w:rsidP="00E54777">
      <w:pPr>
        <w:tabs>
          <w:tab w:val="left" w:pos="0"/>
        </w:tabs>
        <w:ind w:firstLine="567"/>
        <w:jc w:val="both"/>
      </w:pPr>
      <w:r w:rsidRPr="00061913">
        <w:rPr>
          <w:sz w:val="28"/>
          <w:szCs w:val="28"/>
        </w:rPr>
        <w:t xml:space="preserve">29 мая 2025 года в библиотеке с. Едогон и с. Гадалей состоялось открытие консультационного центра по информированию граждан о массово значимых социальных услугах и способах их получения в цифровом виде. </w:t>
      </w:r>
    </w:p>
    <w:p w14:paraId="6FC8CD0B" w14:textId="0066AF42" w:rsidR="00E54777" w:rsidRPr="00061913" w:rsidRDefault="00E54777" w:rsidP="00E54777">
      <w:pPr>
        <w:tabs>
          <w:tab w:val="left" w:pos="0"/>
        </w:tabs>
        <w:ind w:firstLine="567"/>
        <w:contextualSpacing/>
        <w:jc w:val="both"/>
        <w:rPr>
          <w:sz w:val="28"/>
          <w:szCs w:val="28"/>
        </w:rPr>
      </w:pPr>
      <w:r w:rsidRPr="00061913">
        <w:rPr>
          <w:sz w:val="28"/>
          <w:szCs w:val="28"/>
        </w:rPr>
        <w:lastRenderedPageBreak/>
        <w:t xml:space="preserve">4 июня в Межпоселенческой библиотеке прошел районный конкурс инсценировок «О дружбе, о подвиге, о чести», который был посвящён 80-летию Победы. </w:t>
      </w:r>
    </w:p>
    <w:p w14:paraId="056F2100" w14:textId="7E5E347D" w:rsidR="00E54777" w:rsidRPr="00061913" w:rsidRDefault="00E54777" w:rsidP="00E54777">
      <w:pPr>
        <w:shd w:val="clear" w:color="auto" w:fill="FFFFFF"/>
        <w:tabs>
          <w:tab w:val="left" w:pos="0"/>
        </w:tabs>
        <w:spacing w:after="480"/>
        <w:ind w:firstLine="567"/>
        <w:contextualSpacing/>
        <w:jc w:val="both"/>
        <w:rPr>
          <w:shd w:val="clear" w:color="auto" w:fill="FFFFFF"/>
        </w:rPr>
      </w:pPr>
      <w:r w:rsidRPr="00061913">
        <w:rPr>
          <w:sz w:val="28"/>
          <w:szCs w:val="28"/>
          <w:shd w:val="clear" w:color="auto" w:fill="FFFFFF"/>
        </w:rPr>
        <w:t xml:space="preserve">Ежегодно 26 июня отмечается День борьбы с наркоманией. Библиотекари Тулунского муниципального района к этой дате организовали и провели интерактивный квест «Мы – здоровое поколение!». </w:t>
      </w:r>
    </w:p>
    <w:p w14:paraId="1351B62C" w14:textId="3C8301B0" w:rsidR="00E54777" w:rsidRPr="00061913" w:rsidRDefault="00E54777" w:rsidP="00E54777">
      <w:pPr>
        <w:shd w:val="clear" w:color="auto" w:fill="FFFFFF"/>
        <w:tabs>
          <w:tab w:val="left" w:pos="0"/>
        </w:tabs>
        <w:spacing w:after="480"/>
        <w:ind w:firstLine="567"/>
        <w:contextualSpacing/>
        <w:jc w:val="both"/>
        <w:rPr>
          <w:sz w:val="28"/>
          <w:szCs w:val="28"/>
          <w:shd w:val="clear" w:color="auto" w:fill="FFFFFF"/>
        </w:rPr>
      </w:pPr>
      <w:r w:rsidRPr="00061913">
        <w:rPr>
          <w:sz w:val="28"/>
          <w:szCs w:val="28"/>
          <w:shd w:val="clear" w:color="auto" w:fill="FFFFFF"/>
        </w:rPr>
        <w:t xml:space="preserve">8 сентября в библиотеках Тулунского муниципального района прошла литературная акция по чтению вслух «Читаем о Байкале», направленная на раскрытие литературного наследия региона и популяризацию произведений иркутских авторов о Байкале.  Особенностью события стало участие в качестве чтецов представителей органов власти, общественных организаций и молодежных лидеров района. </w:t>
      </w:r>
    </w:p>
    <w:p w14:paraId="40C6802A" w14:textId="37739D5C" w:rsidR="00E54777" w:rsidRPr="00061913" w:rsidRDefault="00E54777" w:rsidP="00E54777">
      <w:pPr>
        <w:shd w:val="clear" w:color="auto" w:fill="FFFFFF"/>
        <w:tabs>
          <w:tab w:val="left" w:pos="0"/>
        </w:tabs>
        <w:spacing w:after="480"/>
        <w:ind w:firstLine="567"/>
        <w:contextualSpacing/>
        <w:jc w:val="both"/>
        <w:rPr>
          <w:sz w:val="28"/>
          <w:szCs w:val="28"/>
          <w:shd w:val="clear" w:color="auto" w:fill="FFFFFF"/>
        </w:rPr>
      </w:pPr>
      <w:r w:rsidRPr="00061913">
        <w:rPr>
          <w:sz w:val="28"/>
          <w:szCs w:val="28"/>
        </w:rPr>
        <w:t xml:space="preserve">29 сентября были подведены итоги районного онлайн конкурса «История семьи-история победы». Участники представили на конкурс эссе, презентации, видеоролики о родных участниках боевых действий. Всего было представлено 8 работ. </w:t>
      </w:r>
    </w:p>
    <w:p w14:paraId="1A2F9E5B" w14:textId="08E49249" w:rsidR="00E54777" w:rsidRPr="00061913" w:rsidRDefault="00E54777" w:rsidP="00E54777">
      <w:pPr>
        <w:tabs>
          <w:tab w:val="left" w:pos="0"/>
        </w:tabs>
        <w:ind w:firstLine="567"/>
        <w:jc w:val="both"/>
        <w:rPr>
          <w:sz w:val="28"/>
          <w:szCs w:val="28"/>
        </w:rPr>
      </w:pPr>
      <w:r w:rsidRPr="00061913">
        <w:rPr>
          <w:sz w:val="28"/>
          <w:szCs w:val="28"/>
        </w:rPr>
        <w:t xml:space="preserve">30 октября прошел районный интеллектуальный конкурс «Моя игра». Тема конкурса «Страницы великого подвига» посвящена Году защитника отечества. </w:t>
      </w:r>
    </w:p>
    <w:p w14:paraId="141B44DD" w14:textId="77777777" w:rsidR="00945730" w:rsidRDefault="00945730" w:rsidP="00317D02">
      <w:pPr>
        <w:tabs>
          <w:tab w:val="left" w:pos="0"/>
          <w:tab w:val="left" w:pos="851"/>
        </w:tabs>
        <w:ind w:firstLine="567"/>
        <w:jc w:val="both"/>
        <w:rPr>
          <w:sz w:val="28"/>
          <w:szCs w:val="28"/>
        </w:rPr>
      </w:pPr>
    </w:p>
    <w:p w14:paraId="09AB1578" w14:textId="77777777" w:rsidR="006A3D55" w:rsidRPr="0067244B" w:rsidRDefault="006A3D55" w:rsidP="006A3D55">
      <w:pPr>
        <w:shd w:val="clear" w:color="auto" w:fill="FFFFFF"/>
        <w:ind w:firstLine="567"/>
        <w:contextualSpacing/>
        <w:jc w:val="center"/>
        <w:rPr>
          <w:b/>
          <w:bCs/>
          <w:color w:val="000000" w:themeColor="text1"/>
          <w:sz w:val="28"/>
          <w:szCs w:val="28"/>
        </w:rPr>
      </w:pPr>
      <w:r w:rsidRPr="0067244B">
        <w:rPr>
          <w:b/>
          <w:bCs/>
          <w:color w:val="000000" w:themeColor="text1"/>
          <w:sz w:val="28"/>
          <w:szCs w:val="28"/>
        </w:rPr>
        <w:t>Дополнительное образование в сфере культуры</w:t>
      </w:r>
    </w:p>
    <w:p w14:paraId="1FF0A508" w14:textId="77777777" w:rsidR="001A2F59" w:rsidRPr="00E73CAB" w:rsidRDefault="001A2F59" w:rsidP="001A2F59">
      <w:pPr>
        <w:pStyle w:val="a7"/>
        <w:tabs>
          <w:tab w:val="left" w:pos="0"/>
          <w:tab w:val="left" w:pos="851"/>
        </w:tabs>
        <w:spacing w:after="0" w:line="240" w:lineRule="auto"/>
        <w:ind w:left="284"/>
        <w:rPr>
          <w:rFonts w:ascii="Times New Roman" w:hAnsi="Times New Roman"/>
          <w:sz w:val="28"/>
          <w:szCs w:val="28"/>
        </w:rPr>
      </w:pPr>
      <w:r w:rsidRPr="00E73CAB">
        <w:rPr>
          <w:rFonts w:ascii="Times New Roman" w:hAnsi="Times New Roman"/>
          <w:sz w:val="28"/>
          <w:szCs w:val="28"/>
        </w:rPr>
        <w:t xml:space="preserve">Показатели работы МКОУ ДО «ДШИ» с. Шерагул в </w:t>
      </w:r>
      <w:r>
        <w:rPr>
          <w:rFonts w:ascii="Times New Roman" w:hAnsi="Times New Roman"/>
          <w:sz w:val="28"/>
          <w:szCs w:val="28"/>
        </w:rPr>
        <w:t xml:space="preserve">2025 </w:t>
      </w:r>
      <w:r w:rsidRPr="00E73CAB">
        <w:rPr>
          <w:rFonts w:ascii="Times New Roman" w:hAnsi="Times New Roman"/>
          <w:sz w:val="28"/>
          <w:szCs w:val="28"/>
        </w:rPr>
        <w:t>году:</w:t>
      </w:r>
    </w:p>
    <w:tbl>
      <w:tblPr>
        <w:tblW w:w="10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9"/>
        <w:gridCol w:w="1276"/>
        <w:gridCol w:w="1418"/>
        <w:gridCol w:w="2409"/>
      </w:tblGrid>
      <w:tr w:rsidR="001A2F59" w:rsidRPr="00E73CAB" w14:paraId="64159939" w14:textId="77777777" w:rsidTr="001A2F59">
        <w:trPr>
          <w:jc w:val="center"/>
        </w:trPr>
        <w:tc>
          <w:tcPr>
            <w:tcW w:w="5139" w:type="dxa"/>
            <w:vAlign w:val="center"/>
          </w:tcPr>
          <w:p w14:paraId="6DF7F32E" w14:textId="77777777" w:rsidR="001A2F59" w:rsidRPr="00CD3D56" w:rsidRDefault="001A2F59" w:rsidP="00180E4C">
            <w:pPr>
              <w:pStyle w:val="a7"/>
              <w:tabs>
                <w:tab w:val="left" w:pos="851"/>
              </w:tabs>
              <w:spacing w:after="0" w:line="240" w:lineRule="auto"/>
              <w:ind w:left="284"/>
              <w:jc w:val="center"/>
              <w:rPr>
                <w:rFonts w:ascii="Times New Roman" w:hAnsi="Times New Roman"/>
                <w:sz w:val="24"/>
                <w:szCs w:val="24"/>
              </w:rPr>
            </w:pPr>
            <w:r w:rsidRPr="00CD3D56">
              <w:rPr>
                <w:rFonts w:ascii="Times New Roman" w:hAnsi="Times New Roman"/>
                <w:sz w:val="24"/>
                <w:szCs w:val="24"/>
              </w:rPr>
              <w:t>Показатели</w:t>
            </w:r>
          </w:p>
        </w:tc>
        <w:tc>
          <w:tcPr>
            <w:tcW w:w="1276" w:type="dxa"/>
            <w:vAlign w:val="center"/>
          </w:tcPr>
          <w:p w14:paraId="5C390C4B" w14:textId="77777777" w:rsidR="001A2F59" w:rsidRPr="00CD3D56" w:rsidRDefault="001A2F59" w:rsidP="00180E4C">
            <w:pPr>
              <w:pStyle w:val="a7"/>
              <w:tabs>
                <w:tab w:val="left" w:pos="851"/>
              </w:tabs>
              <w:spacing w:after="0" w:line="240" w:lineRule="auto"/>
              <w:ind w:left="284"/>
              <w:jc w:val="center"/>
              <w:rPr>
                <w:rFonts w:ascii="Times New Roman" w:hAnsi="Times New Roman"/>
                <w:sz w:val="24"/>
                <w:szCs w:val="24"/>
              </w:rPr>
            </w:pPr>
            <w:r>
              <w:rPr>
                <w:rFonts w:ascii="Times New Roman" w:hAnsi="Times New Roman"/>
                <w:sz w:val="24"/>
                <w:szCs w:val="24"/>
              </w:rPr>
              <w:t>2024 г.</w:t>
            </w:r>
          </w:p>
        </w:tc>
        <w:tc>
          <w:tcPr>
            <w:tcW w:w="1418" w:type="dxa"/>
            <w:vAlign w:val="center"/>
          </w:tcPr>
          <w:p w14:paraId="13997855" w14:textId="77777777" w:rsidR="001A2F59" w:rsidRPr="00CD3D56" w:rsidRDefault="001A2F59" w:rsidP="00180E4C">
            <w:pPr>
              <w:pStyle w:val="a7"/>
              <w:tabs>
                <w:tab w:val="left" w:pos="851"/>
              </w:tabs>
              <w:spacing w:after="0" w:line="240" w:lineRule="auto"/>
              <w:ind w:left="284"/>
              <w:jc w:val="center"/>
              <w:rPr>
                <w:rFonts w:ascii="Times New Roman" w:hAnsi="Times New Roman"/>
                <w:sz w:val="24"/>
                <w:szCs w:val="24"/>
              </w:rPr>
            </w:pPr>
            <w:r>
              <w:rPr>
                <w:rFonts w:ascii="Times New Roman" w:hAnsi="Times New Roman"/>
                <w:sz w:val="24"/>
                <w:szCs w:val="24"/>
              </w:rPr>
              <w:t>2025 г.</w:t>
            </w:r>
          </w:p>
        </w:tc>
        <w:tc>
          <w:tcPr>
            <w:tcW w:w="2409" w:type="dxa"/>
            <w:vAlign w:val="center"/>
          </w:tcPr>
          <w:p w14:paraId="75F21B7E" w14:textId="3FEC5F95" w:rsidR="001A2F59" w:rsidRPr="00CD3D56" w:rsidRDefault="001A2F59" w:rsidP="001A2F59">
            <w:pPr>
              <w:pStyle w:val="a7"/>
              <w:tabs>
                <w:tab w:val="left" w:pos="851"/>
              </w:tabs>
              <w:spacing w:after="0" w:line="240" w:lineRule="auto"/>
              <w:ind w:left="86"/>
              <w:jc w:val="center"/>
              <w:rPr>
                <w:rFonts w:ascii="Times New Roman" w:hAnsi="Times New Roman"/>
                <w:sz w:val="24"/>
                <w:szCs w:val="24"/>
              </w:rPr>
            </w:pPr>
            <w:proofErr w:type="gramStart"/>
            <w:r w:rsidRPr="00CD3D56">
              <w:rPr>
                <w:rFonts w:ascii="Times New Roman" w:hAnsi="Times New Roman"/>
                <w:sz w:val="24"/>
                <w:szCs w:val="24"/>
              </w:rPr>
              <w:t>+,-</w:t>
            </w:r>
            <w:proofErr w:type="gramEnd"/>
            <w:r w:rsidRPr="00CD3D56">
              <w:rPr>
                <w:rFonts w:ascii="Times New Roman" w:hAnsi="Times New Roman"/>
                <w:sz w:val="24"/>
                <w:szCs w:val="24"/>
              </w:rPr>
              <w:t xml:space="preserve"> к 202</w:t>
            </w:r>
            <w:r>
              <w:rPr>
                <w:rFonts w:ascii="Times New Roman" w:hAnsi="Times New Roman"/>
                <w:sz w:val="24"/>
                <w:szCs w:val="24"/>
              </w:rPr>
              <w:t>4</w:t>
            </w:r>
            <w:r w:rsidRPr="00CD3D56">
              <w:rPr>
                <w:rFonts w:ascii="Times New Roman" w:hAnsi="Times New Roman"/>
                <w:sz w:val="24"/>
                <w:szCs w:val="24"/>
              </w:rPr>
              <w:t xml:space="preserve"> г.</w:t>
            </w:r>
          </w:p>
        </w:tc>
      </w:tr>
      <w:tr w:rsidR="001A2F59" w:rsidRPr="00E73CAB" w14:paraId="0D7519F0" w14:textId="77777777" w:rsidTr="001A2F59">
        <w:trPr>
          <w:jc w:val="center"/>
        </w:trPr>
        <w:tc>
          <w:tcPr>
            <w:tcW w:w="5139" w:type="dxa"/>
          </w:tcPr>
          <w:p w14:paraId="2BA40D07" w14:textId="77777777" w:rsidR="001A2F59" w:rsidRPr="00CD3D56" w:rsidRDefault="001A2F59" w:rsidP="00180E4C">
            <w:pPr>
              <w:pStyle w:val="a7"/>
              <w:tabs>
                <w:tab w:val="left" w:pos="851"/>
              </w:tabs>
              <w:spacing w:after="0" w:line="240" w:lineRule="auto"/>
              <w:ind w:left="284"/>
              <w:rPr>
                <w:rFonts w:ascii="Times New Roman" w:hAnsi="Times New Roman"/>
                <w:sz w:val="24"/>
                <w:szCs w:val="24"/>
              </w:rPr>
            </w:pPr>
            <w:r w:rsidRPr="00CD3D56">
              <w:rPr>
                <w:rFonts w:ascii="Times New Roman" w:hAnsi="Times New Roman"/>
                <w:sz w:val="24"/>
                <w:szCs w:val="24"/>
              </w:rPr>
              <w:t>контингент учащихся (чел.)</w:t>
            </w:r>
          </w:p>
        </w:tc>
        <w:tc>
          <w:tcPr>
            <w:tcW w:w="1276" w:type="dxa"/>
            <w:vAlign w:val="center"/>
          </w:tcPr>
          <w:p w14:paraId="4F949FE8" w14:textId="77777777" w:rsidR="001A2F59" w:rsidRPr="00CD3D56" w:rsidRDefault="001A2F59" w:rsidP="00180E4C">
            <w:pPr>
              <w:ind w:left="284"/>
              <w:jc w:val="center"/>
            </w:pPr>
            <w:r>
              <w:t>117</w:t>
            </w:r>
          </w:p>
        </w:tc>
        <w:tc>
          <w:tcPr>
            <w:tcW w:w="1418" w:type="dxa"/>
            <w:vAlign w:val="center"/>
          </w:tcPr>
          <w:p w14:paraId="13C7635F" w14:textId="77777777" w:rsidR="001A2F59" w:rsidRPr="00CD3D56" w:rsidRDefault="001A2F59" w:rsidP="00180E4C">
            <w:pPr>
              <w:ind w:left="284"/>
              <w:jc w:val="center"/>
            </w:pPr>
            <w:r>
              <w:t>117</w:t>
            </w:r>
          </w:p>
        </w:tc>
        <w:tc>
          <w:tcPr>
            <w:tcW w:w="2409" w:type="dxa"/>
            <w:vAlign w:val="center"/>
          </w:tcPr>
          <w:p w14:paraId="633BF00D" w14:textId="77777777" w:rsidR="001A2F59" w:rsidRPr="00CD3D56" w:rsidRDefault="001A2F59" w:rsidP="00180E4C">
            <w:pPr>
              <w:ind w:left="284" w:firstLine="35"/>
              <w:jc w:val="center"/>
            </w:pPr>
            <w:r>
              <w:t>=</w:t>
            </w:r>
          </w:p>
        </w:tc>
      </w:tr>
      <w:tr w:rsidR="001A2F59" w:rsidRPr="00E73CAB" w14:paraId="5299F9B7" w14:textId="77777777" w:rsidTr="001A2F59">
        <w:trPr>
          <w:jc w:val="center"/>
        </w:trPr>
        <w:tc>
          <w:tcPr>
            <w:tcW w:w="5139" w:type="dxa"/>
          </w:tcPr>
          <w:p w14:paraId="6070BF49" w14:textId="77777777" w:rsidR="001A2F59" w:rsidRPr="00CD3D56" w:rsidRDefault="001A2F59" w:rsidP="00180E4C">
            <w:pPr>
              <w:pStyle w:val="a7"/>
              <w:tabs>
                <w:tab w:val="left" w:pos="851"/>
              </w:tabs>
              <w:spacing w:after="0" w:line="240" w:lineRule="auto"/>
              <w:ind w:left="284"/>
              <w:rPr>
                <w:rFonts w:ascii="Times New Roman" w:hAnsi="Times New Roman"/>
                <w:sz w:val="24"/>
                <w:szCs w:val="24"/>
              </w:rPr>
            </w:pPr>
            <w:r w:rsidRPr="00CD3D56">
              <w:rPr>
                <w:rFonts w:ascii="Times New Roman" w:hAnsi="Times New Roman"/>
                <w:sz w:val="24"/>
                <w:szCs w:val="24"/>
              </w:rPr>
              <w:t>Прием (чел.)</w:t>
            </w:r>
          </w:p>
        </w:tc>
        <w:tc>
          <w:tcPr>
            <w:tcW w:w="1276" w:type="dxa"/>
            <w:vAlign w:val="center"/>
          </w:tcPr>
          <w:p w14:paraId="60674F13" w14:textId="77777777" w:rsidR="001A2F59" w:rsidRPr="00CD3D56" w:rsidRDefault="001A2F59" w:rsidP="00180E4C">
            <w:pPr>
              <w:ind w:left="284"/>
              <w:jc w:val="center"/>
            </w:pPr>
            <w:r>
              <w:t>32</w:t>
            </w:r>
          </w:p>
        </w:tc>
        <w:tc>
          <w:tcPr>
            <w:tcW w:w="1418" w:type="dxa"/>
            <w:vAlign w:val="center"/>
          </w:tcPr>
          <w:p w14:paraId="765179E5" w14:textId="77777777" w:rsidR="001A2F59" w:rsidRPr="00CD3D56" w:rsidRDefault="001A2F59" w:rsidP="00180E4C">
            <w:pPr>
              <w:ind w:left="284"/>
              <w:jc w:val="center"/>
            </w:pPr>
            <w:r>
              <w:t>37</w:t>
            </w:r>
          </w:p>
        </w:tc>
        <w:tc>
          <w:tcPr>
            <w:tcW w:w="2409" w:type="dxa"/>
            <w:vAlign w:val="center"/>
          </w:tcPr>
          <w:p w14:paraId="2EBE38E8" w14:textId="77777777" w:rsidR="001A2F59" w:rsidRPr="00CD3D56" w:rsidRDefault="001A2F59" w:rsidP="00180E4C">
            <w:pPr>
              <w:ind w:left="284" w:firstLine="35"/>
              <w:jc w:val="center"/>
            </w:pPr>
            <w:r>
              <w:t>+5</w:t>
            </w:r>
          </w:p>
        </w:tc>
      </w:tr>
      <w:tr w:rsidR="001A2F59" w:rsidRPr="00E73CAB" w14:paraId="1028891B" w14:textId="77777777" w:rsidTr="001A2F59">
        <w:trPr>
          <w:jc w:val="center"/>
        </w:trPr>
        <w:tc>
          <w:tcPr>
            <w:tcW w:w="5139" w:type="dxa"/>
          </w:tcPr>
          <w:p w14:paraId="780DCEB9" w14:textId="77777777" w:rsidR="001A2F59" w:rsidRPr="00CD3D56" w:rsidRDefault="001A2F59" w:rsidP="00180E4C">
            <w:pPr>
              <w:pStyle w:val="a7"/>
              <w:tabs>
                <w:tab w:val="left" w:pos="851"/>
              </w:tabs>
              <w:spacing w:after="0" w:line="240" w:lineRule="auto"/>
              <w:ind w:left="284"/>
              <w:rPr>
                <w:rFonts w:ascii="Times New Roman" w:hAnsi="Times New Roman"/>
                <w:sz w:val="24"/>
                <w:szCs w:val="24"/>
              </w:rPr>
            </w:pPr>
            <w:r w:rsidRPr="00CD3D56">
              <w:rPr>
                <w:rFonts w:ascii="Times New Roman" w:hAnsi="Times New Roman"/>
                <w:sz w:val="24"/>
                <w:szCs w:val="24"/>
              </w:rPr>
              <w:t>Выпуск (чел.)</w:t>
            </w:r>
          </w:p>
        </w:tc>
        <w:tc>
          <w:tcPr>
            <w:tcW w:w="1276" w:type="dxa"/>
            <w:vAlign w:val="center"/>
          </w:tcPr>
          <w:p w14:paraId="44C088F7" w14:textId="77777777" w:rsidR="001A2F59" w:rsidRPr="00CD3D56" w:rsidRDefault="001A2F59" w:rsidP="00180E4C">
            <w:pPr>
              <w:ind w:left="284"/>
              <w:jc w:val="center"/>
            </w:pPr>
            <w:r>
              <w:t>13</w:t>
            </w:r>
          </w:p>
        </w:tc>
        <w:tc>
          <w:tcPr>
            <w:tcW w:w="1418" w:type="dxa"/>
            <w:vAlign w:val="center"/>
          </w:tcPr>
          <w:p w14:paraId="29534C04" w14:textId="77777777" w:rsidR="001A2F59" w:rsidRPr="00CD3D56" w:rsidRDefault="001A2F59" w:rsidP="00180E4C">
            <w:pPr>
              <w:ind w:left="284"/>
              <w:jc w:val="center"/>
            </w:pPr>
            <w:r>
              <w:t>15</w:t>
            </w:r>
          </w:p>
        </w:tc>
        <w:tc>
          <w:tcPr>
            <w:tcW w:w="2409" w:type="dxa"/>
            <w:vAlign w:val="center"/>
          </w:tcPr>
          <w:p w14:paraId="7B97F896" w14:textId="77777777" w:rsidR="001A2F59" w:rsidRPr="00CD3D56" w:rsidRDefault="001A2F59" w:rsidP="00180E4C">
            <w:pPr>
              <w:ind w:left="284" w:firstLine="35"/>
              <w:jc w:val="center"/>
            </w:pPr>
            <w:r>
              <w:t>+21</w:t>
            </w:r>
          </w:p>
        </w:tc>
      </w:tr>
      <w:tr w:rsidR="001A2F59" w:rsidRPr="00E73CAB" w14:paraId="35AEB2EC" w14:textId="77777777" w:rsidTr="001A2F59">
        <w:trPr>
          <w:jc w:val="center"/>
        </w:trPr>
        <w:tc>
          <w:tcPr>
            <w:tcW w:w="5139" w:type="dxa"/>
          </w:tcPr>
          <w:p w14:paraId="7E2098F6" w14:textId="77777777" w:rsidR="001A2F59" w:rsidRPr="00CD3D56" w:rsidRDefault="001A2F59" w:rsidP="00180E4C">
            <w:pPr>
              <w:tabs>
                <w:tab w:val="left" w:pos="851"/>
              </w:tabs>
              <w:ind w:left="284"/>
              <w:contextualSpacing/>
              <w:jc w:val="both"/>
            </w:pPr>
            <w:r w:rsidRPr="00CD3D56">
              <w:rPr>
                <w:rFonts w:eastAsia="Calibri"/>
                <w:lang w:eastAsia="en-US" w:bidi="en-US"/>
              </w:rPr>
              <w:t>Охват детей эстетическим образованием от общего числа детей от 5-18 лет (%)</w:t>
            </w:r>
          </w:p>
        </w:tc>
        <w:tc>
          <w:tcPr>
            <w:tcW w:w="1276" w:type="dxa"/>
            <w:vAlign w:val="center"/>
          </w:tcPr>
          <w:p w14:paraId="4399127F" w14:textId="77777777" w:rsidR="001A2F59" w:rsidRPr="00CD3D56" w:rsidRDefault="001A2F59" w:rsidP="00180E4C">
            <w:pPr>
              <w:ind w:left="284"/>
              <w:jc w:val="center"/>
            </w:pPr>
            <w:r>
              <w:t>4,1</w:t>
            </w:r>
          </w:p>
        </w:tc>
        <w:tc>
          <w:tcPr>
            <w:tcW w:w="1418" w:type="dxa"/>
            <w:vAlign w:val="center"/>
          </w:tcPr>
          <w:p w14:paraId="62677929" w14:textId="77777777" w:rsidR="001A2F59" w:rsidRPr="00CD3D56" w:rsidRDefault="001A2F59" w:rsidP="00180E4C">
            <w:pPr>
              <w:ind w:left="284"/>
              <w:jc w:val="center"/>
            </w:pPr>
            <w:r>
              <w:t>4.1</w:t>
            </w:r>
          </w:p>
        </w:tc>
        <w:tc>
          <w:tcPr>
            <w:tcW w:w="2409" w:type="dxa"/>
            <w:vAlign w:val="center"/>
          </w:tcPr>
          <w:p w14:paraId="36A010BB" w14:textId="77777777" w:rsidR="001A2F59" w:rsidRPr="00CD3D56" w:rsidRDefault="001A2F59" w:rsidP="00180E4C">
            <w:pPr>
              <w:ind w:left="284" w:firstLine="35"/>
              <w:jc w:val="center"/>
            </w:pPr>
            <w:r>
              <w:t>=</w:t>
            </w:r>
          </w:p>
        </w:tc>
      </w:tr>
    </w:tbl>
    <w:p w14:paraId="0A12CB2C" w14:textId="77777777" w:rsidR="001A2F59" w:rsidRDefault="001A2F59" w:rsidP="001A2F59">
      <w:pPr>
        <w:pStyle w:val="a7"/>
        <w:spacing w:after="0" w:line="240" w:lineRule="auto"/>
        <w:ind w:left="0" w:firstLine="567"/>
        <w:jc w:val="both"/>
        <w:rPr>
          <w:rFonts w:ascii="Times New Roman" w:hAnsi="Times New Roman"/>
          <w:color w:val="FF0000"/>
          <w:sz w:val="28"/>
          <w:szCs w:val="28"/>
          <w:shd w:val="clear" w:color="auto" w:fill="FFFFFF"/>
        </w:rPr>
      </w:pPr>
      <w:r w:rsidRPr="00CD5EDE">
        <w:rPr>
          <w:rFonts w:ascii="Times New Roman" w:hAnsi="Times New Roman"/>
          <w:bCs/>
          <w:color w:val="000000" w:themeColor="text1"/>
          <w:sz w:val="28"/>
          <w:szCs w:val="28"/>
        </w:rPr>
        <w:t>В МКОУ ДО «Детская школа искусств» с. Шерагул на 1 января 202</w:t>
      </w:r>
      <w:r>
        <w:rPr>
          <w:rFonts w:ascii="Times New Roman" w:hAnsi="Times New Roman"/>
          <w:bCs/>
          <w:color w:val="000000" w:themeColor="text1"/>
          <w:sz w:val="28"/>
          <w:szCs w:val="28"/>
        </w:rPr>
        <w:t>6</w:t>
      </w:r>
      <w:r w:rsidRPr="00CD5EDE">
        <w:rPr>
          <w:rFonts w:ascii="Times New Roman" w:hAnsi="Times New Roman"/>
          <w:bCs/>
          <w:color w:val="000000" w:themeColor="text1"/>
          <w:sz w:val="28"/>
          <w:szCs w:val="28"/>
        </w:rPr>
        <w:t xml:space="preserve"> года обучается 117 учащихся. </w:t>
      </w:r>
      <w:r>
        <w:rPr>
          <w:rFonts w:ascii="Times New Roman" w:hAnsi="Times New Roman"/>
          <w:bCs/>
          <w:color w:val="000000" w:themeColor="text1"/>
          <w:sz w:val="28"/>
          <w:szCs w:val="28"/>
        </w:rPr>
        <w:t>25</w:t>
      </w:r>
      <w:r w:rsidRPr="00CD5EDE">
        <w:rPr>
          <w:rFonts w:ascii="Times New Roman" w:hAnsi="Times New Roman"/>
          <w:sz w:val="28"/>
          <w:szCs w:val="28"/>
          <w:shd w:val="clear" w:color="auto" w:fill="FFFFFF"/>
        </w:rPr>
        <w:t xml:space="preserve"> мая в МКОУ ДО «Детская школа искусств» с. </w:t>
      </w:r>
      <w:r w:rsidRPr="00515015">
        <w:rPr>
          <w:rFonts w:ascii="Times New Roman" w:hAnsi="Times New Roman"/>
          <w:sz w:val="28"/>
          <w:szCs w:val="28"/>
          <w:shd w:val="clear" w:color="auto" w:fill="FFFFFF"/>
        </w:rPr>
        <w:t>Шерагул прошел выпускной концерт и выставка работ учащихся «Волшебная сила искусства». Выпуск 2025 года составил 15 человек, по предпрофессиональной программе 8 учащихся, 2 народное отделение (баян, аккордеон), 1 фортепиано, 5 учащихся декоративно-прикладное творчество (керамика). 7 учащихся по общеразвивающей программе, 6 учащихся «Изобразительное искусство</w:t>
      </w:r>
      <w:proofErr w:type="gramStart"/>
      <w:r w:rsidRPr="00515015">
        <w:rPr>
          <w:rFonts w:ascii="Times New Roman" w:hAnsi="Times New Roman"/>
          <w:sz w:val="28"/>
          <w:szCs w:val="28"/>
          <w:shd w:val="clear" w:color="auto" w:fill="FFFFFF"/>
        </w:rPr>
        <w:t>»,  1</w:t>
      </w:r>
      <w:proofErr w:type="gramEnd"/>
      <w:r w:rsidRPr="00515015">
        <w:rPr>
          <w:rFonts w:ascii="Times New Roman" w:hAnsi="Times New Roman"/>
          <w:sz w:val="28"/>
          <w:szCs w:val="28"/>
          <w:shd w:val="clear" w:color="auto" w:fill="FFFFFF"/>
        </w:rPr>
        <w:t xml:space="preserve"> учащаяся «Фортепиано».</w:t>
      </w:r>
    </w:p>
    <w:p w14:paraId="0E091CBF" w14:textId="77777777" w:rsidR="001A2F59" w:rsidRPr="00F065E2" w:rsidRDefault="001A2F59" w:rsidP="001A2F59">
      <w:pPr>
        <w:shd w:val="clear" w:color="auto" w:fill="FFFFFF"/>
        <w:ind w:firstLine="567"/>
        <w:contextualSpacing/>
        <w:jc w:val="both"/>
        <w:rPr>
          <w:color w:val="000000"/>
          <w:sz w:val="28"/>
          <w:szCs w:val="28"/>
          <w:shd w:val="clear" w:color="auto" w:fill="FFFFFF"/>
        </w:rPr>
      </w:pPr>
      <w:r w:rsidRPr="00F065E2">
        <w:rPr>
          <w:rFonts w:eastAsiaTheme="minorHAnsi"/>
          <w:color w:val="000000"/>
          <w:sz w:val="28"/>
          <w:szCs w:val="28"/>
          <w:shd w:val="clear" w:color="auto" w:fill="FFFFFF"/>
          <w:lang w:eastAsia="en-US"/>
        </w:rPr>
        <w:t>На основании Распоряжения Губернатора Иркутской области «О предоставлении стипендий Губернатора Иркутской области для одаренных детей и талантливой молодежи за достижения в области культуры и искусства в 202</w:t>
      </w:r>
      <w:r>
        <w:rPr>
          <w:rFonts w:eastAsiaTheme="minorHAnsi"/>
          <w:color w:val="000000"/>
          <w:sz w:val="28"/>
          <w:szCs w:val="28"/>
          <w:shd w:val="clear" w:color="auto" w:fill="FFFFFF"/>
          <w:lang w:eastAsia="en-US"/>
        </w:rPr>
        <w:t>5</w:t>
      </w:r>
      <w:r w:rsidRPr="00F065E2">
        <w:rPr>
          <w:rFonts w:eastAsiaTheme="minorHAnsi"/>
          <w:color w:val="000000"/>
          <w:sz w:val="28"/>
          <w:szCs w:val="28"/>
          <w:shd w:val="clear" w:color="auto" w:fill="FFFFFF"/>
          <w:lang w:eastAsia="en-US"/>
        </w:rPr>
        <w:t xml:space="preserve"> году» троим учащимся МКОУ ДО "Детская школа искусств" с. Шерагул Кузнецову Макару, Терлецких Анне, Петровой Анастасии присуждена стипенди</w:t>
      </w:r>
      <w:r>
        <w:rPr>
          <w:rFonts w:eastAsiaTheme="minorHAnsi"/>
          <w:color w:val="000000"/>
          <w:sz w:val="28"/>
          <w:szCs w:val="28"/>
          <w:shd w:val="clear" w:color="auto" w:fill="FFFFFF"/>
          <w:lang w:eastAsia="en-US"/>
        </w:rPr>
        <w:t>я Губернатора Иркутской области.</w:t>
      </w:r>
    </w:p>
    <w:p w14:paraId="0EA082FD" w14:textId="77777777" w:rsidR="001A2F59" w:rsidRPr="00CE2138" w:rsidRDefault="001A2F59" w:rsidP="001A2F59">
      <w:pPr>
        <w:ind w:firstLine="567"/>
        <w:jc w:val="both"/>
        <w:rPr>
          <w:sz w:val="28"/>
          <w:szCs w:val="28"/>
        </w:rPr>
      </w:pPr>
      <w:r w:rsidRPr="00CE2138">
        <w:rPr>
          <w:color w:val="212529"/>
          <w:sz w:val="28"/>
          <w:szCs w:val="28"/>
        </w:rPr>
        <w:t xml:space="preserve">5 марта в стенах «Детской школы искусств» села Шерагул состоялся 2-й Межмуниципальный конкурс инструментального, изобразительного и декоративно – прикладного искусства под названием «Весенние фантазии». Этот праздник творчества объединил более 70-ти талантливых ребят из пяти муниципальных образований Иркутской области. Высшую награду конкурса – Гран-при – в данной номинации получило трио аккордеонистов «Карусель» (преподаватель – Ирина Владимировна Шнитова) </w:t>
      </w:r>
      <w:proofErr w:type="gramStart"/>
      <w:r w:rsidRPr="00CE2138">
        <w:rPr>
          <w:color w:val="212529"/>
          <w:sz w:val="28"/>
          <w:szCs w:val="28"/>
        </w:rPr>
        <w:t>–  ДШИ</w:t>
      </w:r>
      <w:proofErr w:type="gramEnd"/>
      <w:r w:rsidRPr="00CE2138">
        <w:rPr>
          <w:color w:val="212529"/>
          <w:sz w:val="28"/>
          <w:szCs w:val="28"/>
        </w:rPr>
        <w:t xml:space="preserve"> с. Шерагул. По итогам конкурса в номинации «Изобразительное искусство» Гран-при получила Дарина Карпенко из МБУ ДО «ДШИ» города Саянска. В номинации «Декоративно-прикладное творчество» Гран-</w:t>
      </w:r>
      <w:r w:rsidRPr="00CE2138">
        <w:rPr>
          <w:color w:val="212529"/>
          <w:sz w:val="28"/>
          <w:szCs w:val="28"/>
        </w:rPr>
        <w:lastRenderedPageBreak/>
        <w:t>при завоевал Артем Жуликов (преподаватель – Юрий Алексеевич Половинкин), ДШИ с. Шерагул.</w:t>
      </w:r>
    </w:p>
    <w:p w14:paraId="3ECDCED8" w14:textId="77777777" w:rsidR="001A2F59" w:rsidRDefault="001A2F59" w:rsidP="001A2F59">
      <w:pPr>
        <w:shd w:val="clear" w:color="auto" w:fill="FFFFFF"/>
        <w:ind w:firstLine="567"/>
        <w:jc w:val="both"/>
        <w:rPr>
          <w:rFonts w:eastAsiaTheme="minorHAnsi"/>
          <w:color w:val="000000"/>
          <w:sz w:val="28"/>
          <w:szCs w:val="28"/>
          <w:shd w:val="clear" w:color="auto" w:fill="FFFFFF"/>
          <w:lang w:eastAsia="en-US"/>
        </w:rPr>
      </w:pPr>
      <w:r w:rsidRPr="00CD5EDE">
        <w:rPr>
          <w:color w:val="000000"/>
          <w:sz w:val="28"/>
          <w:szCs w:val="28"/>
          <w:shd w:val="clear" w:color="auto" w:fill="FFFFFF"/>
        </w:rPr>
        <w:t xml:space="preserve">Учащиеся МКОУ ДО «Детская школа искусств» с. Шерагул </w:t>
      </w:r>
      <w:r>
        <w:rPr>
          <w:color w:val="000000"/>
          <w:sz w:val="28"/>
          <w:szCs w:val="28"/>
          <w:shd w:val="clear" w:color="auto" w:fill="FFFFFF"/>
        </w:rPr>
        <w:t xml:space="preserve">стали лауреатами </w:t>
      </w:r>
      <w:r w:rsidRPr="009149C3">
        <w:rPr>
          <w:rFonts w:eastAsiaTheme="minorHAnsi"/>
          <w:color w:val="000000"/>
          <w:sz w:val="28"/>
          <w:szCs w:val="28"/>
          <w:shd w:val="clear" w:color="auto" w:fill="FFFFFF"/>
          <w:lang w:val="en-US" w:eastAsia="en-US"/>
        </w:rPr>
        <w:t>I</w:t>
      </w:r>
      <w:r w:rsidRPr="009149C3">
        <w:rPr>
          <w:rFonts w:eastAsiaTheme="minorHAnsi"/>
          <w:color w:val="000000"/>
          <w:sz w:val="28"/>
          <w:szCs w:val="28"/>
          <w:shd w:val="clear" w:color="auto" w:fill="FFFFFF"/>
          <w:lang w:eastAsia="en-US"/>
        </w:rPr>
        <w:t xml:space="preserve">V Муниципальный конкурс исполнителей на народных инструментах </w:t>
      </w:r>
      <w:r>
        <w:rPr>
          <w:rFonts w:eastAsiaTheme="minorHAnsi"/>
          <w:color w:val="000000"/>
          <w:sz w:val="28"/>
          <w:szCs w:val="28"/>
          <w:shd w:val="clear" w:color="auto" w:fill="FFFFFF"/>
          <w:lang w:eastAsia="en-US"/>
        </w:rPr>
        <w:t>«</w:t>
      </w:r>
      <w:r w:rsidRPr="009149C3">
        <w:rPr>
          <w:rFonts w:eastAsiaTheme="minorHAnsi"/>
          <w:color w:val="000000"/>
          <w:sz w:val="28"/>
          <w:szCs w:val="28"/>
          <w:shd w:val="clear" w:color="auto" w:fill="FFFFFF"/>
          <w:lang w:eastAsia="en-US"/>
        </w:rPr>
        <w:t xml:space="preserve">Удинский виртуоз" </w:t>
      </w:r>
      <w:r>
        <w:rPr>
          <w:rFonts w:eastAsiaTheme="minorHAnsi"/>
          <w:color w:val="000000"/>
          <w:sz w:val="28"/>
          <w:szCs w:val="28"/>
          <w:shd w:val="clear" w:color="auto" w:fill="FFFFFF"/>
          <w:lang w:eastAsia="en-US"/>
        </w:rPr>
        <w:t>(г. Нижнеудинск), 3 лауреата 1 степени, лауреаты 2 и 3 степени;</w:t>
      </w:r>
    </w:p>
    <w:p w14:paraId="78851160" w14:textId="77777777" w:rsidR="001A2F59" w:rsidRDefault="001A2F59" w:rsidP="001A2F59">
      <w:pPr>
        <w:shd w:val="clear" w:color="auto" w:fill="FFFFFF"/>
        <w:ind w:firstLine="567"/>
        <w:jc w:val="both"/>
        <w:rPr>
          <w:rFonts w:eastAsiaTheme="minorHAnsi"/>
          <w:color w:val="000000"/>
          <w:sz w:val="28"/>
          <w:szCs w:val="28"/>
          <w:shd w:val="clear" w:color="auto" w:fill="FFFFFF"/>
          <w:lang w:eastAsia="en-US"/>
        </w:rPr>
      </w:pPr>
      <w:r w:rsidRPr="009149C3">
        <w:rPr>
          <w:rFonts w:eastAsiaTheme="minorHAnsi"/>
          <w:color w:val="000000"/>
          <w:sz w:val="28"/>
          <w:szCs w:val="28"/>
          <w:shd w:val="clear" w:color="auto" w:fill="FFFFFF"/>
          <w:lang w:eastAsia="en-US"/>
        </w:rPr>
        <w:t>- 1 марта в Детской школе искусств г. Саянска прошел VII Региональный конкурс исполнителей на народных инструментах «Традиции»:</w:t>
      </w:r>
      <w:r>
        <w:rPr>
          <w:rFonts w:eastAsiaTheme="minorHAnsi"/>
          <w:color w:val="000000"/>
          <w:sz w:val="28"/>
          <w:szCs w:val="28"/>
          <w:shd w:val="clear" w:color="auto" w:fill="FFFFFF"/>
          <w:lang w:eastAsia="en-US"/>
        </w:rPr>
        <w:t xml:space="preserve"> л</w:t>
      </w:r>
      <w:r w:rsidRPr="009149C3">
        <w:rPr>
          <w:rFonts w:eastAsiaTheme="minorHAnsi"/>
          <w:color w:val="000000"/>
          <w:sz w:val="28"/>
          <w:szCs w:val="28"/>
          <w:shd w:val="clear" w:color="auto" w:fill="FFFFFF"/>
          <w:lang w:eastAsia="en-US"/>
        </w:rPr>
        <w:t>ауреаты 1 степени ансамбль аккордеонистов «Карусель»,</w:t>
      </w: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Демьянчук Степан,</w:t>
      </w: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Терлецких Анна</w:t>
      </w:r>
      <w:r>
        <w:rPr>
          <w:rFonts w:eastAsiaTheme="minorHAnsi"/>
          <w:color w:val="000000"/>
          <w:sz w:val="28"/>
          <w:szCs w:val="28"/>
          <w:shd w:val="clear" w:color="auto" w:fill="FFFFFF"/>
          <w:lang w:eastAsia="en-US"/>
        </w:rPr>
        <w:t>, л</w:t>
      </w:r>
      <w:r w:rsidRPr="009149C3">
        <w:rPr>
          <w:rFonts w:eastAsiaTheme="minorHAnsi"/>
          <w:color w:val="000000"/>
          <w:sz w:val="28"/>
          <w:szCs w:val="28"/>
          <w:shd w:val="clear" w:color="auto" w:fill="FFFFFF"/>
          <w:lang w:eastAsia="en-US"/>
        </w:rPr>
        <w:t>ауреаты 2 степени</w:t>
      </w: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Кузнецов Макар, Петрова Анастасия.</w:t>
      </w:r>
    </w:p>
    <w:p w14:paraId="23F89912" w14:textId="77777777" w:rsidR="001A2F59" w:rsidRDefault="001A2F59" w:rsidP="001A2F59">
      <w:pPr>
        <w:shd w:val="clear" w:color="auto" w:fill="FFFFFF"/>
        <w:ind w:firstLine="567"/>
        <w:jc w:val="both"/>
        <w:rPr>
          <w:rFonts w:eastAsiaTheme="minorHAnsi"/>
          <w:color w:val="000000"/>
          <w:sz w:val="28"/>
          <w:szCs w:val="28"/>
          <w:shd w:val="clear" w:color="auto" w:fill="FFFFFF"/>
          <w:lang w:eastAsia="en-US"/>
        </w:rPr>
      </w:pPr>
      <w:r w:rsidRPr="009149C3">
        <w:rPr>
          <w:rFonts w:eastAsiaTheme="minorHAnsi"/>
          <w:color w:val="000000"/>
          <w:sz w:val="28"/>
          <w:szCs w:val="28"/>
          <w:shd w:val="clear" w:color="auto" w:fill="FFFFFF"/>
          <w:lang w:eastAsia="en-US"/>
        </w:rPr>
        <w:t>- Всероссийский конкурс детского изобразительного творчества «Я - художник. Я так вижу.»</w:t>
      </w:r>
      <w:r>
        <w:rPr>
          <w:rFonts w:eastAsiaTheme="minorHAnsi"/>
          <w:color w:val="000000"/>
          <w:sz w:val="28"/>
          <w:szCs w:val="28"/>
          <w:shd w:val="clear" w:color="auto" w:fill="FFFFFF"/>
          <w:lang w:eastAsia="en-US"/>
        </w:rPr>
        <w:t>.</w:t>
      </w:r>
      <w:r w:rsidRPr="009149C3">
        <w:rPr>
          <w:rFonts w:eastAsiaTheme="minorHAnsi"/>
          <w:color w:val="000000"/>
          <w:sz w:val="28"/>
          <w:szCs w:val="28"/>
          <w:shd w:val="clear" w:color="auto" w:fill="FFFFFF"/>
          <w:lang w:eastAsia="en-US"/>
        </w:rPr>
        <w:t xml:space="preserve"> </w:t>
      </w:r>
      <w:r>
        <w:rPr>
          <w:rFonts w:eastAsiaTheme="minorHAnsi"/>
          <w:color w:val="000000"/>
          <w:sz w:val="28"/>
          <w:szCs w:val="28"/>
          <w:shd w:val="clear" w:color="auto" w:fill="FFFFFF"/>
          <w:lang w:eastAsia="en-US"/>
        </w:rPr>
        <w:t>Лауреаты 1 и 2 степени.</w:t>
      </w:r>
    </w:p>
    <w:p w14:paraId="1315117F" w14:textId="77777777" w:rsidR="001A2F59" w:rsidRPr="009149C3" w:rsidRDefault="001A2F59" w:rsidP="001A2F59">
      <w:pPr>
        <w:shd w:val="clear" w:color="auto" w:fill="FFFFFF"/>
        <w:ind w:firstLine="567"/>
        <w:jc w:val="both"/>
        <w:rPr>
          <w:rFonts w:eastAsiaTheme="minorHAnsi"/>
          <w:color w:val="000000"/>
          <w:sz w:val="28"/>
          <w:szCs w:val="28"/>
          <w:shd w:val="clear" w:color="auto" w:fill="FFFFFF"/>
          <w:lang w:eastAsia="en-US"/>
        </w:rPr>
      </w:pPr>
      <w:r w:rsidRPr="009149C3">
        <w:rPr>
          <w:rFonts w:eastAsiaTheme="minorHAnsi"/>
          <w:color w:val="000000"/>
          <w:sz w:val="28"/>
          <w:szCs w:val="28"/>
          <w:shd w:val="clear" w:color="auto" w:fill="FFFFFF"/>
          <w:lang w:eastAsia="en-US"/>
        </w:rPr>
        <w:t>- IV Всероссийск</w:t>
      </w:r>
      <w:r>
        <w:rPr>
          <w:rFonts w:eastAsiaTheme="minorHAnsi"/>
          <w:color w:val="000000"/>
          <w:sz w:val="28"/>
          <w:szCs w:val="28"/>
          <w:shd w:val="clear" w:color="auto" w:fill="FFFFFF"/>
          <w:lang w:eastAsia="en-US"/>
        </w:rPr>
        <w:t>ая</w:t>
      </w:r>
      <w:r w:rsidRPr="009149C3">
        <w:rPr>
          <w:rFonts w:eastAsiaTheme="minorHAnsi"/>
          <w:color w:val="000000"/>
          <w:sz w:val="28"/>
          <w:szCs w:val="28"/>
          <w:shd w:val="clear" w:color="auto" w:fill="FFFFFF"/>
          <w:lang w:eastAsia="en-US"/>
        </w:rPr>
        <w:t xml:space="preserve"> олимпиад</w:t>
      </w:r>
      <w:r>
        <w:rPr>
          <w:rFonts w:eastAsiaTheme="minorHAnsi"/>
          <w:color w:val="000000"/>
          <w:sz w:val="28"/>
          <w:szCs w:val="28"/>
          <w:shd w:val="clear" w:color="auto" w:fill="FFFFFF"/>
          <w:lang w:eastAsia="en-US"/>
        </w:rPr>
        <w:t>а</w:t>
      </w:r>
      <w:r w:rsidRPr="009149C3">
        <w:rPr>
          <w:rFonts w:eastAsiaTheme="minorHAnsi"/>
          <w:color w:val="000000"/>
          <w:sz w:val="28"/>
          <w:szCs w:val="28"/>
          <w:shd w:val="clear" w:color="auto" w:fill="FFFFFF"/>
          <w:lang w:eastAsia="en-US"/>
        </w:rPr>
        <w:t xml:space="preserve"> по сольфеджио «Музыкальный парк», организованной Детской школой искусств г. Череповец</w:t>
      </w:r>
      <w:r>
        <w:rPr>
          <w:rFonts w:eastAsiaTheme="minorHAnsi"/>
          <w:color w:val="000000"/>
          <w:sz w:val="28"/>
          <w:szCs w:val="28"/>
          <w:shd w:val="clear" w:color="auto" w:fill="FFFFFF"/>
          <w:lang w:eastAsia="en-US"/>
        </w:rPr>
        <w:t>, 1, 2 и 3 места.</w:t>
      </w:r>
    </w:p>
    <w:p w14:paraId="2A4CF354" w14:textId="77777777" w:rsidR="001A2F59" w:rsidRDefault="001A2F59" w:rsidP="001A2F59">
      <w:pPr>
        <w:shd w:val="clear" w:color="auto" w:fill="FFFFFF"/>
        <w:spacing w:after="200"/>
        <w:ind w:firstLine="567"/>
        <w:contextualSpacing/>
        <w:jc w:val="both"/>
        <w:rPr>
          <w:rFonts w:eastAsiaTheme="minorHAnsi"/>
          <w:color w:val="000000"/>
          <w:sz w:val="28"/>
          <w:szCs w:val="28"/>
          <w:shd w:val="clear" w:color="auto" w:fill="FFFFFF"/>
          <w:lang w:eastAsia="en-US"/>
        </w:rPr>
      </w:pP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IV Всероссийский конкурс исполнителей на народных инструментах, организатором которого является Магнитогорская консерватория</w:t>
      </w: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Лауреаты 2 степени - трио аккордеонистов "Карусель"</w:t>
      </w:r>
      <w:r>
        <w:rPr>
          <w:rFonts w:eastAsiaTheme="minorHAnsi"/>
          <w:color w:val="000000"/>
          <w:sz w:val="28"/>
          <w:szCs w:val="28"/>
          <w:shd w:val="clear" w:color="auto" w:fill="FFFFFF"/>
          <w:lang w:eastAsia="en-US"/>
        </w:rPr>
        <w:t>.</w:t>
      </w:r>
    </w:p>
    <w:p w14:paraId="651FAE36" w14:textId="77777777" w:rsidR="001A2F59" w:rsidRDefault="001A2F59" w:rsidP="001A2F59">
      <w:pPr>
        <w:shd w:val="clear" w:color="auto" w:fill="FFFFFF"/>
        <w:ind w:firstLine="567"/>
        <w:jc w:val="both"/>
        <w:rPr>
          <w:rFonts w:eastAsiaTheme="minorHAnsi"/>
          <w:color w:val="000000"/>
          <w:sz w:val="28"/>
          <w:szCs w:val="28"/>
          <w:shd w:val="clear" w:color="auto" w:fill="FFFFFF"/>
          <w:lang w:eastAsia="en-US"/>
        </w:rPr>
      </w:pPr>
      <w:r w:rsidRPr="009149C3">
        <w:rPr>
          <w:rFonts w:eastAsiaTheme="minorHAnsi"/>
          <w:color w:val="000000"/>
          <w:sz w:val="28"/>
          <w:szCs w:val="28"/>
          <w:shd w:val="clear" w:color="auto" w:fill="FFFFFF"/>
          <w:lang w:eastAsia="en-US"/>
        </w:rPr>
        <w:t xml:space="preserve">- VII Всероссийский </w:t>
      </w:r>
      <w:proofErr w:type="gramStart"/>
      <w:r w:rsidRPr="009149C3">
        <w:rPr>
          <w:rFonts w:eastAsiaTheme="minorHAnsi"/>
          <w:color w:val="000000"/>
          <w:sz w:val="28"/>
          <w:szCs w:val="28"/>
          <w:shd w:val="clear" w:color="auto" w:fill="FFFFFF"/>
          <w:lang w:eastAsia="en-US"/>
        </w:rPr>
        <w:t>конкурс  молодых</w:t>
      </w:r>
      <w:proofErr w:type="gramEnd"/>
      <w:r w:rsidRPr="009149C3">
        <w:rPr>
          <w:rFonts w:eastAsiaTheme="minorHAnsi"/>
          <w:color w:val="000000"/>
          <w:sz w:val="28"/>
          <w:szCs w:val="28"/>
          <w:shd w:val="clear" w:color="auto" w:fill="FFFFFF"/>
          <w:lang w:eastAsia="en-US"/>
        </w:rPr>
        <w:t xml:space="preserve"> исполнителей на народных инструментах "Кубок Байкала" (г. Иркутск)</w:t>
      </w: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Лауреаты 2 степени: Кузнецов Макар</w:t>
      </w:r>
      <w:r>
        <w:rPr>
          <w:rFonts w:eastAsiaTheme="minorHAnsi"/>
          <w:color w:val="000000"/>
          <w:sz w:val="28"/>
          <w:szCs w:val="28"/>
          <w:shd w:val="clear" w:color="auto" w:fill="FFFFFF"/>
          <w:lang w:eastAsia="en-US"/>
        </w:rPr>
        <w:t>,</w:t>
      </w:r>
      <w:r w:rsidRPr="009149C3">
        <w:rPr>
          <w:rFonts w:eastAsiaTheme="minorHAnsi"/>
          <w:color w:val="000000"/>
          <w:sz w:val="28"/>
          <w:szCs w:val="28"/>
          <w:shd w:val="clear" w:color="auto" w:fill="FFFFFF"/>
          <w:lang w:eastAsia="en-US"/>
        </w:rPr>
        <w:t xml:space="preserve"> трио аккордеонистов "Карусель";</w:t>
      </w:r>
      <w:r>
        <w:rPr>
          <w:rFonts w:eastAsiaTheme="minorHAnsi"/>
          <w:color w:val="000000"/>
          <w:sz w:val="28"/>
          <w:szCs w:val="28"/>
          <w:shd w:val="clear" w:color="auto" w:fill="FFFFFF"/>
          <w:lang w:eastAsia="en-US"/>
        </w:rPr>
        <w:t xml:space="preserve"> </w:t>
      </w:r>
      <w:r w:rsidRPr="009149C3">
        <w:rPr>
          <w:rFonts w:eastAsiaTheme="minorHAnsi"/>
          <w:color w:val="000000"/>
          <w:sz w:val="28"/>
          <w:szCs w:val="28"/>
          <w:shd w:val="clear" w:color="auto" w:fill="FFFFFF"/>
          <w:lang w:eastAsia="en-US"/>
        </w:rPr>
        <w:t>Лауреат 3 степени: Терлецких Анна.</w:t>
      </w:r>
    </w:p>
    <w:p w14:paraId="0B6B3F83" w14:textId="77777777" w:rsidR="001A2F59" w:rsidRPr="009149C3" w:rsidRDefault="001A2F59" w:rsidP="001A2F59">
      <w:pPr>
        <w:shd w:val="clear" w:color="auto" w:fill="FFFFFF"/>
        <w:ind w:firstLine="567"/>
        <w:jc w:val="both"/>
        <w:rPr>
          <w:rFonts w:eastAsiaTheme="minorHAnsi"/>
          <w:color w:val="000000"/>
          <w:sz w:val="28"/>
          <w:szCs w:val="28"/>
          <w:shd w:val="clear" w:color="auto" w:fill="FFFFFF"/>
          <w:lang w:eastAsia="en-US"/>
        </w:rPr>
      </w:pPr>
      <w:r>
        <w:rPr>
          <w:rFonts w:eastAsiaTheme="minorHAnsi"/>
          <w:color w:val="000000"/>
          <w:sz w:val="28"/>
          <w:szCs w:val="28"/>
          <w:shd w:val="clear" w:color="auto" w:fill="FFFFFF"/>
          <w:lang w:eastAsia="en-US"/>
        </w:rPr>
        <w:t xml:space="preserve">- </w:t>
      </w:r>
      <w:r>
        <w:rPr>
          <w:color w:val="000000"/>
          <w:sz w:val="28"/>
          <w:szCs w:val="28"/>
          <w:shd w:val="clear" w:color="auto" w:fill="FFFFFF"/>
        </w:rPr>
        <w:t xml:space="preserve">Пономарева Ирина Петровна, директор, стала лауреатом </w:t>
      </w:r>
      <w:r>
        <w:rPr>
          <w:color w:val="000000"/>
          <w:sz w:val="28"/>
          <w:szCs w:val="28"/>
          <w:shd w:val="clear" w:color="auto" w:fill="FFFFFF"/>
          <w:lang w:val="en-US"/>
        </w:rPr>
        <w:t>II</w:t>
      </w:r>
      <w:r w:rsidRPr="00A20031">
        <w:rPr>
          <w:color w:val="000000"/>
          <w:sz w:val="28"/>
          <w:szCs w:val="28"/>
          <w:shd w:val="clear" w:color="auto" w:fill="FFFFFF"/>
        </w:rPr>
        <w:t xml:space="preserve"> </w:t>
      </w:r>
      <w:r>
        <w:rPr>
          <w:color w:val="000000"/>
          <w:sz w:val="28"/>
          <w:szCs w:val="28"/>
          <w:shd w:val="clear" w:color="auto" w:fill="FFFFFF"/>
        </w:rPr>
        <w:t xml:space="preserve">степени </w:t>
      </w:r>
      <w:proofErr w:type="gramStart"/>
      <w:r>
        <w:rPr>
          <w:color w:val="000000"/>
          <w:sz w:val="28"/>
          <w:szCs w:val="28"/>
          <w:shd w:val="clear" w:color="auto" w:fill="FFFFFF"/>
        </w:rPr>
        <w:t>в  Межрегиональном</w:t>
      </w:r>
      <w:proofErr w:type="gramEnd"/>
      <w:r>
        <w:rPr>
          <w:color w:val="000000"/>
          <w:sz w:val="28"/>
          <w:szCs w:val="28"/>
          <w:shd w:val="clear" w:color="auto" w:fill="FFFFFF"/>
        </w:rPr>
        <w:t xml:space="preserve"> конкурсе методических разработок «Методическое </w:t>
      </w:r>
      <w:proofErr w:type="gramStart"/>
      <w:r>
        <w:rPr>
          <w:color w:val="000000"/>
          <w:sz w:val="28"/>
          <w:szCs w:val="28"/>
          <w:shd w:val="clear" w:color="auto" w:fill="FFFFFF"/>
        </w:rPr>
        <w:t>творчество»  в</w:t>
      </w:r>
      <w:proofErr w:type="gramEnd"/>
      <w:r>
        <w:rPr>
          <w:color w:val="000000"/>
          <w:sz w:val="28"/>
          <w:szCs w:val="28"/>
          <w:shd w:val="clear" w:color="auto" w:fill="FFFFFF"/>
        </w:rPr>
        <w:t xml:space="preserve"> номинации «Лучший сценарий урока».</w:t>
      </w:r>
    </w:p>
    <w:p w14:paraId="2C703BAA" w14:textId="77777777" w:rsidR="001A2F59" w:rsidRDefault="001A2F59" w:rsidP="001A2F59">
      <w:pPr>
        <w:shd w:val="clear" w:color="auto" w:fill="FFFFFF"/>
        <w:spacing w:after="200"/>
        <w:ind w:firstLine="567"/>
        <w:contextualSpacing/>
        <w:jc w:val="both"/>
        <w:rPr>
          <w:rFonts w:eastAsiaTheme="minorHAnsi"/>
          <w:sz w:val="28"/>
          <w:szCs w:val="28"/>
          <w:shd w:val="clear" w:color="auto" w:fill="FFFFFF"/>
          <w:lang w:eastAsia="en-US"/>
        </w:rPr>
      </w:pPr>
      <w:r w:rsidRPr="00A51DE7">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Конкурс “АРТ-МАСТЕР”</w:t>
      </w:r>
      <w:r w:rsidRPr="00A51DE7">
        <w:rPr>
          <w:rFonts w:eastAsiaTheme="minorHAnsi"/>
          <w:sz w:val="28"/>
          <w:szCs w:val="28"/>
          <w:shd w:val="clear" w:color="auto" w:fill="FFFFFF"/>
          <w:lang w:eastAsia="en-US"/>
        </w:rPr>
        <w:t>, Нижнеудинский район. Лауреаты 1, 2 и 3 степени;</w:t>
      </w:r>
    </w:p>
    <w:p w14:paraId="68ADAFA3" w14:textId="77777777" w:rsidR="001A2F59" w:rsidRPr="00A51DE7" w:rsidRDefault="001A2F59" w:rsidP="001A2F59">
      <w:pPr>
        <w:shd w:val="clear" w:color="auto" w:fill="FFFFFF"/>
        <w:spacing w:after="200"/>
        <w:ind w:firstLine="567"/>
        <w:contextualSpacing/>
        <w:jc w:val="both"/>
        <w:rPr>
          <w:sz w:val="28"/>
          <w:szCs w:val="28"/>
          <w:shd w:val="clear" w:color="auto" w:fill="FFFFFF"/>
        </w:rPr>
      </w:pPr>
      <w:r w:rsidRPr="00A51DE7">
        <w:rPr>
          <w:sz w:val="28"/>
          <w:szCs w:val="28"/>
          <w:shd w:val="clear" w:color="auto" w:fill="FFFFFF"/>
        </w:rPr>
        <w:t xml:space="preserve">- </w:t>
      </w:r>
      <w:r w:rsidRPr="007F311F">
        <w:rPr>
          <w:sz w:val="28"/>
          <w:szCs w:val="28"/>
          <w:shd w:val="clear" w:color="auto" w:fill="FFFFFF"/>
        </w:rPr>
        <w:t>IV Всероссийская теоретическая олимпиада "МИР МУЗЫКАЛЬНОЙ ГРАМОТЫ" (по предмету «Сольфеджио»)</w:t>
      </w:r>
      <w:r w:rsidRPr="00A51DE7">
        <w:rPr>
          <w:sz w:val="28"/>
          <w:szCs w:val="28"/>
          <w:shd w:val="clear" w:color="auto" w:fill="FFFFFF"/>
        </w:rPr>
        <w:t>. Лауреаты 1 и 3 степени;</w:t>
      </w:r>
      <w:r w:rsidRPr="007F311F">
        <w:rPr>
          <w:sz w:val="28"/>
          <w:szCs w:val="28"/>
          <w:shd w:val="clear" w:color="auto" w:fill="FFFFFF"/>
        </w:rPr>
        <w:t xml:space="preserve"> </w:t>
      </w:r>
    </w:p>
    <w:p w14:paraId="6A37F9F9" w14:textId="6A1BAA13" w:rsidR="001A2F59" w:rsidRPr="00A51DE7" w:rsidRDefault="001A2F59" w:rsidP="001A2F59">
      <w:pPr>
        <w:spacing w:after="200"/>
        <w:ind w:firstLine="567"/>
        <w:contextualSpacing/>
        <w:jc w:val="both"/>
        <w:rPr>
          <w:rFonts w:eastAsiaTheme="minorHAnsi"/>
          <w:sz w:val="28"/>
          <w:szCs w:val="28"/>
          <w:shd w:val="clear" w:color="auto" w:fill="FFFFFF"/>
          <w:lang w:eastAsia="en-US"/>
        </w:rPr>
      </w:pPr>
      <w:r w:rsidRPr="00A51DE7">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VII Региональный фестиваль</w:t>
      </w:r>
      <w:r>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 конкурс народного творчества "Карусель ремёсел" в г. Тулуне</w:t>
      </w:r>
      <w:r w:rsidRPr="00A51DE7">
        <w:rPr>
          <w:rFonts w:eastAsiaTheme="minorHAnsi"/>
          <w:sz w:val="28"/>
          <w:szCs w:val="28"/>
          <w:shd w:val="clear" w:color="auto" w:fill="FFFFFF"/>
          <w:lang w:eastAsia="en-US"/>
        </w:rPr>
        <w:t>;</w:t>
      </w:r>
      <w:r w:rsidRPr="007F311F">
        <w:rPr>
          <w:rFonts w:eastAsiaTheme="minorHAnsi"/>
          <w:sz w:val="28"/>
          <w:szCs w:val="28"/>
          <w:shd w:val="clear" w:color="auto" w:fill="FFFFFF"/>
          <w:lang w:eastAsia="en-US"/>
        </w:rPr>
        <w:t xml:space="preserve"> </w:t>
      </w:r>
    </w:p>
    <w:p w14:paraId="007DA5AB" w14:textId="77777777" w:rsidR="001A2F59" w:rsidRPr="007F311F" w:rsidRDefault="001A2F59" w:rsidP="001A2F59">
      <w:pPr>
        <w:spacing w:after="200"/>
        <w:ind w:firstLine="567"/>
        <w:contextualSpacing/>
        <w:jc w:val="both"/>
        <w:rPr>
          <w:sz w:val="28"/>
          <w:szCs w:val="28"/>
          <w:shd w:val="clear" w:color="auto" w:fill="FFFFFF"/>
        </w:rPr>
      </w:pPr>
      <w:r w:rsidRPr="00A51DE7">
        <w:rPr>
          <w:rFonts w:eastAsiaTheme="minorHAnsi"/>
          <w:sz w:val="28"/>
          <w:szCs w:val="28"/>
          <w:shd w:val="clear" w:color="auto" w:fill="FFFFFF"/>
          <w:lang w:eastAsia="en-US"/>
        </w:rPr>
        <w:t>-  П</w:t>
      </w:r>
      <w:r w:rsidRPr="007F311F">
        <w:rPr>
          <w:rFonts w:eastAsiaTheme="minorHAnsi"/>
          <w:sz w:val="28"/>
          <w:szCs w:val="28"/>
          <w:shd w:val="clear" w:color="auto" w:fill="FFFFFF"/>
          <w:lang w:eastAsia="en-US"/>
        </w:rPr>
        <w:t>обед</w:t>
      </w:r>
      <w:r w:rsidRPr="00A51DE7">
        <w:rPr>
          <w:rFonts w:eastAsiaTheme="minorHAnsi"/>
          <w:sz w:val="28"/>
          <w:szCs w:val="28"/>
          <w:shd w:val="clear" w:color="auto" w:fill="FFFFFF"/>
          <w:lang w:eastAsia="en-US"/>
        </w:rPr>
        <w:t>итель</w:t>
      </w:r>
      <w:r w:rsidRPr="007F311F">
        <w:rPr>
          <w:rFonts w:eastAsiaTheme="minorHAnsi"/>
          <w:sz w:val="28"/>
          <w:szCs w:val="28"/>
          <w:shd w:val="clear" w:color="auto" w:fill="FFFFFF"/>
          <w:lang w:eastAsia="en-US"/>
        </w:rPr>
        <w:t xml:space="preserve"> в VIII Всероссийской теоретической олимпиаде «Музыкальная регата» (по предмету «Музыкальная регата»)</w:t>
      </w:r>
      <w:r w:rsidRPr="00A51DE7">
        <w:rPr>
          <w:rFonts w:eastAsiaTheme="minorHAnsi"/>
          <w:sz w:val="28"/>
          <w:szCs w:val="28"/>
          <w:shd w:val="clear" w:color="auto" w:fill="FFFFFF"/>
          <w:lang w:eastAsia="en-US"/>
        </w:rPr>
        <w:t>,</w:t>
      </w:r>
      <w:r w:rsidRPr="007F311F">
        <w:rPr>
          <w:rFonts w:eastAsiaTheme="minorHAnsi"/>
          <w:sz w:val="28"/>
          <w:szCs w:val="28"/>
          <w:shd w:val="clear" w:color="auto" w:fill="FFFFFF"/>
          <w:lang w:eastAsia="en-US"/>
        </w:rPr>
        <w:t xml:space="preserve"> учредител</w:t>
      </w:r>
      <w:r w:rsidRPr="00A51DE7">
        <w:rPr>
          <w:rFonts w:eastAsiaTheme="minorHAnsi"/>
          <w:sz w:val="28"/>
          <w:szCs w:val="28"/>
          <w:shd w:val="clear" w:color="auto" w:fill="FFFFFF"/>
          <w:lang w:eastAsia="en-US"/>
        </w:rPr>
        <w:t>ь</w:t>
      </w:r>
      <w:r w:rsidRPr="007F311F">
        <w:rPr>
          <w:rFonts w:eastAsiaTheme="minorHAnsi"/>
          <w:sz w:val="28"/>
          <w:szCs w:val="28"/>
          <w:shd w:val="clear" w:color="auto" w:fill="FFFFFF"/>
          <w:lang w:eastAsia="en-US"/>
        </w:rPr>
        <w:t xml:space="preserve"> которой является Вологодский областной колледж искусств</w:t>
      </w:r>
      <w:r w:rsidRPr="00A51DE7">
        <w:rPr>
          <w:rFonts w:eastAsiaTheme="minorHAnsi"/>
          <w:sz w:val="28"/>
          <w:szCs w:val="28"/>
          <w:shd w:val="clear" w:color="auto" w:fill="FFFFFF"/>
          <w:lang w:eastAsia="en-US"/>
        </w:rPr>
        <w:t>;</w:t>
      </w:r>
    </w:p>
    <w:p w14:paraId="6F494D49" w14:textId="77777777" w:rsidR="001A2F59" w:rsidRPr="007F311F" w:rsidRDefault="001A2F59" w:rsidP="001A2F59">
      <w:pPr>
        <w:shd w:val="clear" w:color="auto" w:fill="FFFFFF"/>
        <w:spacing w:after="200"/>
        <w:ind w:firstLine="567"/>
        <w:contextualSpacing/>
        <w:jc w:val="both"/>
        <w:rPr>
          <w:sz w:val="28"/>
          <w:szCs w:val="28"/>
          <w:shd w:val="clear" w:color="auto" w:fill="FFFFFF"/>
        </w:rPr>
      </w:pPr>
      <w:r w:rsidRPr="00A51DE7">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 xml:space="preserve">16 апреля в городе Нижнеудинск </w:t>
      </w:r>
      <w:r w:rsidRPr="00A51DE7">
        <w:rPr>
          <w:rFonts w:eastAsiaTheme="minorHAnsi"/>
          <w:sz w:val="28"/>
          <w:szCs w:val="28"/>
          <w:shd w:val="clear" w:color="auto" w:fill="FFFFFF"/>
          <w:lang w:eastAsia="en-US"/>
        </w:rPr>
        <w:t xml:space="preserve">приняли участие </w:t>
      </w:r>
      <w:proofErr w:type="gramStart"/>
      <w:r w:rsidRPr="00A51DE7">
        <w:rPr>
          <w:rFonts w:eastAsiaTheme="minorHAnsi"/>
          <w:sz w:val="28"/>
          <w:szCs w:val="28"/>
          <w:shd w:val="clear" w:color="auto" w:fill="FFFFFF"/>
          <w:lang w:eastAsia="en-US"/>
        </w:rPr>
        <w:t xml:space="preserve">в </w:t>
      </w:r>
      <w:r w:rsidRPr="007F311F">
        <w:rPr>
          <w:rFonts w:eastAsiaTheme="minorHAnsi"/>
          <w:sz w:val="28"/>
          <w:szCs w:val="28"/>
          <w:shd w:val="clear" w:color="auto" w:fill="FFFFFF"/>
          <w:lang w:eastAsia="en-US"/>
        </w:rPr>
        <w:t xml:space="preserve"> Региональн</w:t>
      </w:r>
      <w:r w:rsidRPr="00A51DE7">
        <w:rPr>
          <w:rFonts w:eastAsiaTheme="minorHAnsi"/>
          <w:sz w:val="28"/>
          <w:szCs w:val="28"/>
          <w:shd w:val="clear" w:color="auto" w:fill="FFFFFF"/>
          <w:lang w:eastAsia="en-US"/>
        </w:rPr>
        <w:t>ом</w:t>
      </w:r>
      <w:proofErr w:type="gramEnd"/>
      <w:r w:rsidRPr="007F311F">
        <w:rPr>
          <w:rFonts w:eastAsiaTheme="minorHAnsi"/>
          <w:sz w:val="28"/>
          <w:szCs w:val="28"/>
          <w:shd w:val="clear" w:color="auto" w:fill="FFFFFF"/>
          <w:lang w:eastAsia="en-US"/>
        </w:rPr>
        <w:t xml:space="preserve"> конкурс</w:t>
      </w:r>
      <w:r w:rsidRPr="00A51DE7">
        <w:rPr>
          <w:rFonts w:eastAsiaTheme="minorHAnsi"/>
          <w:sz w:val="28"/>
          <w:szCs w:val="28"/>
          <w:shd w:val="clear" w:color="auto" w:fill="FFFFFF"/>
          <w:lang w:eastAsia="en-US"/>
        </w:rPr>
        <w:t>е</w:t>
      </w:r>
      <w:r w:rsidRPr="007F311F">
        <w:rPr>
          <w:rFonts w:eastAsiaTheme="minorHAnsi"/>
          <w:sz w:val="28"/>
          <w:szCs w:val="28"/>
          <w:shd w:val="clear" w:color="auto" w:fill="FFFFFF"/>
          <w:lang w:eastAsia="en-US"/>
        </w:rPr>
        <w:t xml:space="preserve"> по музыкально – теоретическим дисциплинам «Камертон»</w:t>
      </w:r>
      <w:r w:rsidRPr="00A51DE7">
        <w:rPr>
          <w:rFonts w:eastAsiaTheme="minorHAnsi"/>
          <w:sz w:val="28"/>
          <w:szCs w:val="28"/>
          <w:shd w:val="clear" w:color="auto" w:fill="FFFFFF"/>
          <w:lang w:eastAsia="en-US"/>
        </w:rPr>
        <w:t>;</w:t>
      </w:r>
      <w:r w:rsidRPr="007F311F">
        <w:rPr>
          <w:rFonts w:eastAsiaTheme="minorHAnsi"/>
          <w:sz w:val="28"/>
          <w:szCs w:val="28"/>
          <w:shd w:val="clear" w:color="auto" w:fill="FFFFFF"/>
          <w:lang w:eastAsia="en-US"/>
        </w:rPr>
        <w:t xml:space="preserve"> </w:t>
      </w:r>
    </w:p>
    <w:p w14:paraId="6A26E440" w14:textId="77777777" w:rsidR="001A2F59" w:rsidRPr="007F311F" w:rsidRDefault="001A2F59" w:rsidP="001A2F59">
      <w:pPr>
        <w:shd w:val="clear" w:color="auto" w:fill="FFFFFF"/>
        <w:spacing w:after="200"/>
        <w:ind w:firstLine="567"/>
        <w:contextualSpacing/>
        <w:jc w:val="both"/>
        <w:rPr>
          <w:rFonts w:eastAsiaTheme="minorHAnsi"/>
          <w:sz w:val="28"/>
          <w:szCs w:val="28"/>
          <w:shd w:val="clear" w:color="auto" w:fill="FFFFFF"/>
          <w:lang w:eastAsia="en-US"/>
        </w:rPr>
      </w:pPr>
      <w:r w:rsidRPr="00A51DE7">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 xml:space="preserve">Государственный Российский Дом Народного творчества имени В.Д. </w:t>
      </w:r>
      <w:proofErr w:type="gramStart"/>
      <w:r w:rsidRPr="007F311F">
        <w:rPr>
          <w:rFonts w:eastAsiaTheme="minorHAnsi"/>
          <w:sz w:val="28"/>
          <w:szCs w:val="28"/>
          <w:shd w:val="clear" w:color="auto" w:fill="FFFFFF"/>
          <w:lang w:eastAsia="en-US"/>
        </w:rPr>
        <w:t>Поленова</w:t>
      </w:r>
      <w:r w:rsidRPr="00A51DE7">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 xml:space="preserve"> VI</w:t>
      </w:r>
      <w:proofErr w:type="gramEnd"/>
      <w:r w:rsidRPr="007F311F">
        <w:rPr>
          <w:rFonts w:eastAsiaTheme="minorHAnsi"/>
          <w:sz w:val="28"/>
          <w:szCs w:val="28"/>
          <w:shd w:val="clear" w:color="auto" w:fill="FFFFFF"/>
          <w:lang w:eastAsia="en-US"/>
        </w:rPr>
        <w:t xml:space="preserve"> виртуальный Всероссийский конкурс народных мастеров, Поощрительный Диплом.</w:t>
      </w:r>
    </w:p>
    <w:p w14:paraId="769D1E31" w14:textId="77777777" w:rsidR="001A2F59" w:rsidRPr="00A51DE7" w:rsidRDefault="001A2F59" w:rsidP="001A2F59">
      <w:pPr>
        <w:shd w:val="clear" w:color="auto" w:fill="FFFFFF"/>
        <w:ind w:firstLine="567"/>
        <w:contextualSpacing/>
        <w:jc w:val="both"/>
        <w:rPr>
          <w:rFonts w:eastAsiaTheme="minorHAnsi"/>
          <w:sz w:val="28"/>
          <w:szCs w:val="28"/>
          <w:shd w:val="clear" w:color="auto" w:fill="FFFFFF"/>
          <w:lang w:eastAsia="en-US"/>
        </w:rPr>
      </w:pPr>
      <w:r w:rsidRPr="00A51DE7">
        <w:rPr>
          <w:rFonts w:eastAsiaTheme="minorHAnsi"/>
          <w:sz w:val="28"/>
          <w:szCs w:val="28"/>
          <w:shd w:val="clear" w:color="auto" w:fill="FFFFFF"/>
          <w:lang w:eastAsia="en-US"/>
        </w:rPr>
        <w:t xml:space="preserve">- </w:t>
      </w:r>
      <w:r w:rsidRPr="007F311F">
        <w:rPr>
          <w:rFonts w:eastAsiaTheme="minorHAnsi"/>
          <w:sz w:val="28"/>
          <w:szCs w:val="28"/>
          <w:shd w:val="clear" w:color="auto" w:fill="FFFFFF"/>
          <w:lang w:eastAsia="en-US"/>
        </w:rPr>
        <w:t>Всероссийск</w:t>
      </w:r>
      <w:r w:rsidRPr="00A51DE7">
        <w:rPr>
          <w:rFonts w:eastAsiaTheme="minorHAnsi"/>
          <w:sz w:val="28"/>
          <w:szCs w:val="28"/>
          <w:shd w:val="clear" w:color="auto" w:fill="FFFFFF"/>
          <w:lang w:eastAsia="en-US"/>
        </w:rPr>
        <w:t>ая</w:t>
      </w:r>
      <w:r w:rsidRPr="007F311F">
        <w:rPr>
          <w:rFonts w:eastAsiaTheme="minorHAnsi"/>
          <w:sz w:val="28"/>
          <w:szCs w:val="28"/>
          <w:shd w:val="clear" w:color="auto" w:fill="FFFFFF"/>
          <w:lang w:eastAsia="en-US"/>
        </w:rPr>
        <w:t xml:space="preserve"> олимпиад</w:t>
      </w:r>
      <w:r w:rsidRPr="00A51DE7">
        <w:rPr>
          <w:rFonts w:eastAsiaTheme="minorHAnsi"/>
          <w:sz w:val="28"/>
          <w:szCs w:val="28"/>
          <w:shd w:val="clear" w:color="auto" w:fill="FFFFFF"/>
          <w:lang w:eastAsia="en-US"/>
        </w:rPr>
        <w:t>а</w:t>
      </w:r>
      <w:r w:rsidRPr="007F311F">
        <w:rPr>
          <w:rFonts w:eastAsiaTheme="minorHAnsi"/>
          <w:sz w:val="28"/>
          <w:szCs w:val="28"/>
          <w:shd w:val="clear" w:color="auto" w:fill="FFFFFF"/>
          <w:lang w:eastAsia="en-US"/>
        </w:rPr>
        <w:t xml:space="preserve"> по сольфеджио "Весенняя гармония"</w:t>
      </w:r>
      <w:r w:rsidRPr="00A51DE7">
        <w:rPr>
          <w:rFonts w:eastAsiaTheme="minorHAnsi"/>
          <w:sz w:val="28"/>
          <w:szCs w:val="28"/>
          <w:shd w:val="clear" w:color="auto" w:fill="FFFFFF"/>
          <w:lang w:eastAsia="en-US"/>
        </w:rPr>
        <w:t>, Лауреаты 1 и 2 степени</w:t>
      </w:r>
      <w:r>
        <w:rPr>
          <w:rFonts w:eastAsiaTheme="minorHAnsi"/>
          <w:sz w:val="28"/>
          <w:szCs w:val="28"/>
          <w:shd w:val="clear" w:color="auto" w:fill="FFFFFF"/>
          <w:lang w:eastAsia="en-US"/>
        </w:rPr>
        <w:t>.</w:t>
      </w:r>
    </w:p>
    <w:p w14:paraId="049C28BA" w14:textId="77777777" w:rsidR="001A2F59" w:rsidRPr="00CD5EDE" w:rsidRDefault="001A2F59" w:rsidP="001A2F59">
      <w:pPr>
        <w:ind w:firstLine="567"/>
        <w:jc w:val="both"/>
        <w:rPr>
          <w:b/>
          <w:sz w:val="28"/>
          <w:szCs w:val="28"/>
        </w:rPr>
      </w:pPr>
      <w:r w:rsidRPr="00CD5EDE">
        <w:rPr>
          <w:sz w:val="28"/>
          <w:szCs w:val="28"/>
        </w:rPr>
        <w:t>В рамках проекта Благотворительного фонда им. Юрия Тена «Музыку дарим людям» в течение 1</w:t>
      </w:r>
      <w:r>
        <w:rPr>
          <w:sz w:val="28"/>
          <w:szCs w:val="28"/>
        </w:rPr>
        <w:t>2</w:t>
      </w:r>
      <w:r w:rsidRPr="00CD5EDE">
        <w:rPr>
          <w:sz w:val="28"/>
          <w:szCs w:val="28"/>
        </w:rPr>
        <w:t xml:space="preserve"> лет МКОУ ДО «Детская школа искусств» с. Шерагул проводит благотворительный концерт для детей-инвалидов Шерагульского поселения </w:t>
      </w:r>
      <w:r w:rsidRPr="00CD5EDE">
        <w:rPr>
          <w:b/>
          <w:sz w:val="28"/>
          <w:szCs w:val="28"/>
        </w:rPr>
        <w:t>«Спешим делать добро».</w:t>
      </w:r>
    </w:p>
    <w:p w14:paraId="75D322D6" w14:textId="77777777" w:rsidR="001A2F59" w:rsidRPr="00CD5EDE" w:rsidRDefault="001A2F59" w:rsidP="001A2F59">
      <w:pPr>
        <w:ind w:firstLine="567"/>
        <w:jc w:val="both"/>
        <w:rPr>
          <w:sz w:val="28"/>
          <w:szCs w:val="28"/>
        </w:rPr>
      </w:pPr>
      <w:r w:rsidRPr="00CD5EDE">
        <w:rPr>
          <w:sz w:val="28"/>
          <w:szCs w:val="28"/>
        </w:rPr>
        <w:t>Число работников – 1</w:t>
      </w:r>
      <w:r>
        <w:rPr>
          <w:sz w:val="28"/>
          <w:szCs w:val="28"/>
        </w:rPr>
        <w:t>0</w:t>
      </w:r>
      <w:r w:rsidRPr="00CD5EDE">
        <w:rPr>
          <w:sz w:val="28"/>
          <w:szCs w:val="28"/>
        </w:rPr>
        <w:t xml:space="preserve">, в том числе педагогов – </w:t>
      </w:r>
      <w:r>
        <w:rPr>
          <w:sz w:val="28"/>
          <w:szCs w:val="28"/>
        </w:rPr>
        <w:t>9</w:t>
      </w:r>
      <w:r w:rsidRPr="00CD5EDE">
        <w:rPr>
          <w:sz w:val="28"/>
          <w:szCs w:val="28"/>
        </w:rPr>
        <w:t>. Директор школы – высшее педагогическое образование, педагоги – высшее и среднее специальное профильное образование – 100%.</w:t>
      </w:r>
    </w:p>
    <w:p w14:paraId="2D8F9718" w14:textId="77777777" w:rsidR="00C9601D" w:rsidRPr="00FE0333" w:rsidRDefault="00C9601D" w:rsidP="00C9601D">
      <w:pPr>
        <w:ind w:firstLine="567"/>
        <w:jc w:val="both"/>
        <w:rPr>
          <w:sz w:val="28"/>
          <w:szCs w:val="28"/>
          <w:shd w:val="clear" w:color="auto" w:fill="FFFFFF"/>
        </w:rPr>
      </w:pPr>
    </w:p>
    <w:p w14:paraId="78A43AF9" w14:textId="77777777" w:rsidR="00C9601D" w:rsidRDefault="00C9601D" w:rsidP="00C9601D">
      <w:pPr>
        <w:jc w:val="center"/>
        <w:rPr>
          <w:b/>
          <w:sz w:val="28"/>
          <w:szCs w:val="28"/>
        </w:rPr>
      </w:pPr>
      <w:r>
        <w:rPr>
          <w:b/>
          <w:sz w:val="28"/>
          <w:szCs w:val="28"/>
        </w:rPr>
        <w:t xml:space="preserve">Обеспечение условий для развития на территории муниципального района физической культуры и массового спорта, организация проведения </w:t>
      </w:r>
      <w:r>
        <w:rPr>
          <w:b/>
          <w:sz w:val="28"/>
          <w:szCs w:val="28"/>
        </w:rPr>
        <w:lastRenderedPageBreak/>
        <w:t>официальных физкультурно-оздоровительных и спортивных мероприятий муниципального района</w:t>
      </w:r>
    </w:p>
    <w:p w14:paraId="4F7758B1" w14:textId="77777777" w:rsidR="00C9601D" w:rsidRDefault="00C9601D" w:rsidP="00C9601D">
      <w:pPr>
        <w:ind w:firstLine="567"/>
        <w:jc w:val="both"/>
        <w:rPr>
          <w:sz w:val="28"/>
          <w:szCs w:val="28"/>
        </w:rPr>
      </w:pPr>
      <w:r>
        <w:rPr>
          <w:sz w:val="28"/>
          <w:szCs w:val="28"/>
        </w:rPr>
        <w:t>В районе функционируют 59 спортивных объектов, в том числе:</w:t>
      </w:r>
    </w:p>
    <w:p w14:paraId="15FE6603" w14:textId="179049CB" w:rsidR="00C9601D" w:rsidRDefault="00C9601D" w:rsidP="00C9601D">
      <w:pPr>
        <w:ind w:firstLine="567"/>
        <w:jc w:val="both"/>
        <w:rPr>
          <w:sz w:val="28"/>
          <w:szCs w:val="28"/>
        </w:rPr>
      </w:pPr>
      <w:r>
        <w:rPr>
          <w:sz w:val="28"/>
          <w:szCs w:val="28"/>
        </w:rPr>
        <w:t>- 1 стадион «Урожай»; 1 бассейн;</w:t>
      </w:r>
      <w:r w:rsidR="000C36FA">
        <w:rPr>
          <w:sz w:val="28"/>
          <w:szCs w:val="28"/>
        </w:rPr>
        <w:t xml:space="preserve"> </w:t>
      </w:r>
      <w:r>
        <w:rPr>
          <w:sz w:val="28"/>
          <w:szCs w:val="28"/>
        </w:rPr>
        <w:t>31 плоскостное сооружение (футбольные и волейбольные поля, корты); 18 спортивных залов; 3 других спортивных сооружения (приспособленные зал для бокса, 2 зала для борьбы); 2 сезонных катка; 3 универсальных спортивных площадки.</w:t>
      </w:r>
    </w:p>
    <w:p w14:paraId="5B9C36D0" w14:textId="77777777" w:rsidR="00C9601D" w:rsidRPr="007E337E" w:rsidRDefault="00C9601D" w:rsidP="00C9601D">
      <w:pPr>
        <w:ind w:firstLine="567"/>
        <w:jc w:val="both"/>
        <w:rPr>
          <w:sz w:val="28"/>
          <w:szCs w:val="28"/>
        </w:rPr>
      </w:pPr>
      <w:r w:rsidRPr="007E337E">
        <w:rPr>
          <w:sz w:val="28"/>
          <w:szCs w:val="28"/>
        </w:rPr>
        <w:t>Обеспеченность населения спортивными сооружениями составляет:</w:t>
      </w:r>
    </w:p>
    <w:p w14:paraId="12EFAC79" w14:textId="77777777" w:rsidR="00C9601D" w:rsidRPr="007E337E" w:rsidRDefault="00C9601D" w:rsidP="00C9601D">
      <w:pPr>
        <w:ind w:firstLine="567"/>
        <w:jc w:val="both"/>
        <w:rPr>
          <w:sz w:val="28"/>
          <w:szCs w:val="28"/>
        </w:rPr>
      </w:pPr>
      <w:r w:rsidRPr="007E337E">
        <w:rPr>
          <w:sz w:val="28"/>
          <w:szCs w:val="28"/>
        </w:rPr>
        <w:t>- плоскостными спортивными сооружениями – 20% от социальных нормативов;</w:t>
      </w:r>
    </w:p>
    <w:p w14:paraId="0FB84872" w14:textId="77777777" w:rsidR="00C9601D" w:rsidRPr="007E337E" w:rsidRDefault="00C9601D" w:rsidP="00C9601D">
      <w:pPr>
        <w:ind w:firstLine="567"/>
        <w:jc w:val="both"/>
        <w:rPr>
          <w:sz w:val="28"/>
          <w:szCs w:val="28"/>
        </w:rPr>
      </w:pPr>
      <w:r w:rsidRPr="007E337E">
        <w:rPr>
          <w:sz w:val="28"/>
          <w:szCs w:val="28"/>
        </w:rPr>
        <w:t>- плавательными бассейнами – 7,9%;</w:t>
      </w:r>
    </w:p>
    <w:p w14:paraId="2BBFF084" w14:textId="77777777" w:rsidR="00C9601D" w:rsidRDefault="00C9601D" w:rsidP="00C9601D">
      <w:pPr>
        <w:ind w:firstLine="567"/>
        <w:jc w:val="both"/>
        <w:rPr>
          <w:sz w:val="28"/>
          <w:szCs w:val="28"/>
        </w:rPr>
      </w:pPr>
      <w:r w:rsidRPr="007E337E">
        <w:rPr>
          <w:sz w:val="28"/>
          <w:szCs w:val="28"/>
        </w:rPr>
        <w:t>- спортивными залами – 59%.</w:t>
      </w:r>
    </w:p>
    <w:p w14:paraId="5951C62F" w14:textId="77777777" w:rsidR="006C6F2B" w:rsidRDefault="006C6F2B" w:rsidP="006C6F2B">
      <w:pPr>
        <w:tabs>
          <w:tab w:val="num" w:pos="0"/>
        </w:tabs>
        <w:ind w:firstLine="567"/>
        <w:jc w:val="both"/>
        <w:rPr>
          <w:sz w:val="28"/>
          <w:szCs w:val="28"/>
        </w:rPr>
      </w:pPr>
      <w:r w:rsidRPr="000B3C8C">
        <w:rPr>
          <w:sz w:val="28"/>
          <w:szCs w:val="28"/>
        </w:rPr>
        <w:t>Районные спортивные мероприятия проводятся в сёлах р</w:t>
      </w:r>
      <w:r>
        <w:rPr>
          <w:sz w:val="28"/>
          <w:szCs w:val="28"/>
        </w:rPr>
        <w:t>айона, а также в г. Тулуне</w:t>
      </w:r>
      <w:r w:rsidRPr="000B3C8C">
        <w:rPr>
          <w:sz w:val="28"/>
          <w:szCs w:val="28"/>
        </w:rPr>
        <w:t>. Главной проблемой является доставка команд к месту проведения соревнований – это большие расходы по автотранспорту (60% расходов на мероприятие – это расходы, связанные с доставкой команд к месту соревнований)</w:t>
      </w:r>
      <w:r>
        <w:rPr>
          <w:sz w:val="28"/>
          <w:szCs w:val="28"/>
        </w:rPr>
        <w:t xml:space="preserve">. </w:t>
      </w:r>
    </w:p>
    <w:p w14:paraId="20F47D8D" w14:textId="77777777" w:rsidR="006C6F2B" w:rsidRPr="005F5D94" w:rsidRDefault="006C6F2B" w:rsidP="006C6F2B">
      <w:pPr>
        <w:pStyle w:val="a9"/>
        <w:ind w:firstLine="567"/>
        <w:jc w:val="both"/>
        <w:rPr>
          <w:rFonts w:ascii="Times New Roman" w:hAnsi="Times New Roman"/>
          <w:sz w:val="28"/>
          <w:szCs w:val="28"/>
          <w:lang w:val="ru-RU"/>
        </w:rPr>
      </w:pPr>
      <w:r w:rsidRPr="005F5D94">
        <w:rPr>
          <w:rFonts w:ascii="Times New Roman" w:hAnsi="Times New Roman"/>
          <w:sz w:val="28"/>
          <w:szCs w:val="28"/>
          <w:lang w:val="ru-RU"/>
        </w:rPr>
        <w:t xml:space="preserve">Инструктора ведут секционную работу по следующим видам спорта: шахматы, шашки, настольный теннис, лыжи, бильярд, аэробика, русская лапта, футбол, волейбол, шашки, шахматы. Комитетом по культуре, молодёжной политике и </w:t>
      </w:r>
      <w:proofErr w:type="gramStart"/>
      <w:r w:rsidRPr="005F5D94">
        <w:rPr>
          <w:rFonts w:ascii="Times New Roman" w:hAnsi="Times New Roman"/>
          <w:sz w:val="28"/>
          <w:szCs w:val="28"/>
          <w:lang w:val="ru-RU"/>
        </w:rPr>
        <w:t>спорту  заключены</w:t>
      </w:r>
      <w:proofErr w:type="gramEnd"/>
      <w:r w:rsidRPr="005F5D94">
        <w:rPr>
          <w:rFonts w:ascii="Times New Roman" w:hAnsi="Times New Roman"/>
          <w:sz w:val="28"/>
          <w:szCs w:val="28"/>
          <w:lang w:val="ru-RU"/>
        </w:rPr>
        <w:t xml:space="preserve"> договора с директорами общеобразовательных школ района по пользованию спортивными залами в вечернее время и выходные дни для работы с молодёжью и людьми старшего возраста. Традиционно проходят спортивные праздники: «День физкультурника», «Спорт – норма жизни», «А ну-ка парни», «Зарница», «Модно быть здоровым», «В здоровом теле – здоровый дух», «Тебе село – мои рекорды», «Богатырские забавы», «Спорт и я – неразлучные друзья», «Чемпион по жизни», «День здоровья», «Путешествие в Спортландию», летние и зимние спартакиады сёл, «Весёлые старты», и другие. </w:t>
      </w:r>
    </w:p>
    <w:p w14:paraId="7057521A" w14:textId="77777777" w:rsidR="00D1683B" w:rsidRDefault="00D1683B" w:rsidP="00682377">
      <w:pPr>
        <w:ind w:firstLine="567"/>
        <w:jc w:val="both"/>
        <w:rPr>
          <w:rFonts w:eastAsiaTheme="minorHAnsi"/>
          <w:sz w:val="28"/>
          <w:szCs w:val="28"/>
          <w:lang w:eastAsia="en-US"/>
        </w:rPr>
      </w:pPr>
      <w:r>
        <w:rPr>
          <w:rFonts w:eastAsiaTheme="minorHAnsi"/>
          <w:sz w:val="28"/>
          <w:szCs w:val="28"/>
          <w:lang w:eastAsia="en-US"/>
        </w:rPr>
        <w:t>Заключено Соглашение с Министерством спорта Иркутской области о предоставлении субсидии на приобретение спортивного инвентаря в 2025 году. Во втором квартале субсидия получена, общая сумма составила 194,4 тыс. руб., в том числе из средств областного бюджета 180,9 тыс. руб. Приобретены волейбольные мячи, элементы спортивной формы, клюшки хоккейные, лыжные крепления, лыжероллеры, виброплатформа и т.д.</w:t>
      </w:r>
    </w:p>
    <w:p w14:paraId="498BE5A4" w14:textId="77777777" w:rsidR="00D1683B" w:rsidRPr="005F5D94" w:rsidRDefault="00D1683B" w:rsidP="00682377">
      <w:pPr>
        <w:pStyle w:val="a9"/>
        <w:tabs>
          <w:tab w:val="left" w:pos="2205"/>
        </w:tabs>
        <w:ind w:firstLine="567"/>
        <w:jc w:val="both"/>
        <w:rPr>
          <w:rFonts w:ascii="Times New Roman" w:hAnsi="Times New Roman"/>
          <w:sz w:val="28"/>
          <w:szCs w:val="28"/>
          <w:lang w:val="ru-RU"/>
        </w:rPr>
      </w:pPr>
      <w:r w:rsidRPr="005F5D94">
        <w:rPr>
          <w:rFonts w:ascii="Times New Roman" w:hAnsi="Times New Roman"/>
          <w:sz w:val="28"/>
          <w:szCs w:val="28"/>
          <w:lang w:val="ru-RU"/>
        </w:rPr>
        <w:t>Для привлечения большего числа населения к занятиям физической культурой и спортом необходимо наличие современного спортивного инвентаря, тренажерного оборудования, спортивной формы.</w:t>
      </w:r>
    </w:p>
    <w:p w14:paraId="774CCE6F" w14:textId="77777777" w:rsidR="00D1683B" w:rsidRPr="00150B83" w:rsidRDefault="00D1683B" w:rsidP="00682377">
      <w:pPr>
        <w:pStyle w:val="a9"/>
        <w:ind w:firstLine="567"/>
        <w:jc w:val="both"/>
        <w:rPr>
          <w:rFonts w:ascii="Times New Roman" w:hAnsi="Times New Roman"/>
          <w:sz w:val="28"/>
          <w:szCs w:val="28"/>
          <w:lang w:val="ru-RU"/>
        </w:rPr>
      </w:pPr>
      <w:r w:rsidRPr="00150B83">
        <w:rPr>
          <w:rFonts w:ascii="Times New Roman" w:hAnsi="Times New Roman"/>
          <w:sz w:val="28"/>
          <w:szCs w:val="28"/>
          <w:lang w:val="ru-RU"/>
        </w:rPr>
        <w:t>В 2</w:t>
      </w:r>
      <w:r>
        <w:rPr>
          <w:rFonts w:ascii="Times New Roman" w:hAnsi="Times New Roman"/>
          <w:sz w:val="28"/>
          <w:szCs w:val="28"/>
          <w:lang w:val="ru-RU"/>
        </w:rPr>
        <w:t>2</w:t>
      </w:r>
      <w:r w:rsidRPr="00150B83">
        <w:rPr>
          <w:rFonts w:ascii="Times New Roman" w:hAnsi="Times New Roman"/>
          <w:sz w:val="28"/>
          <w:szCs w:val="28"/>
          <w:lang w:val="ru-RU"/>
        </w:rPr>
        <w:t xml:space="preserve"> </w:t>
      </w:r>
      <w:r>
        <w:rPr>
          <w:rFonts w:ascii="Times New Roman" w:hAnsi="Times New Roman"/>
          <w:sz w:val="28"/>
          <w:szCs w:val="28"/>
          <w:lang w:val="ru-RU"/>
        </w:rPr>
        <w:t xml:space="preserve">сельских поселениях </w:t>
      </w:r>
      <w:r w:rsidRPr="00150B83">
        <w:rPr>
          <w:rFonts w:ascii="Times New Roman" w:hAnsi="Times New Roman"/>
          <w:sz w:val="28"/>
          <w:szCs w:val="28"/>
          <w:lang w:val="ru-RU"/>
        </w:rPr>
        <w:t>введены ставки инструкторов по спорту</w:t>
      </w:r>
      <w:r>
        <w:rPr>
          <w:rFonts w:ascii="Times New Roman" w:hAnsi="Times New Roman"/>
          <w:sz w:val="28"/>
          <w:szCs w:val="28"/>
          <w:lang w:val="ru-RU"/>
        </w:rPr>
        <w:t xml:space="preserve"> (15 сотрудников)</w:t>
      </w:r>
      <w:r w:rsidRPr="00150B83">
        <w:rPr>
          <w:rFonts w:ascii="Times New Roman" w:hAnsi="Times New Roman"/>
          <w:sz w:val="28"/>
          <w:szCs w:val="28"/>
          <w:lang w:val="ru-RU"/>
        </w:rPr>
        <w:t xml:space="preserve">. </w:t>
      </w:r>
      <w:r>
        <w:rPr>
          <w:rFonts w:ascii="Times New Roman" w:hAnsi="Times New Roman"/>
          <w:sz w:val="28"/>
          <w:szCs w:val="28"/>
          <w:lang w:val="ru-RU"/>
        </w:rPr>
        <w:t xml:space="preserve">Вакантны на 1 января 2026 года было 7 ставок спортинструкторов. </w:t>
      </w:r>
      <w:r w:rsidRPr="00150B83">
        <w:rPr>
          <w:rFonts w:ascii="Times New Roman" w:hAnsi="Times New Roman"/>
          <w:sz w:val="28"/>
          <w:szCs w:val="28"/>
          <w:lang w:val="ru-RU"/>
        </w:rPr>
        <w:t xml:space="preserve">Остро стоит проблема квалифицированных кадров: </w:t>
      </w:r>
      <w:r>
        <w:rPr>
          <w:rFonts w:ascii="Times New Roman" w:hAnsi="Times New Roman"/>
          <w:sz w:val="28"/>
          <w:szCs w:val="28"/>
          <w:lang w:val="ru-RU"/>
        </w:rPr>
        <w:t>70</w:t>
      </w:r>
      <w:r w:rsidRPr="00150B83">
        <w:rPr>
          <w:rFonts w:ascii="Times New Roman" w:hAnsi="Times New Roman"/>
          <w:sz w:val="28"/>
          <w:szCs w:val="28"/>
          <w:lang w:val="ru-RU"/>
        </w:rPr>
        <w:t xml:space="preserve">% спортивных инструкторов в сельских поселениях не имеют специального образования. </w:t>
      </w:r>
    </w:p>
    <w:p w14:paraId="589874A1" w14:textId="77777777" w:rsidR="00D1683B" w:rsidRPr="005F5D94" w:rsidRDefault="00D1683B" w:rsidP="00682377">
      <w:pPr>
        <w:pStyle w:val="a9"/>
        <w:ind w:firstLine="567"/>
        <w:jc w:val="both"/>
        <w:rPr>
          <w:rFonts w:ascii="Times New Roman" w:hAnsi="Times New Roman"/>
          <w:sz w:val="28"/>
          <w:szCs w:val="28"/>
          <w:lang w:val="ru-RU"/>
        </w:rPr>
      </w:pPr>
      <w:r w:rsidRPr="005F5D94">
        <w:rPr>
          <w:rFonts w:ascii="Times New Roman" w:hAnsi="Times New Roman"/>
          <w:sz w:val="28"/>
          <w:szCs w:val="28"/>
          <w:lang w:val="ru-RU"/>
        </w:rPr>
        <w:t xml:space="preserve">Инструктора ведут секционную работу по следующим видам спорта: шахматы, шашки, настольный теннис, лыжи, бильярд, аэробика, русская лапта, футбол, волейбол, шашки, шахматы. Комитетом по культуре, молодёжной политике и </w:t>
      </w:r>
      <w:proofErr w:type="gramStart"/>
      <w:r w:rsidRPr="005F5D94">
        <w:rPr>
          <w:rFonts w:ascii="Times New Roman" w:hAnsi="Times New Roman"/>
          <w:sz w:val="28"/>
          <w:szCs w:val="28"/>
          <w:lang w:val="ru-RU"/>
        </w:rPr>
        <w:t>спорту  заключены</w:t>
      </w:r>
      <w:proofErr w:type="gramEnd"/>
      <w:r w:rsidRPr="005F5D94">
        <w:rPr>
          <w:rFonts w:ascii="Times New Roman" w:hAnsi="Times New Roman"/>
          <w:sz w:val="28"/>
          <w:szCs w:val="28"/>
          <w:lang w:val="ru-RU"/>
        </w:rPr>
        <w:t xml:space="preserve"> договора с директорами общеобразовательных школ района по пользованию спортивными залами в вечернее время и выходные дни для работы с молодёжью и людьми старшего возраста. Традиционно проходят спортивные праздники: «День физкультурника», «Спорт – норма жизни», «А ну-ка парни», «Зарница», «Модно быть здоровым», «В здоровом теле – здоровый дух», «Тебе село </w:t>
      </w:r>
      <w:r w:rsidRPr="005F5D94">
        <w:rPr>
          <w:rFonts w:ascii="Times New Roman" w:hAnsi="Times New Roman"/>
          <w:sz w:val="28"/>
          <w:szCs w:val="28"/>
          <w:lang w:val="ru-RU"/>
        </w:rPr>
        <w:lastRenderedPageBreak/>
        <w:t xml:space="preserve">– мои рекорды», «Богатырские забавы», «Спорт и я – неразлучные друзья», «Чемпион по жизни», «День здоровья», «Путешествие в Спортландию», летние и зимние спартакиады сёл, «Весёлые старты», и другие. </w:t>
      </w:r>
    </w:p>
    <w:p w14:paraId="1FF5376E" w14:textId="77777777" w:rsidR="00D1683B" w:rsidRPr="00682377" w:rsidRDefault="00D1683B" w:rsidP="00D1683B">
      <w:pPr>
        <w:spacing w:line="276" w:lineRule="auto"/>
        <w:ind w:left="284" w:firstLine="567"/>
        <w:jc w:val="center"/>
        <w:rPr>
          <w:b/>
          <w:i/>
          <w:sz w:val="28"/>
          <w:szCs w:val="28"/>
        </w:rPr>
      </w:pPr>
      <w:r w:rsidRPr="00682377">
        <w:rPr>
          <w:b/>
          <w:i/>
          <w:sz w:val="28"/>
          <w:szCs w:val="28"/>
        </w:rPr>
        <w:t>Основные мероприятия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127"/>
        <w:gridCol w:w="1984"/>
        <w:gridCol w:w="1418"/>
        <w:gridCol w:w="1701"/>
        <w:gridCol w:w="1559"/>
      </w:tblGrid>
      <w:tr w:rsidR="00D1683B" w:rsidRPr="0071163B" w14:paraId="574DE83E" w14:textId="77777777" w:rsidTr="00180E4C">
        <w:trPr>
          <w:trHeight w:val="630"/>
        </w:trPr>
        <w:tc>
          <w:tcPr>
            <w:tcW w:w="1701" w:type="dxa"/>
            <w:vMerge w:val="restart"/>
          </w:tcPr>
          <w:p w14:paraId="1D5C2DBC" w14:textId="77777777" w:rsidR="00D1683B" w:rsidRPr="005F5D94" w:rsidRDefault="00D1683B" w:rsidP="00180E4C">
            <w:pPr>
              <w:pStyle w:val="a9"/>
              <w:spacing w:line="276" w:lineRule="auto"/>
              <w:ind w:left="34"/>
              <w:rPr>
                <w:rFonts w:ascii="Times New Roman" w:hAnsi="Times New Roman"/>
                <w:lang w:val="ru-RU"/>
              </w:rPr>
            </w:pPr>
            <w:r w:rsidRPr="005F5D94">
              <w:rPr>
                <w:rFonts w:ascii="Times New Roman" w:hAnsi="Times New Roman"/>
                <w:lang w:val="ru-RU"/>
              </w:rPr>
              <w:t xml:space="preserve">Кол-во фактически проведенных, количество участников </w:t>
            </w:r>
          </w:p>
        </w:tc>
        <w:tc>
          <w:tcPr>
            <w:tcW w:w="4111" w:type="dxa"/>
            <w:gridSpan w:val="2"/>
          </w:tcPr>
          <w:p w14:paraId="745356AB" w14:textId="77777777" w:rsidR="00D1683B" w:rsidRPr="009D1456" w:rsidRDefault="00D1683B" w:rsidP="00180E4C">
            <w:pPr>
              <w:pStyle w:val="a9"/>
              <w:spacing w:line="276" w:lineRule="auto"/>
              <w:ind w:left="34"/>
              <w:rPr>
                <w:rFonts w:ascii="Times New Roman" w:hAnsi="Times New Roman"/>
              </w:rPr>
            </w:pPr>
            <w:r w:rsidRPr="005F5D94">
              <w:rPr>
                <w:rFonts w:ascii="Times New Roman" w:hAnsi="Times New Roman"/>
                <w:lang w:val="ru-RU"/>
              </w:rPr>
              <w:t xml:space="preserve"> </w:t>
            </w:r>
            <w:r w:rsidRPr="009D1456">
              <w:rPr>
                <w:rFonts w:ascii="Times New Roman" w:hAnsi="Times New Roman"/>
              </w:rPr>
              <w:t>Из общего количества</w:t>
            </w:r>
          </w:p>
          <w:p w14:paraId="3C30C200" w14:textId="77777777" w:rsidR="00D1683B" w:rsidRPr="009D1456" w:rsidRDefault="00D1683B" w:rsidP="00180E4C">
            <w:pPr>
              <w:pStyle w:val="a9"/>
              <w:spacing w:line="276" w:lineRule="auto"/>
              <w:ind w:left="34"/>
              <w:rPr>
                <w:rFonts w:ascii="Times New Roman" w:hAnsi="Times New Roman"/>
              </w:rPr>
            </w:pPr>
          </w:p>
        </w:tc>
        <w:tc>
          <w:tcPr>
            <w:tcW w:w="4678" w:type="dxa"/>
            <w:gridSpan w:val="3"/>
          </w:tcPr>
          <w:p w14:paraId="358F58C9" w14:textId="77777777" w:rsidR="00D1683B" w:rsidRPr="009D1456" w:rsidRDefault="00D1683B" w:rsidP="00180E4C">
            <w:pPr>
              <w:pStyle w:val="a9"/>
              <w:spacing w:line="276" w:lineRule="auto"/>
              <w:ind w:left="34"/>
              <w:rPr>
                <w:rFonts w:ascii="Times New Roman" w:hAnsi="Times New Roman"/>
              </w:rPr>
            </w:pPr>
            <w:r w:rsidRPr="009D1456">
              <w:rPr>
                <w:rFonts w:ascii="Times New Roman" w:hAnsi="Times New Roman"/>
              </w:rPr>
              <w:t>Из общего количества</w:t>
            </w:r>
          </w:p>
        </w:tc>
      </w:tr>
      <w:tr w:rsidR="00D1683B" w:rsidRPr="0071163B" w14:paraId="5BB82BF0" w14:textId="77777777" w:rsidTr="00180E4C">
        <w:trPr>
          <w:trHeight w:val="58"/>
        </w:trPr>
        <w:tc>
          <w:tcPr>
            <w:tcW w:w="1701" w:type="dxa"/>
            <w:vMerge/>
          </w:tcPr>
          <w:p w14:paraId="62D36877" w14:textId="77777777" w:rsidR="00D1683B" w:rsidRPr="009D1456" w:rsidRDefault="00D1683B" w:rsidP="00180E4C">
            <w:pPr>
              <w:pStyle w:val="a9"/>
              <w:spacing w:line="276" w:lineRule="auto"/>
              <w:ind w:left="34"/>
              <w:rPr>
                <w:rFonts w:ascii="Times New Roman" w:hAnsi="Times New Roman"/>
              </w:rPr>
            </w:pPr>
          </w:p>
        </w:tc>
        <w:tc>
          <w:tcPr>
            <w:tcW w:w="2127" w:type="dxa"/>
          </w:tcPr>
          <w:p w14:paraId="635B842E" w14:textId="77777777" w:rsidR="00D1683B" w:rsidRPr="005F5D94" w:rsidRDefault="00D1683B" w:rsidP="00180E4C">
            <w:pPr>
              <w:pStyle w:val="a9"/>
              <w:spacing w:line="276" w:lineRule="auto"/>
              <w:ind w:left="34"/>
              <w:rPr>
                <w:rFonts w:ascii="Times New Roman" w:hAnsi="Times New Roman"/>
                <w:lang w:val="ru-RU"/>
              </w:rPr>
            </w:pPr>
            <w:r w:rsidRPr="005F5D94">
              <w:rPr>
                <w:rFonts w:ascii="Times New Roman" w:hAnsi="Times New Roman"/>
                <w:lang w:val="ru-RU"/>
              </w:rPr>
              <w:t>Физ.-массовые мероприятия, количество участников</w:t>
            </w:r>
          </w:p>
        </w:tc>
        <w:tc>
          <w:tcPr>
            <w:tcW w:w="1984" w:type="dxa"/>
          </w:tcPr>
          <w:p w14:paraId="48EAC894" w14:textId="77777777" w:rsidR="00D1683B" w:rsidRPr="009D1456" w:rsidRDefault="00D1683B" w:rsidP="00180E4C">
            <w:pPr>
              <w:pStyle w:val="a9"/>
              <w:spacing w:line="276" w:lineRule="auto"/>
              <w:ind w:left="34"/>
              <w:rPr>
                <w:rFonts w:ascii="Times New Roman" w:hAnsi="Times New Roman"/>
              </w:rPr>
            </w:pPr>
            <w:r w:rsidRPr="009D1456">
              <w:rPr>
                <w:rFonts w:ascii="Times New Roman" w:hAnsi="Times New Roman"/>
              </w:rPr>
              <w:t>Спортивные мероприятия</w:t>
            </w:r>
            <w:r>
              <w:rPr>
                <w:rFonts w:ascii="Times New Roman" w:hAnsi="Times New Roman"/>
              </w:rPr>
              <w:t xml:space="preserve">, </w:t>
            </w:r>
            <w:r w:rsidRPr="00050F97">
              <w:rPr>
                <w:rFonts w:ascii="Times New Roman" w:hAnsi="Times New Roman"/>
              </w:rPr>
              <w:t>количество участников</w:t>
            </w:r>
          </w:p>
        </w:tc>
        <w:tc>
          <w:tcPr>
            <w:tcW w:w="1418" w:type="dxa"/>
          </w:tcPr>
          <w:p w14:paraId="721DB6DF" w14:textId="77777777" w:rsidR="00D1683B" w:rsidRPr="009D1456" w:rsidRDefault="00D1683B" w:rsidP="00180E4C">
            <w:pPr>
              <w:pStyle w:val="a9"/>
              <w:spacing w:line="276" w:lineRule="auto"/>
              <w:ind w:left="34"/>
              <w:rPr>
                <w:rFonts w:ascii="Times New Roman" w:hAnsi="Times New Roman"/>
              </w:rPr>
            </w:pPr>
            <w:r w:rsidRPr="009D1456">
              <w:rPr>
                <w:rFonts w:ascii="Times New Roman" w:hAnsi="Times New Roman"/>
              </w:rPr>
              <w:t>Для детей</w:t>
            </w:r>
            <w:r>
              <w:rPr>
                <w:rFonts w:ascii="Times New Roman" w:hAnsi="Times New Roman"/>
              </w:rPr>
              <w:t xml:space="preserve"> и подростков</w:t>
            </w:r>
          </w:p>
          <w:p w14:paraId="78FD726F" w14:textId="77777777" w:rsidR="00D1683B" w:rsidRPr="009D1456" w:rsidRDefault="00D1683B" w:rsidP="00180E4C">
            <w:pPr>
              <w:pStyle w:val="a9"/>
              <w:spacing w:line="276" w:lineRule="auto"/>
              <w:ind w:left="34"/>
              <w:rPr>
                <w:rFonts w:ascii="Times New Roman" w:hAnsi="Times New Roman"/>
              </w:rPr>
            </w:pPr>
          </w:p>
        </w:tc>
        <w:tc>
          <w:tcPr>
            <w:tcW w:w="1701" w:type="dxa"/>
          </w:tcPr>
          <w:p w14:paraId="2E1BFC0B" w14:textId="77777777" w:rsidR="00D1683B" w:rsidRPr="009D1456" w:rsidRDefault="00D1683B" w:rsidP="00180E4C">
            <w:pPr>
              <w:pStyle w:val="a9"/>
              <w:spacing w:line="276" w:lineRule="auto"/>
              <w:ind w:left="34"/>
              <w:rPr>
                <w:rFonts w:ascii="Times New Roman" w:hAnsi="Times New Roman"/>
              </w:rPr>
            </w:pPr>
            <w:r>
              <w:rPr>
                <w:rFonts w:ascii="Times New Roman" w:hAnsi="Times New Roman"/>
              </w:rPr>
              <w:t>Для среднего возраста</w:t>
            </w:r>
          </w:p>
          <w:p w14:paraId="02A1053F" w14:textId="77777777" w:rsidR="00D1683B" w:rsidRPr="009D1456" w:rsidRDefault="00D1683B" w:rsidP="00180E4C">
            <w:pPr>
              <w:pStyle w:val="a9"/>
              <w:spacing w:line="276" w:lineRule="auto"/>
              <w:ind w:left="34"/>
              <w:rPr>
                <w:rFonts w:ascii="Times New Roman" w:hAnsi="Times New Roman"/>
              </w:rPr>
            </w:pPr>
          </w:p>
        </w:tc>
        <w:tc>
          <w:tcPr>
            <w:tcW w:w="1559" w:type="dxa"/>
          </w:tcPr>
          <w:p w14:paraId="7652EDCB" w14:textId="77777777" w:rsidR="00D1683B" w:rsidRDefault="00D1683B" w:rsidP="00180E4C">
            <w:pPr>
              <w:spacing w:line="276" w:lineRule="auto"/>
              <w:ind w:left="34"/>
              <w:rPr>
                <w:rFonts w:eastAsiaTheme="minorHAnsi"/>
                <w:lang w:eastAsia="en-US"/>
              </w:rPr>
            </w:pPr>
            <w:r>
              <w:rPr>
                <w:rFonts w:eastAsiaTheme="minorHAnsi"/>
                <w:lang w:eastAsia="en-US"/>
              </w:rPr>
              <w:t>Для старшего возраста</w:t>
            </w:r>
          </w:p>
          <w:p w14:paraId="66796F85" w14:textId="77777777" w:rsidR="00D1683B" w:rsidRPr="009D1456" w:rsidRDefault="00D1683B" w:rsidP="00180E4C">
            <w:pPr>
              <w:pStyle w:val="a9"/>
              <w:spacing w:line="276" w:lineRule="auto"/>
              <w:ind w:left="34"/>
              <w:rPr>
                <w:rFonts w:ascii="Times New Roman" w:hAnsi="Times New Roman"/>
              </w:rPr>
            </w:pPr>
          </w:p>
        </w:tc>
      </w:tr>
      <w:tr w:rsidR="00D1683B" w:rsidRPr="0071163B" w14:paraId="5A230E89" w14:textId="77777777" w:rsidTr="00180E4C">
        <w:trPr>
          <w:trHeight w:val="870"/>
        </w:trPr>
        <w:tc>
          <w:tcPr>
            <w:tcW w:w="1701" w:type="dxa"/>
          </w:tcPr>
          <w:p w14:paraId="437A823C" w14:textId="77777777" w:rsidR="00D1683B" w:rsidRDefault="00D1683B" w:rsidP="00180E4C">
            <w:pPr>
              <w:ind w:firstLine="180"/>
              <w:rPr>
                <w:sz w:val="28"/>
              </w:rPr>
            </w:pPr>
            <w:r>
              <w:rPr>
                <w:sz w:val="28"/>
              </w:rPr>
              <w:t>6</w:t>
            </w:r>
            <w:r>
              <w:rPr>
                <w:sz w:val="28"/>
                <w:lang w:val="en-US"/>
              </w:rPr>
              <w:t>3</w:t>
            </w:r>
            <w:r>
              <w:rPr>
                <w:sz w:val="28"/>
              </w:rPr>
              <w:t xml:space="preserve"> (10</w:t>
            </w:r>
            <w:r>
              <w:rPr>
                <w:sz w:val="28"/>
                <w:lang w:val="en-US"/>
              </w:rPr>
              <w:t>742</w:t>
            </w:r>
            <w:r>
              <w:rPr>
                <w:sz w:val="28"/>
              </w:rPr>
              <w:t>)</w:t>
            </w:r>
          </w:p>
        </w:tc>
        <w:tc>
          <w:tcPr>
            <w:tcW w:w="2127" w:type="dxa"/>
          </w:tcPr>
          <w:p w14:paraId="4DE30ECA" w14:textId="77777777" w:rsidR="00D1683B" w:rsidRDefault="00D1683B" w:rsidP="00180E4C">
            <w:pPr>
              <w:ind w:firstLine="180"/>
              <w:rPr>
                <w:sz w:val="28"/>
              </w:rPr>
            </w:pPr>
            <w:r>
              <w:rPr>
                <w:sz w:val="28"/>
              </w:rPr>
              <w:t>2</w:t>
            </w:r>
            <w:r>
              <w:rPr>
                <w:sz w:val="28"/>
                <w:lang w:val="en-US"/>
              </w:rPr>
              <w:t>5</w:t>
            </w:r>
            <w:r>
              <w:rPr>
                <w:sz w:val="28"/>
              </w:rPr>
              <w:t xml:space="preserve"> (4</w:t>
            </w:r>
            <w:r>
              <w:rPr>
                <w:sz w:val="28"/>
                <w:lang w:val="en-US"/>
              </w:rPr>
              <w:t>130</w:t>
            </w:r>
            <w:r>
              <w:rPr>
                <w:sz w:val="28"/>
              </w:rPr>
              <w:t>)</w:t>
            </w:r>
          </w:p>
        </w:tc>
        <w:tc>
          <w:tcPr>
            <w:tcW w:w="1984" w:type="dxa"/>
          </w:tcPr>
          <w:p w14:paraId="1ABB30CE" w14:textId="77777777" w:rsidR="00D1683B" w:rsidRDefault="00D1683B" w:rsidP="00180E4C">
            <w:pPr>
              <w:ind w:firstLine="180"/>
              <w:rPr>
                <w:sz w:val="28"/>
              </w:rPr>
            </w:pPr>
            <w:r>
              <w:rPr>
                <w:sz w:val="28"/>
              </w:rPr>
              <w:t>3</w:t>
            </w:r>
            <w:r>
              <w:rPr>
                <w:sz w:val="28"/>
                <w:lang w:val="en-US"/>
              </w:rPr>
              <w:t>8</w:t>
            </w:r>
            <w:r>
              <w:rPr>
                <w:sz w:val="28"/>
              </w:rPr>
              <w:t xml:space="preserve"> (</w:t>
            </w:r>
            <w:r w:rsidRPr="00155DD9">
              <w:rPr>
                <w:sz w:val="28"/>
                <w:bdr w:val="single" w:sz="4" w:space="0" w:color="auto"/>
              </w:rPr>
              <w:t>6</w:t>
            </w:r>
            <w:r>
              <w:rPr>
                <w:sz w:val="28"/>
                <w:lang w:val="en-US"/>
              </w:rPr>
              <w:t>612</w:t>
            </w:r>
            <w:r>
              <w:rPr>
                <w:sz w:val="28"/>
              </w:rPr>
              <w:t>)</w:t>
            </w:r>
          </w:p>
        </w:tc>
        <w:tc>
          <w:tcPr>
            <w:tcW w:w="1418" w:type="dxa"/>
          </w:tcPr>
          <w:p w14:paraId="1A4C0503" w14:textId="77777777" w:rsidR="00D1683B" w:rsidRDefault="00D1683B" w:rsidP="00180E4C">
            <w:pPr>
              <w:ind w:firstLine="180"/>
              <w:rPr>
                <w:sz w:val="28"/>
                <w:lang w:val="en-US"/>
              </w:rPr>
            </w:pPr>
            <w:r>
              <w:rPr>
                <w:sz w:val="28"/>
              </w:rPr>
              <w:t>2</w:t>
            </w:r>
            <w:r>
              <w:rPr>
                <w:sz w:val="28"/>
                <w:lang w:val="en-US"/>
              </w:rPr>
              <w:t>3</w:t>
            </w:r>
          </w:p>
        </w:tc>
        <w:tc>
          <w:tcPr>
            <w:tcW w:w="1701" w:type="dxa"/>
          </w:tcPr>
          <w:p w14:paraId="71690413" w14:textId="77777777" w:rsidR="00D1683B" w:rsidRDefault="00D1683B" w:rsidP="00180E4C">
            <w:pPr>
              <w:ind w:firstLine="180"/>
              <w:rPr>
                <w:sz w:val="28"/>
                <w:lang w:val="en-US"/>
              </w:rPr>
            </w:pPr>
            <w:r>
              <w:rPr>
                <w:sz w:val="28"/>
              </w:rPr>
              <w:t>3</w:t>
            </w:r>
            <w:r>
              <w:rPr>
                <w:sz w:val="28"/>
                <w:lang w:val="en-US"/>
              </w:rPr>
              <w:t>4</w:t>
            </w:r>
          </w:p>
        </w:tc>
        <w:tc>
          <w:tcPr>
            <w:tcW w:w="1559" w:type="dxa"/>
          </w:tcPr>
          <w:p w14:paraId="64CE51C0" w14:textId="77777777" w:rsidR="00D1683B" w:rsidRDefault="00D1683B" w:rsidP="00180E4C">
            <w:pPr>
              <w:rPr>
                <w:sz w:val="28"/>
                <w:lang w:val="en-US"/>
              </w:rPr>
            </w:pPr>
            <w:r>
              <w:rPr>
                <w:sz w:val="28"/>
                <w:lang w:val="en-US"/>
              </w:rPr>
              <w:t>6</w:t>
            </w:r>
          </w:p>
        </w:tc>
      </w:tr>
    </w:tbl>
    <w:p w14:paraId="0DF18B2B" w14:textId="77777777" w:rsidR="00D1683B" w:rsidRPr="005F5D94" w:rsidRDefault="00D1683B" w:rsidP="00682377">
      <w:pPr>
        <w:pStyle w:val="a9"/>
        <w:ind w:firstLine="567"/>
        <w:jc w:val="both"/>
        <w:rPr>
          <w:rFonts w:ascii="Times New Roman" w:hAnsi="Times New Roman"/>
          <w:sz w:val="28"/>
          <w:szCs w:val="28"/>
          <w:lang w:val="ru-RU"/>
        </w:rPr>
      </w:pPr>
      <w:r w:rsidRPr="005F5D94">
        <w:rPr>
          <w:rFonts w:ascii="Times New Roman" w:hAnsi="Times New Roman"/>
          <w:sz w:val="28"/>
          <w:szCs w:val="28"/>
          <w:lang w:val="ru-RU"/>
        </w:rPr>
        <w:t>В 202</w:t>
      </w:r>
      <w:r>
        <w:rPr>
          <w:rFonts w:ascii="Times New Roman" w:hAnsi="Times New Roman"/>
          <w:sz w:val="28"/>
          <w:szCs w:val="28"/>
          <w:lang w:val="ru-RU"/>
        </w:rPr>
        <w:t>5</w:t>
      </w:r>
      <w:r w:rsidRPr="005F5D94">
        <w:rPr>
          <w:rFonts w:ascii="Times New Roman" w:hAnsi="Times New Roman"/>
          <w:sz w:val="28"/>
          <w:szCs w:val="28"/>
          <w:lang w:val="ru-RU"/>
        </w:rPr>
        <w:t xml:space="preserve"> году в сельских поселениях было проведено 3</w:t>
      </w:r>
      <w:r>
        <w:rPr>
          <w:rFonts w:ascii="Times New Roman" w:hAnsi="Times New Roman"/>
          <w:sz w:val="28"/>
          <w:szCs w:val="28"/>
          <w:lang w:val="ru-RU"/>
        </w:rPr>
        <w:t>71</w:t>
      </w:r>
      <w:r w:rsidRPr="005F5D94">
        <w:rPr>
          <w:rFonts w:ascii="Times New Roman" w:hAnsi="Times New Roman"/>
          <w:sz w:val="28"/>
          <w:szCs w:val="28"/>
          <w:lang w:val="ru-RU"/>
        </w:rPr>
        <w:t xml:space="preserve"> физкультурно - массов</w:t>
      </w:r>
      <w:r>
        <w:rPr>
          <w:rFonts w:ascii="Times New Roman" w:hAnsi="Times New Roman"/>
          <w:sz w:val="28"/>
          <w:szCs w:val="28"/>
          <w:lang w:val="ru-RU"/>
        </w:rPr>
        <w:t>ых</w:t>
      </w:r>
      <w:r w:rsidRPr="005F5D94">
        <w:rPr>
          <w:rFonts w:ascii="Times New Roman" w:hAnsi="Times New Roman"/>
          <w:sz w:val="28"/>
          <w:szCs w:val="28"/>
          <w:lang w:val="ru-RU"/>
        </w:rPr>
        <w:t xml:space="preserve"> мероприяти</w:t>
      </w:r>
      <w:r>
        <w:rPr>
          <w:rFonts w:ascii="Times New Roman" w:hAnsi="Times New Roman"/>
          <w:sz w:val="28"/>
          <w:szCs w:val="28"/>
          <w:lang w:val="ru-RU"/>
        </w:rPr>
        <w:t>й</w:t>
      </w:r>
      <w:r w:rsidRPr="005F5D94">
        <w:rPr>
          <w:rFonts w:ascii="Times New Roman" w:hAnsi="Times New Roman"/>
          <w:sz w:val="28"/>
          <w:szCs w:val="28"/>
          <w:lang w:val="ru-RU"/>
        </w:rPr>
        <w:t xml:space="preserve">. </w:t>
      </w:r>
    </w:p>
    <w:p w14:paraId="0674AB98" w14:textId="77777777" w:rsidR="00D1683B" w:rsidRPr="005F5D94" w:rsidRDefault="00D1683B" w:rsidP="00682377">
      <w:pPr>
        <w:ind w:firstLine="567"/>
        <w:jc w:val="both"/>
        <w:rPr>
          <w:b/>
          <w:i/>
          <w:sz w:val="28"/>
          <w:szCs w:val="28"/>
        </w:rPr>
      </w:pPr>
      <w:r w:rsidRPr="005F5D94">
        <w:rPr>
          <w:b/>
          <w:i/>
          <w:sz w:val="28"/>
          <w:szCs w:val="28"/>
        </w:rPr>
        <w:t>В течение года проведены:</w:t>
      </w:r>
    </w:p>
    <w:p w14:paraId="44E797D2" w14:textId="77777777" w:rsidR="00D1683B" w:rsidRDefault="00D1683B" w:rsidP="00682377">
      <w:pPr>
        <w:ind w:firstLine="567"/>
        <w:jc w:val="both"/>
        <w:rPr>
          <w:sz w:val="28"/>
          <w:szCs w:val="28"/>
        </w:rPr>
      </w:pPr>
      <w:r>
        <w:rPr>
          <w:sz w:val="28"/>
          <w:szCs w:val="28"/>
        </w:rPr>
        <w:t>Проведены Районные Зимние спортивные игры (с. Шерагул). В соревнованиях приняли участие 17 команд сельских поселений, 200 участников. 1 место – команда с. Гадалей и д. Булюшкина, 2 место – команды с. с. Гуран и Умыган, 3 место – команды с. Едогон. Сборная команда района приняла участие в Областных зимних спортивных играх (п. Залари), заняла 4 общекомандное место.</w:t>
      </w:r>
    </w:p>
    <w:p w14:paraId="03B83693" w14:textId="77777777" w:rsidR="00D1683B" w:rsidRDefault="00D1683B" w:rsidP="00682377">
      <w:pPr>
        <w:ind w:firstLine="567"/>
        <w:jc w:val="both"/>
        <w:rPr>
          <w:sz w:val="28"/>
          <w:szCs w:val="28"/>
        </w:rPr>
      </w:pPr>
      <w:r>
        <w:rPr>
          <w:sz w:val="28"/>
          <w:szCs w:val="28"/>
        </w:rPr>
        <w:t>В зачет Зимних сельских игр прошли соревнования по шахматам (на базе МДК «Прометей»), баскетболу (ФОК с. Азей), ринк-бенди (с. с. Котик, Гуран), биатлону (с. Бадар), лыжным гонкам (с. Бадар).</w:t>
      </w:r>
    </w:p>
    <w:p w14:paraId="4D124C5D" w14:textId="77777777" w:rsidR="00D1683B" w:rsidRDefault="00D1683B" w:rsidP="00682377">
      <w:pPr>
        <w:ind w:firstLine="567"/>
        <w:jc w:val="both"/>
        <w:rPr>
          <w:sz w:val="28"/>
          <w:szCs w:val="28"/>
        </w:rPr>
      </w:pPr>
      <w:r>
        <w:rPr>
          <w:sz w:val="28"/>
          <w:szCs w:val="28"/>
        </w:rPr>
        <w:t>4 марта прошли соревнования по лыжным гонкам среди учащихся общеобразовательных школ (с. Бадар).</w:t>
      </w:r>
    </w:p>
    <w:p w14:paraId="52087702" w14:textId="77777777" w:rsidR="00D1683B" w:rsidRDefault="00D1683B" w:rsidP="00682377">
      <w:pPr>
        <w:ind w:firstLine="567"/>
        <w:jc w:val="both"/>
        <w:rPr>
          <w:sz w:val="28"/>
          <w:szCs w:val="28"/>
        </w:rPr>
      </w:pPr>
      <w:r>
        <w:rPr>
          <w:sz w:val="28"/>
          <w:szCs w:val="28"/>
        </w:rPr>
        <w:t>14-16 марта сборная команда Тулунского района приняла участие в 3 открытом фестивале северной ходьбы Иркутской области (пос. Сахюрта). Команда 14 человек, 2 первых места, 3 вторых, 4 третьих.</w:t>
      </w:r>
    </w:p>
    <w:p w14:paraId="29CA5ECB" w14:textId="77777777" w:rsidR="00D1683B" w:rsidRPr="008E3350" w:rsidRDefault="00D1683B" w:rsidP="00682377">
      <w:pPr>
        <w:ind w:firstLine="567"/>
        <w:jc w:val="both"/>
        <w:rPr>
          <w:sz w:val="28"/>
          <w:szCs w:val="28"/>
        </w:rPr>
      </w:pPr>
      <w:r w:rsidRPr="008E3350">
        <w:rPr>
          <w:sz w:val="28"/>
          <w:szCs w:val="28"/>
        </w:rPr>
        <w:t>26 апреля состоялся 3 этап Марафона северной ходьбы Иркутской области в п. Новонукутский, команда Тулунского района показала следующие результаты</w:t>
      </w:r>
      <w:r>
        <w:rPr>
          <w:sz w:val="28"/>
          <w:szCs w:val="28"/>
        </w:rPr>
        <w:t>:</w:t>
      </w:r>
      <w:r w:rsidRPr="008E3350">
        <w:rPr>
          <w:sz w:val="28"/>
          <w:szCs w:val="28"/>
        </w:rPr>
        <w:t xml:space="preserve"> 40-49 </w:t>
      </w:r>
      <w:r>
        <w:rPr>
          <w:sz w:val="28"/>
          <w:szCs w:val="28"/>
        </w:rPr>
        <w:t>лет -</w:t>
      </w:r>
      <w:r w:rsidRPr="008E3350">
        <w:rPr>
          <w:sz w:val="28"/>
          <w:szCs w:val="28"/>
        </w:rPr>
        <w:t xml:space="preserve">1 место, 50-59 </w:t>
      </w:r>
      <w:r>
        <w:rPr>
          <w:sz w:val="28"/>
          <w:szCs w:val="28"/>
        </w:rPr>
        <w:t xml:space="preserve">лет </w:t>
      </w:r>
      <w:r w:rsidRPr="008E3350">
        <w:rPr>
          <w:sz w:val="28"/>
          <w:szCs w:val="28"/>
        </w:rPr>
        <w:t>-</w:t>
      </w:r>
      <w:r>
        <w:rPr>
          <w:sz w:val="28"/>
          <w:szCs w:val="28"/>
        </w:rPr>
        <w:t xml:space="preserve"> </w:t>
      </w:r>
      <w:r w:rsidRPr="008E3350">
        <w:rPr>
          <w:sz w:val="28"/>
          <w:szCs w:val="28"/>
        </w:rPr>
        <w:t>2 место, 60-69</w:t>
      </w:r>
      <w:r>
        <w:rPr>
          <w:sz w:val="28"/>
          <w:szCs w:val="28"/>
        </w:rPr>
        <w:t xml:space="preserve"> лет</w:t>
      </w:r>
      <w:r w:rsidRPr="008E3350">
        <w:rPr>
          <w:sz w:val="28"/>
          <w:szCs w:val="28"/>
        </w:rPr>
        <w:t xml:space="preserve"> – 2 место.</w:t>
      </w:r>
    </w:p>
    <w:p w14:paraId="53A36E22" w14:textId="77777777" w:rsidR="00D1683B" w:rsidRPr="008E3350" w:rsidRDefault="00D1683B" w:rsidP="00682377">
      <w:pPr>
        <w:ind w:firstLine="567"/>
        <w:jc w:val="both"/>
        <w:rPr>
          <w:sz w:val="28"/>
          <w:szCs w:val="28"/>
        </w:rPr>
      </w:pPr>
      <w:r w:rsidRPr="008E3350">
        <w:rPr>
          <w:sz w:val="28"/>
          <w:szCs w:val="28"/>
        </w:rPr>
        <w:t>24 мая состоялся ежегодный турнир по мини-футболу памяти В.</w:t>
      </w:r>
      <w:r>
        <w:rPr>
          <w:sz w:val="28"/>
          <w:szCs w:val="28"/>
        </w:rPr>
        <w:t xml:space="preserve"> </w:t>
      </w:r>
      <w:r w:rsidRPr="008E3350">
        <w:rPr>
          <w:sz w:val="28"/>
          <w:szCs w:val="28"/>
        </w:rPr>
        <w:t>А. Шатнера.</w:t>
      </w:r>
      <w:r>
        <w:rPr>
          <w:sz w:val="28"/>
          <w:szCs w:val="28"/>
        </w:rPr>
        <w:t xml:space="preserve"> </w:t>
      </w:r>
      <w:r w:rsidRPr="008E3350">
        <w:rPr>
          <w:sz w:val="28"/>
          <w:szCs w:val="28"/>
        </w:rPr>
        <w:t>Приняло участие в соревнованиях 14 команд, победителями стали команда «Юность»</w:t>
      </w:r>
      <w:r>
        <w:rPr>
          <w:sz w:val="28"/>
          <w:szCs w:val="28"/>
        </w:rPr>
        <w:t xml:space="preserve"> </w:t>
      </w:r>
      <w:r w:rsidRPr="008E3350">
        <w:rPr>
          <w:sz w:val="28"/>
          <w:szCs w:val="28"/>
        </w:rPr>
        <w:t xml:space="preserve">г. Тулун, второе место </w:t>
      </w:r>
      <w:r>
        <w:rPr>
          <w:sz w:val="28"/>
          <w:szCs w:val="28"/>
        </w:rPr>
        <w:t xml:space="preserve">команда </w:t>
      </w:r>
      <w:r w:rsidRPr="008E3350">
        <w:rPr>
          <w:sz w:val="28"/>
          <w:szCs w:val="28"/>
        </w:rPr>
        <w:t>с. Гуран, третье место «Локомотив» г. Тулун.</w:t>
      </w:r>
    </w:p>
    <w:p w14:paraId="3FC4E6C4" w14:textId="77777777" w:rsidR="00D1683B" w:rsidRPr="008E3350" w:rsidRDefault="00D1683B" w:rsidP="00682377">
      <w:pPr>
        <w:ind w:firstLine="567"/>
        <w:jc w:val="both"/>
        <w:rPr>
          <w:sz w:val="28"/>
          <w:szCs w:val="28"/>
        </w:rPr>
      </w:pPr>
      <w:r w:rsidRPr="008E3350">
        <w:rPr>
          <w:sz w:val="28"/>
          <w:szCs w:val="28"/>
        </w:rPr>
        <w:t xml:space="preserve">7 июня </w:t>
      </w:r>
      <w:r>
        <w:rPr>
          <w:sz w:val="28"/>
          <w:szCs w:val="28"/>
        </w:rPr>
        <w:t xml:space="preserve">прошли </w:t>
      </w:r>
      <w:r w:rsidRPr="008E3350">
        <w:rPr>
          <w:sz w:val="28"/>
          <w:szCs w:val="28"/>
        </w:rPr>
        <w:t xml:space="preserve">отборочные соревнования по мини-футболу в зачет </w:t>
      </w:r>
      <w:r w:rsidRPr="008E3350">
        <w:rPr>
          <w:sz w:val="28"/>
          <w:szCs w:val="28"/>
          <w:lang w:val="en-US"/>
        </w:rPr>
        <w:t>XXXIX</w:t>
      </w:r>
      <w:r w:rsidRPr="008E3350">
        <w:rPr>
          <w:sz w:val="28"/>
          <w:szCs w:val="28"/>
        </w:rPr>
        <w:t xml:space="preserve"> Летних сельских спортивных игр Тулунского района в финал вышли 8 сильнейших команд с. Гуран, с. Бурхун, с. Гадалей, с. Шерагул, с. </w:t>
      </w:r>
      <w:proofErr w:type="gramStart"/>
      <w:r w:rsidRPr="008E3350">
        <w:rPr>
          <w:sz w:val="28"/>
          <w:szCs w:val="28"/>
        </w:rPr>
        <w:t>Едогон,  п.</w:t>
      </w:r>
      <w:proofErr w:type="gramEnd"/>
      <w:r w:rsidRPr="008E3350">
        <w:rPr>
          <w:sz w:val="28"/>
          <w:szCs w:val="28"/>
        </w:rPr>
        <w:t xml:space="preserve"> 4-е отделение ГСС, с. Афанасьева, с. Котик. </w:t>
      </w:r>
    </w:p>
    <w:p w14:paraId="7FD5D3ED" w14:textId="77777777" w:rsidR="00D1683B" w:rsidRPr="008E3350" w:rsidRDefault="00D1683B" w:rsidP="00682377">
      <w:pPr>
        <w:ind w:firstLine="567"/>
        <w:jc w:val="both"/>
        <w:rPr>
          <w:sz w:val="28"/>
          <w:szCs w:val="28"/>
        </w:rPr>
      </w:pPr>
      <w:r w:rsidRPr="008E3350">
        <w:rPr>
          <w:sz w:val="28"/>
          <w:szCs w:val="28"/>
        </w:rPr>
        <w:t xml:space="preserve">15 </w:t>
      </w:r>
      <w:proofErr w:type="gramStart"/>
      <w:r w:rsidRPr="008E3350">
        <w:rPr>
          <w:sz w:val="28"/>
          <w:szCs w:val="28"/>
        </w:rPr>
        <w:t>июня  состоялись</w:t>
      </w:r>
      <w:proofErr w:type="gramEnd"/>
      <w:r w:rsidRPr="008E3350">
        <w:rPr>
          <w:sz w:val="28"/>
          <w:szCs w:val="28"/>
        </w:rPr>
        <w:t xml:space="preserve"> </w:t>
      </w:r>
      <w:r>
        <w:rPr>
          <w:sz w:val="28"/>
          <w:szCs w:val="28"/>
        </w:rPr>
        <w:t>с</w:t>
      </w:r>
      <w:r w:rsidRPr="008E3350">
        <w:rPr>
          <w:sz w:val="28"/>
          <w:szCs w:val="28"/>
        </w:rPr>
        <w:t>оревнования механизаторов в зачет летних сельских игр 2025 года, приняло участие 9 сельских поселений</w:t>
      </w:r>
      <w:r>
        <w:rPr>
          <w:sz w:val="28"/>
          <w:szCs w:val="28"/>
        </w:rPr>
        <w:t>:</w:t>
      </w:r>
      <w:r w:rsidRPr="008E3350">
        <w:rPr>
          <w:sz w:val="28"/>
          <w:szCs w:val="28"/>
        </w:rPr>
        <w:t xml:space="preserve"> 1 место</w:t>
      </w:r>
      <w:r>
        <w:rPr>
          <w:sz w:val="28"/>
          <w:szCs w:val="28"/>
        </w:rPr>
        <w:t xml:space="preserve"> </w:t>
      </w:r>
      <w:r w:rsidRPr="008E3350">
        <w:rPr>
          <w:sz w:val="28"/>
          <w:szCs w:val="28"/>
        </w:rPr>
        <w:t>-</w:t>
      </w:r>
      <w:r>
        <w:rPr>
          <w:sz w:val="28"/>
          <w:szCs w:val="28"/>
        </w:rPr>
        <w:t xml:space="preserve"> </w:t>
      </w:r>
      <w:r w:rsidRPr="008E3350">
        <w:rPr>
          <w:sz w:val="28"/>
          <w:szCs w:val="28"/>
        </w:rPr>
        <w:t>с. Бурхун, 2 место - с. Гуран, 3 место - с. Умыган</w:t>
      </w:r>
      <w:r>
        <w:rPr>
          <w:sz w:val="28"/>
          <w:szCs w:val="28"/>
        </w:rPr>
        <w:t>.</w:t>
      </w:r>
    </w:p>
    <w:p w14:paraId="49302C6C" w14:textId="77777777" w:rsidR="00D1683B" w:rsidRPr="008E3350" w:rsidRDefault="00D1683B" w:rsidP="00682377">
      <w:pPr>
        <w:ind w:firstLine="567"/>
        <w:jc w:val="both"/>
        <w:rPr>
          <w:sz w:val="28"/>
          <w:szCs w:val="28"/>
        </w:rPr>
      </w:pPr>
      <w:r w:rsidRPr="008E3350">
        <w:rPr>
          <w:sz w:val="28"/>
          <w:szCs w:val="28"/>
        </w:rPr>
        <w:t xml:space="preserve">21 июня состоялись соревнования по мини-лапте </w:t>
      </w:r>
      <w:proofErr w:type="gramStart"/>
      <w:r w:rsidRPr="008E3350">
        <w:rPr>
          <w:sz w:val="28"/>
          <w:szCs w:val="28"/>
        </w:rPr>
        <w:t>в  зачет</w:t>
      </w:r>
      <w:proofErr w:type="gramEnd"/>
      <w:r w:rsidRPr="008E3350">
        <w:rPr>
          <w:sz w:val="28"/>
          <w:szCs w:val="28"/>
        </w:rPr>
        <w:t xml:space="preserve"> летних сельских игр 2025 года, приняло участие 13 сельских поселений: 1 место - с. Едогон, 2место - с. Гуран, 3 место с.</w:t>
      </w:r>
      <w:r>
        <w:rPr>
          <w:sz w:val="28"/>
          <w:szCs w:val="28"/>
        </w:rPr>
        <w:t xml:space="preserve"> </w:t>
      </w:r>
      <w:r w:rsidRPr="008E3350">
        <w:rPr>
          <w:sz w:val="28"/>
          <w:szCs w:val="28"/>
        </w:rPr>
        <w:t>Бурхун</w:t>
      </w:r>
      <w:r>
        <w:rPr>
          <w:sz w:val="28"/>
          <w:szCs w:val="28"/>
        </w:rPr>
        <w:t>.</w:t>
      </w:r>
    </w:p>
    <w:p w14:paraId="582518DA" w14:textId="77777777" w:rsidR="00D1683B" w:rsidRPr="008E3350" w:rsidRDefault="00D1683B" w:rsidP="00682377">
      <w:pPr>
        <w:ind w:firstLine="567"/>
        <w:jc w:val="both"/>
        <w:rPr>
          <w:sz w:val="28"/>
          <w:szCs w:val="28"/>
        </w:rPr>
      </w:pPr>
      <w:r w:rsidRPr="008E3350">
        <w:rPr>
          <w:sz w:val="28"/>
          <w:szCs w:val="28"/>
        </w:rPr>
        <w:lastRenderedPageBreak/>
        <w:t xml:space="preserve">22 июня прошли соревнования по семейным стартам </w:t>
      </w:r>
      <w:proofErr w:type="gramStart"/>
      <w:r w:rsidRPr="008E3350">
        <w:rPr>
          <w:sz w:val="28"/>
          <w:szCs w:val="28"/>
        </w:rPr>
        <w:t>в  зачет</w:t>
      </w:r>
      <w:proofErr w:type="gramEnd"/>
      <w:r w:rsidRPr="008E3350">
        <w:rPr>
          <w:sz w:val="28"/>
          <w:szCs w:val="28"/>
        </w:rPr>
        <w:t xml:space="preserve"> летних сельских игр 2025 года, приняло участие 10 сельских поселений: первое место с. Едогон, 2 место с.Гуран, 3 место с. Бурхун.</w:t>
      </w:r>
    </w:p>
    <w:p w14:paraId="2237596F" w14:textId="77777777" w:rsidR="00D1683B" w:rsidRPr="00514EE7" w:rsidRDefault="00D1683B" w:rsidP="00682377">
      <w:pPr>
        <w:ind w:firstLine="567"/>
        <w:jc w:val="both"/>
        <w:rPr>
          <w:sz w:val="28"/>
          <w:szCs w:val="28"/>
        </w:rPr>
      </w:pPr>
      <w:r w:rsidRPr="00514EE7">
        <w:rPr>
          <w:sz w:val="28"/>
          <w:szCs w:val="28"/>
        </w:rPr>
        <w:t>4-6 июля в с. Бадар прошли ХХХ</w:t>
      </w:r>
      <w:r w:rsidRPr="00514EE7">
        <w:rPr>
          <w:sz w:val="28"/>
          <w:szCs w:val="28"/>
          <w:lang w:val="en-US"/>
        </w:rPr>
        <w:t>IX</w:t>
      </w:r>
      <w:r w:rsidRPr="00514EE7">
        <w:rPr>
          <w:sz w:val="28"/>
          <w:szCs w:val="28"/>
        </w:rPr>
        <w:t xml:space="preserve"> летние сельские спортивные игры Тулунского муниципального района. Приняло участие команды 19 сельских поселений.</w:t>
      </w:r>
    </w:p>
    <w:p w14:paraId="406EC2ED" w14:textId="77777777" w:rsidR="00D1683B" w:rsidRPr="00514EE7" w:rsidRDefault="00D1683B" w:rsidP="00682377">
      <w:pPr>
        <w:ind w:firstLine="567"/>
        <w:jc w:val="both"/>
        <w:rPr>
          <w:sz w:val="28"/>
          <w:szCs w:val="28"/>
        </w:rPr>
      </w:pPr>
      <w:r w:rsidRPr="00514EE7">
        <w:rPr>
          <w:sz w:val="28"/>
          <w:szCs w:val="28"/>
        </w:rPr>
        <w:t>Победители первой группы поселений:</w:t>
      </w:r>
      <w:r>
        <w:rPr>
          <w:sz w:val="28"/>
          <w:szCs w:val="28"/>
        </w:rPr>
        <w:t xml:space="preserve"> </w:t>
      </w:r>
      <w:r w:rsidRPr="00514EE7">
        <w:rPr>
          <w:sz w:val="28"/>
          <w:szCs w:val="28"/>
        </w:rPr>
        <w:t xml:space="preserve">1 место – с. Гуран; 2 место </w:t>
      </w:r>
      <w:proofErr w:type="gramStart"/>
      <w:r w:rsidRPr="00514EE7">
        <w:rPr>
          <w:sz w:val="28"/>
          <w:szCs w:val="28"/>
        </w:rPr>
        <w:t>–  с.</w:t>
      </w:r>
      <w:proofErr w:type="gramEnd"/>
      <w:r w:rsidRPr="00514EE7">
        <w:rPr>
          <w:sz w:val="28"/>
          <w:szCs w:val="28"/>
        </w:rPr>
        <w:t xml:space="preserve"> Бурхун; 3 место – с. Гадалей.</w:t>
      </w:r>
      <w:r>
        <w:rPr>
          <w:sz w:val="28"/>
          <w:szCs w:val="28"/>
        </w:rPr>
        <w:t xml:space="preserve"> </w:t>
      </w:r>
      <w:r w:rsidRPr="00514EE7">
        <w:rPr>
          <w:sz w:val="28"/>
          <w:szCs w:val="28"/>
        </w:rPr>
        <w:t xml:space="preserve">По второй группе поселений: 1 место – д. </w:t>
      </w:r>
      <w:proofErr w:type="gramStart"/>
      <w:r w:rsidRPr="00514EE7">
        <w:rPr>
          <w:sz w:val="28"/>
          <w:szCs w:val="28"/>
        </w:rPr>
        <w:t>Булюшкина;  2</w:t>
      </w:r>
      <w:proofErr w:type="gramEnd"/>
      <w:r w:rsidRPr="00514EE7">
        <w:rPr>
          <w:sz w:val="28"/>
          <w:szCs w:val="28"/>
        </w:rPr>
        <w:t xml:space="preserve"> место – с. Умыган; 3 место – п. Сибиряк.</w:t>
      </w:r>
    </w:p>
    <w:p w14:paraId="7438E280" w14:textId="77777777" w:rsidR="00D1683B" w:rsidRPr="00514EE7" w:rsidRDefault="00D1683B" w:rsidP="00682377">
      <w:pPr>
        <w:ind w:firstLine="567"/>
        <w:jc w:val="both"/>
        <w:rPr>
          <w:sz w:val="28"/>
          <w:szCs w:val="28"/>
        </w:rPr>
      </w:pPr>
      <w:r w:rsidRPr="00514EE7">
        <w:rPr>
          <w:sz w:val="28"/>
          <w:szCs w:val="28"/>
        </w:rPr>
        <w:t xml:space="preserve">11-13 июля 2025 года сборная команда Тулунского района приняла участие в </w:t>
      </w:r>
      <w:r w:rsidRPr="00514EE7">
        <w:rPr>
          <w:sz w:val="28"/>
          <w:szCs w:val="28"/>
          <w:lang w:val="en-US"/>
        </w:rPr>
        <w:t>XLII</w:t>
      </w:r>
      <w:r w:rsidRPr="00514EE7">
        <w:rPr>
          <w:sz w:val="28"/>
          <w:szCs w:val="28"/>
        </w:rPr>
        <w:t xml:space="preserve"> летних сельских спортивных играх Иркутской области в п. Залари. Заняли 3 общекомандное место.</w:t>
      </w:r>
    </w:p>
    <w:p w14:paraId="455631A0" w14:textId="77777777" w:rsidR="00D1683B" w:rsidRPr="00514EE7" w:rsidRDefault="00D1683B" w:rsidP="00682377">
      <w:pPr>
        <w:ind w:firstLine="567"/>
        <w:jc w:val="both"/>
        <w:rPr>
          <w:sz w:val="28"/>
          <w:szCs w:val="28"/>
        </w:rPr>
      </w:pPr>
      <w:r w:rsidRPr="00514EE7">
        <w:rPr>
          <w:sz w:val="28"/>
          <w:szCs w:val="28"/>
        </w:rPr>
        <w:t>18-20 июля в с. Бадар прошел 9 этап фестиваля Северной ходьбы Иркутской области. Приняло участие 8 территорий Иркутской области.</w:t>
      </w:r>
      <w:r>
        <w:rPr>
          <w:sz w:val="28"/>
          <w:szCs w:val="28"/>
        </w:rPr>
        <w:t xml:space="preserve"> </w:t>
      </w:r>
      <w:r w:rsidRPr="00514EE7">
        <w:rPr>
          <w:sz w:val="28"/>
          <w:szCs w:val="28"/>
        </w:rPr>
        <w:t>Команда Тулунского района заняла:</w:t>
      </w:r>
      <w:r>
        <w:rPr>
          <w:sz w:val="28"/>
          <w:szCs w:val="28"/>
        </w:rPr>
        <w:t xml:space="preserve"> </w:t>
      </w:r>
      <w:r w:rsidRPr="00514EE7">
        <w:rPr>
          <w:sz w:val="28"/>
          <w:szCs w:val="28"/>
        </w:rPr>
        <w:t xml:space="preserve">2 место </w:t>
      </w:r>
      <w:proofErr w:type="gramStart"/>
      <w:r w:rsidRPr="00514EE7">
        <w:rPr>
          <w:sz w:val="28"/>
          <w:szCs w:val="28"/>
        </w:rPr>
        <w:t>-  в</w:t>
      </w:r>
      <w:proofErr w:type="gramEnd"/>
      <w:r w:rsidRPr="00514EE7">
        <w:rPr>
          <w:sz w:val="28"/>
          <w:szCs w:val="28"/>
        </w:rPr>
        <w:t xml:space="preserve"> категории 40-49 лет; 1 место – 50-59 лет; 2 место – 60-69 лет.</w:t>
      </w:r>
    </w:p>
    <w:p w14:paraId="16BA9AF9" w14:textId="77777777" w:rsidR="00D1683B" w:rsidRPr="00514EE7" w:rsidRDefault="00D1683B" w:rsidP="00682377">
      <w:pPr>
        <w:ind w:firstLine="567"/>
        <w:jc w:val="both"/>
        <w:rPr>
          <w:sz w:val="28"/>
          <w:szCs w:val="28"/>
        </w:rPr>
      </w:pPr>
      <w:r w:rsidRPr="00514EE7">
        <w:rPr>
          <w:sz w:val="28"/>
          <w:szCs w:val="28"/>
        </w:rPr>
        <w:t>16 августа на базе стадиона «Урожай» проведены соревнования в рамках Всероссийского Дня физкультурника. Соревнования проходили по   видам спорта: Легкоатлетическая эстафета, волейбол, эстафета ГТО, футбол. Приняло участие 13 сельских поселений.</w:t>
      </w:r>
    </w:p>
    <w:p w14:paraId="0FD7FFC0" w14:textId="77777777" w:rsidR="00D1683B" w:rsidRDefault="00D1683B" w:rsidP="00682377">
      <w:pPr>
        <w:tabs>
          <w:tab w:val="left" w:pos="3515"/>
        </w:tabs>
        <w:ind w:firstLine="567"/>
        <w:jc w:val="both"/>
        <w:rPr>
          <w:sz w:val="28"/>
          <w:szCs w:val="28"/>
        </w:rPr>
      </w:pPr>
      <w:r>
        <w:rPr>
          <w:sz w:val="28"/>
          <w:szCs w:val="28"/>
        </w:rPr>
        <w:t>18 октября на базе ФОК с. Азей прошел Турнир по мини-футболу среди детей. Приняло участие 9 команд;</w:t>
      </w:r>
    </w:p>
    <w:p w14:paraId="6C7B328D" w14:textId="77777777" w:rsidR="00D1683B" w:rsidRDefault="00D1683B" w:rsidP="00682377">
      <w:pPr>
        <w:tabs>
          <w:tab w:val="left" w:pos="3515"/>
        </w:tabs>
        <w:ind w:firstLine="567"/>
        <w:jc w:val="both"/>
        <w:rPr>
          <w:sz w:val="28"/>
          <w:szCs w:val="28"/>
        </w:rPr>
      </w:pPr>
      <w:r>
        <w:rPr>
          <w:sz w:val="28"/>
          <w:szCs w:val="28"/>
        </w:rPr>
        <w:t>25 октября на базе ФОК с. Азей прошло личное первенство по настольному теннису, приняли участие 32 человека;</w:t>
      </w:r>
    </w:p>
    <w:p w14:paraId="4D4F4834" w14:textId="77777777" w:rsidR="00D1683B" w:rsidRDefault="00D1683B" w:rsidP="00682377">
      <w:pPr>
        <w:tabs>
          <w:tab w:val="left" w:pos="3515"/>
        </w:tabs>
        <w:ind w:firstLine="567"/>
        <w:jc w:val="both"/>
        <w:rPr>
          <w:sz w:val="28"/>
          <w:szCs w:val="28"/>
        </w:rPr>
      </w:pPr>
      <w:r>
        <w:rPr>
          <w:sz w:val="28"/>
          <w:szCs w:val="28"/>
        </w:rPr>
        <w:t>8 ноября проведено личное первенство по шахматам. Приняло участие 29 человек;</w:t>
      </w:r>
    </w:p>
    <w:p w14:paraId="7591CBD4" w14:textId="77777777" w:rsidR="00D1683B" w:rsidRDefault="00D1683B" w:rsidP="00682377">
      <w:pPr>
        <w:tabs>
          <w:tab w:val="left" w:pos="3515"/>
        </w:tabs>
        <w:ind w:firstLine="567"/>
        <w:jc w:val="both"/>
        <w:rPr>
          <w:sz w:val="28"/>
          <w:szCs w:val="28"/>
        </w:rPr>
      </w:pPr>
      <w:r>
        <w:rPr>
          <w:sz w:val="28"/>
          <w:szCs w:val="28"/>
        </w:rPr>
        <w:t>14 декабря на базе корта в с. Котик состоялось открытие сезона по ринк-бенди. Приняли участие 4 команды.</w:t>
      </w:r>
    </w:p>
    <w:p w14:paraId="75457528" w14:textId="77777777" w:rsidR="00D1683B" w:rsidRDefault="00D1683B" w:rsidP="00682377">
      <w:pPr>
        <w:tabs>
          <w:tab w:val="left" w:pos="3515"/>
        </w:tabs>
        <w:ind w:firstLine="567"/>
        <w:jc w:val="both"/>
        <w:rPr>
          <w:sz w:val="28"/>
          <w:szCs w:val="28"/>
        </w:rPr>
      </w:pPr>
      <w:r>
        <w:rPr>
          <w:sz w:val="28"/>
          <w:szCs w:val="28"/>
        </w:rPr>
        <w:t>20 декабря на базе ФОК с. Азей состоялся Открытый новогодний кубок по волейболу. Приняли участие 10 команд.</w:t>
      </w:r>
    </w:p>
    <w:p w14:paraId="04AC642A" w14:textId="77777777" w:rsidR="00D1683B" w:rsidRPr="00150B83" w:rsidRDefault="00D1683B" w:rsidP="00682377">
      <w:pPr>
        <w:ind w:firstLine="567"/>
        <w:jc w:val="both"/>
        <w:rPr>
          <w:sz w:val="28"/>
          <w:szCs w:val="28"/>
        </w:rPr>
      </w:pPr>
      <w:r w:rsidRPr="00150B83">
        <w:rPr>
          <w:sz w:val="28"/>
          <w:szCs w:val="28"/>
        </w:rPr>
        <w:t>Работа по внедрению комплекса ГТО в 202</w:t>
      </w:r>
      <w:r>
        <w:rPr>
          <w:sz w:val="28"/>
          <w:szCs w:val="28"/>
        </w:rPr>
        <w:t>5</w:t>
      </w:r>
      <w:r w:rsidRPr="00150B83">
        <w:rPr>
          <w:sz w:val="28"/>
          <w:szCs w:val="28"/>
        </w:rPr>
        <w:t xml:space="preserve"> году осуществлялась в соответствии с календарным Планом мероприятий Тулунского муниципального района Всероссийского физкультурно-спортивного комплекса «Готов к труду и обороне» (далее – календарный план ВФСК ГТО). Проведены мероприятия по сдачи норм ГТО по лыжным гонкам «Новая смена» среди всех возрастов обучающихся в общеобразовательных </w:t>
      </w:r>
      <w:proofErr w:type="gramStart"/>
      <w:r w:rsidRPr="00150B83">
        <w:rPr>
          <w:sz w:val="28"/>
          <w:szCs w:val="28"/>
        </w:rPr>
        <w:t>школах,  по</w:t>
      </w:r>
      <w:proofErr w:type="gramEnd"/>
      <w:r w:rsidRPr="00150B83">
        <w:rPr>
          <w:sz w:val="28"/>
          <w:szCs w:val="28"/>
        </w:rPr>
        <w:t xml:space="preserve"> легкой атлетике </w:t>
      </w:r>
      <w:proofErr w:type="gramStart"/>
      <w:r w:rsidRPr="00150B83">
        <w:rPr>
          <w:sz w:val="28"/>
          <w:szCs w:val="28"/>
        </w:rPr>
        <w:t>на дистанция</w:t>
      </w:r>
      <w:proofErr w:type="gramEnd"/>
      <w:r w:rsidRPr="00150B83">
        <w:rPr>
          <w:sz w:val="28"/>
          <w:szCs w:val="28"/>
        </w:rPr>
        <w:t xml:space="preserve"> 100 метров, 2000, 3000 метров среди взрослого населения, по скандинавской ходьбе для старшего возраста. </w:t>
      </w:r>
    </w:p>
    <w:p w14:paraId="648B50A2" w14:textId="77777777" w:rsidR="00D1683B" w:rsidRPr="00150B83" w:rsidRDefault="00D1683B" w:rsidP="00682377">
      <w:pPr>
        <w:ind w:firstLine="567"/>
        <w:jc w:val="both"/>
        <w:rPr>
          <w:sz w:val="28"/>
          <w:szCs w:val="28"/>
        </w:rPr>
      </w:pPr>
      <w:r w:rsidRPr="00150B83">
        <w:rPr>
          <w:sz w:val="28"/>
          <w:szCs w:val="28"/>
        </w:rPr>
        <w:t xml:space="preserve">Также состоялись соревнования Всероссийского физкультурно-спортивного комплекса «Готов к труду и обороне (ГТО) среди </w:t>
      </w:r>
      <w:proofErr w:type="gramStart"/>
      <w:r w:rsidRPr="00150B83">
        <w:rPr>
          <w:sz w:val="28"/>
          <w:szCs w:val="28"/>
        </w:rPr>
        <w:t>учащихся  образовательных</w:t>
      </w:r>
      <w:proofErr w:type="gramEnd"/>
      <w:r w:rsidRPr="00150B83">
        <w:rPr>
          <w:sz w:val="28"/>
          <w:szCs w:val="28"/>
        </w:rPr>
        <w:t xml:space="preserve"> школ Тулунского муниципального района «ШКОЛЬНАЯ ЛИГА ГТО» 202</w:t>
      </w:r>
      <w:r>
        <w:rPr>
          <w:sz w:val="28"/>
          <w:szCs w:val="28"/>
        </w:rPr>
        <w:t>5</w:t>
      </w:r>
      <w:r w:rsidRPr="00150B83">
        <w:rPr>
          <w:sz w:val="28"/>
          <w:szCs w:val="28"/>
        </w:rPr>
        <w:t xml:space="preserve"> года. Вручено </w:t>
      </w:r>
      <w:r>
        <w:rPr>
          <w:sz w:val="28"/>
          <w:szCs w:val="28"/>
        </w:rPr>
        <w:t>250</w:t>
      </w:r>
      <w:r w:rsidRPr="00150B83">
        <w:rPr>
          <w:sz w:val="28"/>
          <w:szCs w:val="28"/>
        </w:rPr>
        <w:t xml:space="preserve"> знаков отличия ГТО школьникам, сдавшим нормативы.</w:t>
      </w:r>
      <w:r w:rsidRPr="00623B34">
        <w:rPr>
          <w:sz w:val="28"/>
          <w:szCs w:val="28"/>
        </w:rPr>
        <w:t xml:space="preserve"> </w:t>
      </w:r>
      <w:r>
        <w:rPr>
          <w:sz w:val="28"/>
          <w:szCs w:val="28"/>
        </w:rPr>
        <w:t>В течение года проходил прием нормативов ВФСК ГТО у муниципальных служащих и специалистов муниципальных учреждений Тулунского района. Приняли участие более 90 человек.</w:t>
      </w:r>
    </w:p>
    <w:p w14:paraId="55E57460" w14:textId="77777777" w:rsidR="00D1683B" w:rsidRPr="005F5D94" w:rsidRDefault="00D1683B" w:rsidP="00D1683B">
      <w:pPr>
        <w:ind w:firstLine="567"/>
        <w:jc w:val="both"/>
        <w:rPr>
          <w:b/>
          <w:i/>
          <w:sz w:val="28"/>
          <w:szCs w:val="28"/>
        </w:rPr>
      </w:pPr>
      <w:r w:rsidRPr="005F5D94">
        <w:rPr>
          <w:b/>
          <w:i/>
          <w:sz w:val="28"/>
          <w:szCs w:val="28"/>
        </w:rPr>
        <w:t>Деятельность МКОУ ДО «Спортивная школа» Тулунского муниципального района:</w:t>
      </w:r>
    </w:p>
    <w:p w14:paraId="615F8E0F" w14:textId="77777777" w:rsidR="00D1683B" w:rsidRDefault="00D1683B" w:rsidP="00D1683B">
      <w:pPr>
        <w:ind w:firstLine="567"/>
        <w:jc w:val="both"/>
        <w:rPr>
          <w:rFonts w:eastAsia="Calibri"/>
          <w:sz w:val="28"/>
          <w:szCs w:val="28"/>
          <w:lang w:eastAsia="en-US"/>
        </w:rPr>
      </w:pPr>
      <w:r w:rsidRPr="00B24701">
        <w:rPr>
          <w:rFonts w:eastAsia="Calibri"/>
          <w:sz w:val="28"/>
          <w:szCs w:val="28"/>
          <w:lang w:eastAsia="en-US"/>
        </w:rPr>
        <w:lastRenderedPageBreak/>
        <w:t>В 202</w:t>
      </w:r>
      <w:r>
        <w:rPr>
          <w:rFonts w:eastAsia="Calibri"/>
          <w:sz w:val="28"/>
          <w:szCs w:val="28"/>
          <w:lang w:eastAsia="en-US"/>
        </w:rPr>
        <w:t>5</w:t>
      </w:r>
      <w:r w:rsidRPr="00B24701">
        <w:rPr>
          <w:rFonts w:eastAsia="Calibri"/>
          <w:sz w:val="28"/>
          <w:szCs w:val="28"/>
          <w:lang w:eastAsia="en-US"/>
        </w:rPr>
        <w:t xml:space="preserve"> году работали спортивные отделения: вольная борьба, рукопашный бой, волейбол, футбол, бокс, самбо,</w:t>
      </w:r>
      <w:r>
        <w:rPr>
          <w:rFonts w:eastAsia="Calibri"/>
          <w:sz w:val="28"/>
          <w:szCs w:val="28"/>
          <w:lang w:eastAsia="en-US"/>
        </w:rPr>
        <w:t xml:space="preserve"> ринк-бенди, лыжные гонки, баскетбол, гиревой спорт. О</w:t>
      </w:r>
      <w:r w:rsidRPr="00B24701">
        <w:rPr>
          <w:rFonts w:eastAsia="Calibri"/>
          <w:sz w:val="28"/>
          <w:szCs w:val="28"/>
          <w:lang w:eastAsia="en-US"/>
        </w:rPr>
        <w:t xml:space="preserve">бщая численность </w:t>
      </w:r>
      <w:proofErr w:type="gramStart"/>
      <w:r w:rsidRPr="00B24701">
        <w:rPr>
          <w:rFonts w:eastAsia="Calibri"/>
          <w:sz w:val="28"/>
          <w:szCs w:val="28"/>
          <w:lang w:eastAsia="en-US"/>
        </w:rPr>
        <w:t xml:space="preserve">составляла  </w:t>
      </w:r>
      <w:r>
        <w:rPr>
          <w:rFonts w:eastAsia="Calibri"/>
          <w:sz w:val="28"/>
          <w:szCs w:val="28"/>
          <w:lang w:eastAsia="en-US"/>
        </w:rPr>
        <w:t>474</w:t>
      </w:r>
      <w:proofErr w:type="gramEnd"/>
      <w:r>
        <w:rPr>
          <w:rFonts w:eastAsia="Calibri"/>
          <w:sz w:val="28"/>
          <w:szCs w:val="28"/>
          <w:lang w:eastAsia="en-US"/>
        </w:rPr>
        <w:t xml:space="preserve"> </w:t>
      </w:r>
      <w:r w:rsidRPr="00B24701">
        <w:rPr>
          <w:rFonts w:eastAsia="Calibri"/>
          <w:sz w:val="28"/>
          <w:szCs w:val="28"/>
          <w:lang w:eastAsia="en-US"/>
        </w:rPr>
        <w:t>человек</w:t>
      </w:r>
      <w:r>
        <w:rPr>
          <w:rFonts w:eastAsia="Calibri"/>
          <w:sz w:val="28"/>
          <w:szCs w:val="28"/>
          <w:lang w:eastAsia="en-US"/>
        </w:rPr>
        <w:t xml:space="preserve"> (+6 человек к 2024 году). </w:t>
      </w:r>
    </w:p>
    <w:p w14:paraId="29D9B702" w14:textId="77777777" w:rsidR="00D1683B" w:rsidRDefault="00D1683B" w:rsidP="00D1683B">
      <w:pPr>
        <w:ind w:firstLine="567"/>
        <w:jc w:val="both"/>
        <w:rPr>
          <w:sz w:val="28"/>
          <w:szCs w:val="28"/>
        </w:rPr>
      </w:pPr>
      <w:r>
        <w:rPr>
          <w:rFonts w:eastAsiaTheme="minorHAnsi"/>
          <w:sz w:val="28"/>
          <w:szCs w:val="28"/>
          <w:lang w:eastAsia="en-US"/>
        </w:rPr>
        <w:t>В рамках проекта «Народные инициативы» освоены средства</w:t>
      </w:r>
      <w:r>
        <w:rPr>
          <w:sz w:val="28"/>
          <w:szCs w:val="28"/>
        </w:rPr>
        <w:t xml:space="preserve"> на         приобретение спортивного инвентаря </w:t>
      </w:r>
      <w:proofErr w:type="gramStart"/>
      <w:r>
        <w:rPr>
          <w:sz w:val="28"/>
          <w:szCs w:val="28"/>
        </w:rPr>
        <w:t>для  МКОУ</w:t>
      </w:r>
      <w:proofErr w:type="gramEnd"/>
      <w:r>
        <w:rPr>
          <w:sz w:val="28"/>
          <w:szCs w:val="28"/>
        </w:rPr>
        <w:t xml:space="preserve"> ДО "Спортивная школа" Тулунского муниципального района в сумме 100,0 тыс. руб.  Приобретены мячи футзальные, медболы, элементы спортивной формы, эспандеры, секундомеры и т. д.</w:t>
      </w:r>
    </w:p>
    <w:p w14:paraId="204E8E3D" w14:textId="77777777" w:rsidR="00D1683B" w:rsidRPr="00A66308" w:rsidRDefault="00D1683B" w:rsidP="00D1683B">
      <w:pPr>
        <w:tabs>
          <w:tab w:val="left" w:pos="3515"/>
        </w:tabs>
        <w:ind w:firstLine="567"/>
        <w:jc w:val="both"/>
        <w:rPr>
          <w:sz w:val="28"/>
          <w:szCs w:val="28"/>
        </w:rPr>
      </w:pPr>
      <w:r>
        <w:rPr>
          <w:rFonts w:eastAsiaTheme="minorHAnsi"/>
          <w:sz w:val="28"/>
          <w:szCs w:val="28"/>
          <w:lang w:eastAsia="en-US"/>
        </w:rPr>
        <w:t>Ученики МКОУ ДО</w:t>
      </w:r>
      <w:r w:rsidRPr="00150B83">
        <w:rPr>
          <w:rFonts w:eastAsiaTheme="minorHAnsi"/>
          <w:sz w:val="28"/>
          <w:szCs w:val="28"/>
          <w:lang w:eastAsia="en-US"/>
        </w:rPr>
        <w:t xml:space="preserve"> «Спортивная школа» приняли участие в областных и региональных мероприятиях: </w:t>
      </w:r>
      <w:r>
        <w:rPr>
          <w:sz w:val="28"/>
          <w:szCs w:val="28"/>
        </w:rPr>
        <w:t>Первенство Тулунского района по хоккею,  Региональный турнир по вольной борьбе в честь братьев Махмутовых (п. Оса), Первенство Иркутской области по рукопашному бою (Иркутск), Открытый турнир по вольной борьбе (г. Тулун), Открытый турнир по футболу (г. Тулун), Региональный турнир по вольной борьбе (г. Тулун), Первенство области по рукопашному бою (г. Черемхово), Открытый турнир по боксу (г. Тулун), открытый турнир по волейболу (г. Тулун), Кубок Куйтуна по футболу, Международный турнир по вольной борьбе (г. Канск), Региональный турнир по вольной борьбе в п. Новонукутский, команды учащихся школы стали победителями Открытого турнира по футболу «Кубок Гурана».</w:t>
      </w:r>
    </w:p>
    <w:p w14:paraId="00B36AB8" w14:textId="77777777" w:rsidR="00D1683B" w:rsidRPr="00236821" w:rsidRDefault="00D1683B" w:rsidP="00D1683B">
      <w:pPr>
        <w:ind w:firstLine="567"/>
        <w:jc w:val="both"/>
        <w:rPr>
          <w:rFonts w:eastAsia="Calibri"/>
          <w:sz w:val="28"/>
          <w:szCs w:val="28"/>
          <w:lang w:eastAsia="en-US"/>
        </w:rPr>
      </w:pPr>
      <w:r>
        <w:rPr>
          <w:rFonts w:eastAsia="Calibri"/>
          <w:sz w:val="28"/>
          <w:szCs w:val="28"/>
          <w:lang w:eastAsia="en-US"/>
        </w:rPr>
        <w:t>Штат учреждения в 2025</w:t>
      </w:r>
      <w:r w:rsidRPr="00B24701">
        <w:rPr>
          <w:rFonts w:eastAsia="Calibri"/>
          <w:sz w:val="28"/>
          <w:szCs w:val="28"/>
          <w:lang w:eastAsia="en-US"/>
        </w:rPr>
        <w:t xml:space="preserve"> </w:t>
      </w:r>
      <w:proofErr w:type="gramStart"/>
      <w:r w:rsidRPr="00B24701">
        <w:rPr>
          <w:rFonts w:eastAsia="Calibri"/>
          <w:sz w:val="28"/>
          <w:szCs w:val="28"/>
          <w:lang w:eastAsia="en-US"/>
        </w:rPr>
        <w:t>году  составля</w:t>
      </w:r>
      <w:r>
        <w:rPr>
          <w:rFonts w:eastAsia="Calibri"/>
          <w:sz w:val="28"/>
          <w:szCs w:val="28"/>
          <w:lang w:eastAsia="en-US"/>
        </w:rPr>
        <w:t>л</w:t>
      </w:r>
      <w:proofErr w:type="gramEnd"/>
      <w:r>
        <w:rPr>
          <w:rFonts w:eastAsia="Calibri"/>
          <w:sz w:val="28"/>
          <w:szCs w:val="28"/>
          <w:lang w:eastAsia="en-US"/>
        </w:rPr>
        <w:t>:</w:t>
      </w:r>
      <w:r w:rsidRPr="00B24701">
        <w:rPr>
          <w:rFonts w:eastAsia="Calibri"/>
          <w:sz w:val="28"/>
          <w:szCs w:val="28"/>
          <w:lang w:eastAsia="en-US"/>
        </w:rPr>
        <w:t xml:space="preserve"> </w:t>
      </w:r>
      <w:r>
        <w:rPr>
          <w:rFonts w:eastAsia="Calibri"/>
          <w:sz w:val="28"/>
          <w:szCs w:val="28"/>
          <w:lang w:eastAsia="en-US"/>
        </w:rPr>
        <w:t>17</w:t>
      </w:r>
      <w:r w:rsidRPr="00236821">
        <w:rPr>
          <w:rFonts w:eastAsia="Calibri"/>
          <w:sz w:val="28"/>
          <w:szCs w:val="28"/>
          <w:lang w:eastAsia="en-US"/>
        </w:rPr>
        <w:t xml:space="preserve"> человек </w:t>
      </w:r>
      <w:r>
        <w:rPr>
          <w:rFonts w:eastAsia="Calibri"/>
          <w:sz w:val="28"/>
          <w:szCs w:val="28"/>
          <w:lang w:eastAsia="en-US"/>
        </w:rPr>
        <w:t xml:space="preserve">тренерского состава </w:t>
      </w:r>
      <w:r w:rsidRPr="00236821">
        <w:rPr>
          <w:rFonts w:eastAsia="Calibri"/>
          <w:sz w:val="28"/>
          <w:szCs w:val="28"/>
          <w:lang w:eastAsia="en-US"/>
        </w:rPr>
        <w:t xml:space="preserve">(включая </w:t>
      </w:r>
      <w:r>
        <w:rPr>
          <w:rFonts w:eastAsia="Calibri"/>
          <w:sz w:val="28"/>
          <w:szCs w:val="28"/>
          <w:lang w:eastAsia="en-US"/>
        </w:rPr>
        <w:t>совместителей</w:t>
      </w:r>
      <w:r w:rsidRPr="00236821">
        <w:rPr>
          <w:rFonts w:eastAsia="Calibri"/>
          <w:sz w:val="28"/>
          <w:szCs w:val="28"/>
          <w:lang w:eastAsia="en-US"/>
        </w:rPr>
        <w:t>)</w:t>
      </w:r>
      <w:r>
        <w:rPr>
          <w:rFonts w:eastAsia="Calibri"/>
          <w:sz w:val="28"/>
          <w:szCs w:val="28"/>
          <w:lang w:eastAsia="en-US"/>
        </w:rPr>
        <w:t>, директор и водитель</w:t>
      </w:r>
      <w:r w:rsidRPr="00236821">
        <w:rPr>
          <w:rFonts w:eastAsia="Calibri"/>
          <w:sz w:val="28"/>
          <w:szCs w:val="28"/>
          <w:lang w:eastAsia="en-US"/>
        </w:rPr>
        <w:t>.</w:t>
      </w:r>
    </w:p>
    <w:p w14:paraId="7E11BCED" w14:textId="77777777" w:rsidR="00D1683B" w:rsidRPr="00082355" w:rsidRDefault="00D1683B" w:rsidP="00D1683B">
      <w:pPr>
        <w:spacing w:line="276" w:lineRule="auto"/>
        <w:ind w:left="284" w:firstLine="567"/>
        <w:jc w:val="both"/>
        <w:rPr>
          <w:sz w:val="28"/>
          <w:szCs w:val="28"/>
        </w:rPr>
      </w:pPr>
    </w:p>
    <w:p w14:paraId="0F437DE3" w14:textId="77777777" w:rsidR="00C9601D" w:rsidRDefault="00C9601D" w:rsidP="00C9601D">
      <w:pPr>
        <w:tabs>
          <w:tab w:val="left" w:pos="3515"/>
        </w:tabs>
        <w:ind w:firstLine="567"/>
        <w:jc w:val="center"/>
        <w:rPr>
          <w:b/>
          <w:sz w:val="28"/>
          <w:szCs w:val="28"/>
        </w:rPr>
      </w:pPr>
      <w:r w:rsidRPr="009E6B24">
        <w:rPr>
          <w:b/>
          <w:sz w:val="28"/>
          <w:szCs w:val="28"/>
        </w:rPr>
        <w:t>Молодежная политика</w:t>
      </w:r>
    </w:p>
    <w:p w14:paraId="323A42AE" w14:textId="77777777" w:rsidR="00682377" w:rsidRPr="00410EA6" w:rsidRDefault="00682377" w:rsidP="00682377">
      <w:pPr>
        <w:pStyle w:val="a9"/>
        <w:ind w:firstLine="567"/>
        <w:jc w:val="both"/>
        <w:rPr>
          <w:rFonts w:ascii="Times New Roman" w:hAnsi="Times New Roman"/>
          <w:sz w:val="28"/>
          <w:szCs w:val="28"/>
          <w:lang w:val="ru-RU"/>
        </w:rPr>
      </w:pPr>
      <w:r w:rsidRPr="00410EA6">
        <w:rPr>
          <w:rFonts w:ascii="Times New Roman" w:hAnsi="Times New Roman"/>
          <w:sz w:val="28"/>
          <w:szCs w:val="28"/>
          <w:lang w:val="ru-RU"/>
        </w:rPr>
        <w:t xml:space="preserve">На территории Тулунского </w:t>
      </w:r>
      <w:proofErr w:type="gramStart"/>
      <w:r w:rsidRPr="00410EA6">
        <w:rPr>
          <w:rFonts w:ascii="Times New Roman" w:hAnsi="Times New Roman"/>
          <w:sz w:val="28"/>
          <w:szCs w:val="28"/>
          <w:lang w:val="ru-RU"/>
        </w:rPr>
        <w:t>муниципального  района</w:t>
      </w:r>
      <w:proofErr w:type="gramEnd"/>
      <w:r w:rsidRPr="00410EA6">
        <w:rPr>
          <w:rFonts w:ascii="Times New Roman" w:hAnsi="Times New Roman"/>
          <w:sz w:val="28"/>
          <w:szCs w:val="28"/>
          <w:lang w:val="ru-RU"/>
        </w:rPr>
        <w:t xml:space="preserve"> проживает </w:t>
      </w:r>
      <w:r>
        <w:rPr>
          <w:rFonts w:ascii="Times New Roman" w:hAnsi="Times New Roman"/>
          <w:sz w:val="28"/>
          <w:szCs w:val="28"/>
          <w:lang w:val="ru-RU"/>
        </w:rPr>
        <w:t>4617</w:t>
      </w:r>
      <w:r w:rsidRPr="00476170">
        <w:rPr>
          <w:rFonts w:ascii="Times New Roman" w:hAnsi="Times New Roman"/>
          <w:color w:val="FF0000"/>
          <w:sz w:val="28"/>
          <w:szCs w:val="28"/>
          <w:lang w:val="ru-RU"/>
        </w:rPr>
        <w:t xml:space="preserve"> </w:t>
      </w:r>
      <w:r w:rsidRPr="00410EA6">
        <w:rPr>
          <w:rFonts w:ascii="Times New Roman" w:hAnsi="Times New Roman"/>
          <w:sz w:val="28"/>
          <w:szCs w:val="28"/>
          <w:lang w:val="ru-RU"/>
        </w:rPr>
        <w:t>молодых граждан в возрасте от 14 до 3</w:t>
      </w:r>
      <w:r>
        <w:rPr>
          <w:rFonts w:ascii="Times New Roman" w:hAnsi="Times New Roman"/>
          <w:sz w:val="28"/>
          <w:szCs w:val="28"/>
          <w:lang w:val="ru-RU"/>
        </w:rPr>
        <w:t>5</w:t>
      </w:r>
      <w:r w:rsidRPr="00410EA6">
        <w:rPr>
          <w:rFonts w:ascii="Times New Roman" w:hAnsi="Times New Roman"/>
          <w:sz w:val="28"/>
          <w:szCs w:val="28"/>
          <w:lang w:val="ru-RU"/>
        </w:rPr>
        <w:t xml:space="preserve"> лет, что составляет 2</w:t>
      </w:r>
      <w:r>
        <w:rPr>
          <w:rFonts w:ascii="Times New Roman" w:hAnsi="Times New Roman"/>
          <w:sz w:val="28"/>
          <w:szCs w:val="28"/>
          <w:lang w:val="ru-RU"/>
        </w:rPr>
        <w:t>4,5</w:t>
      </w:r>
      <w:r w:rsidRPr="00410EA6">
        <w:rPr>
          <w:rFonts w:ascii="Times New Roman" w:hAnsi="Times New Roman"/>
          <w:sz w:val="28"/>
          <w:szCs w:val="28"/>
          <w:lang w:val="ru-RU"/>
        </w:rPr>
        <w:t>% от общей численности населения района.</w:t>
      </w:r>
    </w:p>
    <w:p w14:paraId="001CCAE2" w14:textId="77777777" w:rsidR="00682377" w:rsidRDefault="00682377" w:rsidP="00682377">
      <w:pPr>
        <w:pStyle w:val="a9"/>
        <w:ind w:firstLine="567"/>
        <w:jc w:val="both"/>
        <w:rPr>
          <w:rFonts w:ascii="Times New Roman" w:hAnsi="Times New Roman"/>
          <w:sz w:val="28"/>
          <w:szCs w:val="28"/>
          <w:lang w:val="ru-RU"/>
        </w:rPr>
      </w:pPr>
      <w:r w:rsidRPr="00410EA6">
        <w:rPr>
          <w:rFonts w:ascii="Times New Roman" w:hAnsi="Times New Roman"/>
          <w:sz w:val="28"/>
          <w:szCs w:val="28"/>
          <w:lang w:val="ru-RU"/>
        </w:rPr>
        <w:t xml:space="preserve">Муниципальная молодёжная политика района осуществляется отделом по молодёжной политике </w:t>
      </w:r>
      <w:r>
        <w:rPr>
          <w:rFonts w:ascii="Times New Roman" w:hAnsi="Times New Roman"/>
          <w:sz w:val="28"/>
          <w:szCs w:val="28"/>
          <w:lang w:val="ru-RU"/>
        </w:rPr>
        <w:t>Комитета</w:t>
      </w:r>
      <w:r w:rsidRPr="00410EA6">
        <w:rPr>
          <w:rFonts w:ascii="Times New Roman" w:hAnsi="Times New Roman"/>
          <w:sz w:val="28"/>
          <w:szCs w:val="28"/>
          <w:lang w:val="ru-RU"/>
        </w:rPr>
        <w:t xml:space="preserve"> по культуре, молодёжной политике и спорту администрации Тулунского муниципального района</w:t>
      </w:r>
      <w:r>
        <w:rPr>
          <w:rFonts w:ascii="Times New Roman" w:hAnsi="Times New Roman"/>
          <w:sz w:val="28"/>
          <w:szCs w:val="28"/>
          <w:lang w:val="ru-RU"/>
        </w:rPr>
        <w:t xml:space="preserve">. </w:t>
      </w:r>
      <w:r w:rsidRPr="00410EA6">
        <w:rPr>
          <w:rFonts w:ascii="Times New Roman" w:hAnsi="Times New Roman"/>
          <w:sz w:val="28"/>
          <w:szCs w:val="28"/>
          <w:lang w:val="ru-RU"/>
        </w:rPr>
        <w:t xml:space="preserve">Основная деятельность Отдела направлена на работу по организации и осуществлению мероприятий межпоселенческого характера по работе с детьми и молодежью. </w:t>
      </w:r>
    </w:p>
    <w:p w14:paraId="6B9FE005" w14:textId="77777777" w:rsidR="00682377" w:rsidRPr="007E179F" w:rsidRDefault="00682377" w:rsidP="00682377">
      <w:pPr>
        <w:ind w:firstLine="567"/>
        <w:jc w:val="both"/>
        <w:rPr>
          <w:sz w:val="28"/>
          <w:szCs w:val="28"/>
        </w:rPr>
      </w:pPr>
      <w:r w:rsidRPr="007E179F">
        <w:rPr>
          <w:sz w:val="28"/>
          <w:szCs w:val="28"/>
        </w:rPr>
        <w:t>Отдел по молодёжной политике осуществляет свою деятельность в рамках подпрограмм «Молодежь Тулунского района» на 2024 – 202</w:t>
      </w:r>
      <w:r>
        <w:rPr>
          <w:sz w:val="28"/>
          <w:szCs w:val="28"/>
        </w:rPr>
        <w:t>8</w:t>
      </w:r>
      <w:r w:rsidRPr="007E179F">
        <w:rPr>
          <w:sz w:val="28"/>
          <w:szCs w:val="28"/>
        </w:rPr>
        <w:t xml:space="preserve"> годы (объем финансирования – </w:t>
      </w:r>
      <w:r>
        <w:rPr>
          <w:sz w:val="28"/>
          <w:szCs w:val="28"/>
        </w:rPr>
        <w:t>103</w:t>
      </w:r>
      <w:r w:rsidRPr="007E179F">
        <w:rPr>
          <w:sz w:val="28"/>
          <w:szCs w:val="28"/>
        </w:rPr>
        <w:t>,</w:t>
      </w:r>
      <w:r>
        <w:rPr>
          <w:sz w:val="28"/>
          <w:szCs w:val="28"/>
        </w:rPr>
        <w:t>5</w:t>
      </w:r>
      <w:r w:rsidRPr="007E179F">
        <w:rPr>
          <w:sz w:val="28"/>
          <w:szCs w:val="28"/>
        </w:rPr>
        <w:t xml:space="preserve"> тыс. руб.) и  подпрограммы «Профилактика злоупотребления наркотическими средствами и психотропными веществами  среди детей и молодежи в Тулунском районе» на 2024 – 202</w:t>
      </w:r>
      <w:r>
        <w:rPr>
          <w:sz w:val="28"/>
          <w:szCs w:val="28"/>
        </w:rPr>
        <w:t>8</w:t>
      </w:r>
      <w:r w:rsidRPr="007E179F">
        <w:rPr>
          <w:sz w:val="28"/>
          <w:szCs w:val="28"/>
        </w:rPr>
        <w:t xml:space="preserve"> годы (</w:t>
      </w:r>
      <w:r>
        <w:rPr>
          <w:sz w:val="28"/>
          <w:szCs w:val="28"/>
        </w:rPr>
        <w:t>55</w:t>
      </w:r>
      <w:r w:rsidRPr="007E179F">
        <w:rPr>
          <w:sz w:val="28"/>
          <w:szCs w:val="28"/>
        </w:rPr>
        <w:t>,0 тыс. руб.) муниципальной программы «Развитие физической культуры и спорта, молодёжной политики, формирование здорового и безопасного образа жизни на территории Тулунского муниципального района» на 2024-202</w:t>
      </w:r>
      <w:r>
        <w:rPr>
          <w:sz w:val="28"/>
          <w:szCs w:val="28"/>
        </w:rPr>
        <w:t>8</w:t>
      </w:r>
      <w:r w:rsidRPr="007E179F">
        <w:rPr>
          <w:sz w:val="28"/>
          <w:szCs w:val="28"/>
        </w:rPr>
        <w:t xml:space="preserve"> годы».</w:t>
      </w:r>
    </w:p>
    <w:p w14:paraId="6F620831" w14:textId="77777777" w:rsidR="00682377" w:rsidRPr="00C24984" w:rsidRDefault="00682377" w:rsidP="00682377">
      <w:pPr>
        <w:ind w:firstLine="567"/>
        <w:jc w:val="both"/>
        <w:rPr>
          <w:sz w:val="28"/>
          <w:szCs w:val="28"/>
        </w:rPr>
      </w:pPr>
      <w:r>
        <w:rPr>
          <w:sz w:val="28"/>
          <w:szCs w:val="28"/>
          <w:shd w:val="clear" w:color="auto" w:fill="FFFFFF"/>
        </w:rPr>
        <w:t>Приняли участие в Фестивале лучших добровольцев Иркутской области и Форуме молодых семей.</w:t>
      </w:r>
      <w:r w:rsidRPr="00B2253C">
        <w:rPr>
          <w:sz w:val="28"/>
          <w:szCs w:val="28"/>
        </w:rPr>
        <w:t xml:space="preserve"> </w:t>
      </w:r>
      <w:r w:rsidRPr="00C24984">
        <w:rPr>
          <w:sz w:val="28"/>
          <w:szCs w:val="28"/>
        </w:rPr>
        <w:t xml:space="preserve">Волонтеры Тулунского района приняли участие в </w:t>
      </w:r>
      <w:r w:rsidRPr="00C24984">
        <w:rPr>
          <w:rFonts w:eastAsia="Calibri"/>
          <w:sz w:val="28"/>
          <w:szCs w:val="28"/>
        </w:rPr>
        <w:t>экологической акции «Чистый Байкал» на оз. Байкал</w:t>
      </w:r>
      <w:r>
        <w:rPr>
          <w:rFonts w:eastAsia="Calibri"/>
          <w:sz w:val="28"/>
          <w:szCs w:val="28"/>
        </w:rPr>
        <w:t xml:space="preserve">. </w:t>
      </w:r>
      <w:r w:rsidRPr="00C24984">
        <w:rPr>
          <w:sz w:val="28"/>
          <w:szCs w:val="28"/>
        </w:rPr>
        <w:t>Подготовили и защитили в рамках форума «Байкал» два проекта: «Выходи играть во двор», «Клуб молодых семей». Бровко Анастасия из с. Шерагул стала победительницей с проектом, направленным на профилактику социально-негативных явлений «Выходи играть во двор»</w:t>
      </w:r>
      <w:r>
        <w:rPr>
          <w:sz w:val="28"/>
          <w:szCs w:val="28"/>
        </w:rPr>
        <w:t>.</w:t>
      </w:r>
    </w:p>
    <w:p w14:paraId="1EE12914" w14:textId="77777777" w:rsidR="00682377" w:rsidRDefault="00682377" w:rsidP="00682377">
      <w:pPr>
        <w:ind w:firstLine="567"/>
        <w:jc w:val="both"/>
        <w:rPr>
          <w:sz w:val="28"/>
          <w:szCs w:val="28"/>
        </w:rPr>
      </w:pPr>
      <w:r w:rsidRPr="00512510">
        <w:rPr>
          <w:sz w:val="28"/>
          <w:szCs w:val="28"/>
        </w:rPr>
        <w:lastRenderedPageBreak/>
        <w:t>Отделом по молодежной политике Комитета по культуре, молодежной политике и спорту администрации Тулунского района, за отчетный период было проведено:</w:t>
      </w:r>
    </w:p>
    <w:p w14:paraId="3EF19FAF" w14:textId="2B1C9846" w:rsidR="00682377" w:rsidRDefault="00682377" w:rsidP="00682377">
      <w:pPr>
        <w:ind w:firstLine="567"/>
        <w:jc w:val="both"/>
        <w:rPr>
          <w:sz w:val="28"/>
          <w:szCs w:val="28"/>
        </w:rPr>
      </w:pPr>
      <w:r w:rsidRPr="00AB76D3">
        <w:rPr>
          <w:sz w:val="28"/>
          <w:szCs w:val="28"/>
        </w:rPr>
        <w:t>В течение февраля проведен Месячник оборонно-массовой и военно-патриотической работы, посвященной «Дню защитника Отечества», охвачено более 2000 учащихся;</w:t>
      </w:r>
    </w:p>
    <w:p w14:paraId="5687D7FC" w14:textId="18C114F2" w:rsidR="00682377" w:rsidRDefault="00682377" w:rsidP="00682377">
      <w:pPr>
        <w:ind w:firstLine="567"/>
        <w:jc w:val="both"/>
        <w:rPr>
          <w:sz w:val="28"/>
          <w:szCs w:val="28"/>
        </w:rPr>
      </w:pPr>
      <w:r>
        <w:rPr>
          <w:sz w:val="28"/>
          <w:szCs w:val="28"/>
        </w:rPr>
        <w:t>В течение года проходили мероприятия по принятию в ряды Юнармии. Приняты в ряды ЮА 83 учащихся. Общее число Юнармейцев – 508 человек.</w:t>
      </w:r>
    </w:p>
    <w:p w14:paraId="3475CF77" w14:textId="77777777" w:rsidR="00682377" w:rsidRDefault="00682377" w:rsidP="00682377">
      <w:pPr>
        <w:ind w:firstLine="567"/>
        <w:jc w:val="both"/>
        <w:rPr>
          <w:sz w:val="28"/>
          <w:szCs w:val="28"/>
        </w:rPr>
      </w:pPr>
      <w:r w:rsidRPr="00AF6970">
        <w:rPr>
          <w:sz w:val="28"/>
          <w:szCs w:val="28"/>
        </w:rPr>
        <w:t xml:space="preserve"> </w:t>
      </w:r>
      <w:r>
        <w:rPr>
          <w:sz w:val="28"/>
          <w:szCs w:val="28"/>
        </w:rPr>
        <w:t xml:space="preserve">В МКУК «Межпоселенческий дворец культуры «Прометей» 15 марта прошел </w:t>
      </w:r>
      <w:r w:rsidRPr="00AF6970">
        <w:rPr>
          <w:sz w:val="28"/>
          <w:szCs w:val="28"/>
          <w:lang w:val="en-US"/>
        </w:rPr>
        <w:t>XVI</w:t>
      </w:r>
      <w:r>
        <w:rPr>
          <w:sz w:val="28"/>
          <w:szCs w:val="28"/>
          <w:lang w:val="en-US"/>
        </w:rPr>
        <w:t>V</w:t>
      </w:r>
      <w:r w:rsidRPr="003277C0">
        <w:rPr>
          <w:sz w:val="28"/>
          <w:szCs w:val="28"/>
        </w:rPr>
        <w:t xml:space="preserve"> </w:t>
      </w:r>
      <w:r w:rsidRPr="00AF6970">
        <w:rPr>
          <w:sz w:val="28"/>
          <w:szCs w:val="28"/>
        </w:rPr>
        <w:t>слет МиДОО «СПЕКТР»</w:t>
      </w:r>
      <w:r>
        <w:rPr>
          <w:sz w:val="28"/>
          <w:szCs w:val="28"/>
        </w:rPr>
        <w:t xml:space="preserve">. Приняли участие 18 филиалов, более 200 человек. 5 обучающих площадок провели волонтеры Братского педагогического колледжа, специалисты Отдела по молодёжной политике. </w:t>
      </w:r>
    </w:p>
    <w:p w14:paraId="26A4D7CE" w14:textId="77777777" w:rsidR="00682377" w:rsidRDefault="00682377" w:rsidP="00682377">
      <w:pPr>
        <w:ind w:firstLine="567"/>
        <w:jc w:val="both"/>
        <w:rPr>
          <w:rFonts w:eastAsia="Calibri"/>
          <w:sz w:val="28"/>
          <w:szCs w:val="28"/>
        </w:rPr>
      </w:pPr>
      <w:r w:rsidRPr="00AF6970">
        <w:rPr>
          <w:rFonts w:eastAsia="Calibri"/>
          <w:sz w:val="28"/>
          <w:szCs w:val="28"/>
        </w:rPr>
        <w:t xml:space="preserve">  Всероссийская акция </w:t>
      </w:r>
      <w:r w:rsidRPr="00AF6970">
        <w:rPr>
          <w:sz w:val="28"/>
          <w:szCs w:val="28"/>
        </w:rPr>
        <w:t xml:space="preserve">«Снежный десант. РСО» проведена </w:t>
      </w:r>
      <w:r>
        <w:rPr>
          <w:sz w:val="28"/>
          <w:szCs w:val="28"/>
        </w:rPr>
        <w:t xml:space="preserve">в с. </w:t>
      </w:r>
      <w:r w:rsidRPr="00AF6970">
        <w:rPr>
          <w:sz w:val="28"/>
          <w:szCs w:val="28"/>
        </w:rPr>
        <w:t>с.</w:t>
      </w:r>
      <w:r w:rsidRPr="00AF6970">
        <w:rPr>
          <w:rFonts w:eastAsia="Calibri"/>
          <w:sz w:val="28"/>
          <w:szCs w:val="28"/>
        </w:rPr>
        <w:t xml:space="preserve"> </w:t>
      </w:r>
      <w:r>
        <w:rPr>
          <w:rFonts w:eastAsia="Calibri"/>
          <w:sz w:val="28"/>
          <w:szCs w:val="28"/>
        </w:rPr>
        <w:t xml:space="preserve">Умыган, Котик, </w:t>
      </w:r>
      <w:r w:rsidRPr="00AF6970">
        <w:rPr>
          <w:rFonts w:eastAsia="Calibri"/>
          <w:sz w:val="28"/>
          <w:szCs w:val="28"/>
        </w:rPr>
        <w:t>п.</w:t>
      </w:r>
      <w:r>
        <w:rPr>
          <w:rFonts w:eastAsia="Calibri"/>
          <w:sz w:val="28"/>
          <w:szCs w:val="28"/>
        </w:rPr>
        <w:t xml:space="preserve"> Сибиряк. Охвачено 350 человек.</w:t>
      </w:r>
      <w:r w:rsidRPr="00AF6970">
        <w:rPr>
          <w:rFonts w:eastAsia="Calibri"/>
          <w:sz w:val="28"/>
          <w:szCs w:val="28"/>
        </w:rPr>
        <w:t xml:space="preserve"> </w:t>
      </w:r>
    </w:p>
    <w:p w14:paraId="1CF7CFEE" w14:textId="77777777" w:rsidR="00682377" w:rsidRDefault="00682377" w:rsidP="00682377">
      <w:pPr>
        <w:ind w:firstLine="567"/>
        <w:jc w:val="both"/>
        <w:rPr>
          <w:color w:val="2C2D2E"/>
          <w:sz w:val="28"/>
          <w:szCs w:val="28"/>
          <w:shd w:val="clear" w:color="auto" w:fill="FFFFFF"/>
        </w:rPr>
      </w:pPr>
      <w:r w:rsidRPr="00AF6970">
        <w:rPr>
          <w:sz w:val="28"/>
          <w:szCs w:val="28"/>
        </w:rPr>
        <w:t xml:space="preserve">Акция «Быть здоровым – это модно» </w:t>
      </w:r>
      <w:r w:rsidRPr="00AF6970">
        <w:rPr>
          <w:color w:val="2C2D2E"/>
          <w:sz w:val="28"/>
          <w:szCs w:val="28"/>
          <w:shd w:val="clear" w:color="auto" w:fill="FFFFFF"/>
        </w:rPr>
        <w:t xml:space="preserve">(охвачено </w:t>
      </w:r>
      <w:r>
        <w:rPr>
          <w:color w:val="2C2D2E"/>
          <w:sz w:val="28"/>
          <w:szCs w:val="28"/>
          <w:shd w:val="clear" w:color="auto" w:fill="FFFFFF"/>
        </w:rPr>
        <w:t>380</w:t>
      </w:r>
      <w:r w:rsidRPr="00AF6970">
        <w:rPr>
          <w:color w:val="2C2D2E"/>
          <w:sz w:val="28"/>
          <w:szCs w:val="28"/>
          <w:shd w:val="clear" w:color="auto" w:fill="FFFFFF"/>
        </w:rPr>
        <w:t xml:space="preserve"> обучающихся). </w:t>
      </w:r>
    </w:p>
    <w:p w14:paraId="69F0ABFC" w14:textId="77777777" w:rsidR="00682377" w:rsidRPr="00316FBD" w:rsidRDefault="00682377" w:rsidP="00682377">
      <w:pPr>
        <w:ind w:firstLine="567"/>
        <w:jc w:val="both"/>
        <w:rPr>
          <w:color w:val="2C2D2E"/>
          <w:sz w:val="28"/>
          <w:szCs w:val="28"/>
          <w:shd w:val="clear" w:color="auto" w:fill="FFFFFF"/>
        </w:rPr>
      </w:pPr>
      <w:r>
        <w:rPr>
          <w:rFonts w:eastAsia="Calibri"/>
          <w:sz w:val="28"/>
          <w:szCs w:val="28"/>
        </w:rPr>
        <w:t>11 марта ф</w:t>
      </w:r>
      <w:r w:rsidRPr="00316FBD">
        <w:rPr>
          <w:rFonts w:eastAsia="Calibri"/>
          <w:sz w:val="28"/>
          <w:szCs w:val="28"/>
        </w:rPr>
        <w:t>инальная игра школьной лиги Иркутской области по «Что? Где? Когда?», приняли участие учащиеся 9 школ района, победители – команда Гадалейской СОШ.</w:t>
      </w:r>
    </w:p>
    <w:p w14:paraId="5102CA2C" w14:textId="77777777" w:rsidR="00682377" w:rsidRDefault="00682377" w:rsidP="00682377">
      <w:pPr>
        <w:ind w:firstLine="567"/>
        <w:jc w:val="both"/>
        <w:rPr>
          <w:color w:val="2C2D2E"/>
          <w:sz w:val="28"/>
          <w:szCs w:val="28"/>
          <w:shd w:val="clear" w:color="auto" w:fill="FFFFFF"/>
        </w:rPr>
      </w:pPr>
      <w:r>
        <w:rPr>
          <w:color w:val="2C2D2E"/>
          <w:sz w:val="28"/>
          <w:szCs w:val="28"/>
          <w:shd w:val="clear" w:color="auto" w:fill="FFFFFF"/>
        </w:rPr>
        <w:t>Филиалами МиДОО «СПЕКТР» проведены акции «Поздравь папу и дедушку», «Символ героя», «Поздравь маму с праздником», «Моя Россия», «Вместе против терроризма».</w:t>
      </w:r>
    </w:p>
    <w:p w14:paraId="7312DBD7" w14:textId="77777777" w:rsidR="00682377" w:rsidRDefault="00682377" w:rsidP="00682377">
      <w:pPr>
        <w:ind w:firstLine="567"/>
        <w:jc w:val="both"/>
        <w:rPr>
          <w:color w:val="2C2D2E"/>
          <w:sz w:val="28"/>
          <w:szCs w:val="28"/>
          <w:shd w:val="clear" w:color="auto" w:fill="FFFFFF"/>
        </w:rPr>
      </w:pPr>
      <w:r>
        <w:rPr>
          <w:color w:val="2C2D2E"/>
          <w:sz w:val="28"/>
          <w:szCs w:val="28"/>
          <w:shd w:val="clear" w:color="auto" w:fill="FFFFFF"/>
        </w:rPr>
        <w:t xml:space="preserve">На базе Алгатуйской, Икейской, Гадалейской СОШ прошли мероприятия «Диалог с героем» - встречи с участниками СВО. </w:t>
      </w:r>
    </w:p>
    <w:p w14:paraId="3588A97D" w14:textId="77777777" w:rsidR="00682377" w:rsidRDefault="00682377" w:rsidP="00682377">
      <w:pPr>
        <w:ind w:firstLine="567"/>
        <w:jc w:val="both"/>
        <w:rPr>
          <w:sz w:val="28"/>
          <w:szCs w:val="28"/>
          <w:shd w:val="clear" w:color="auto" w:fill="FFFFFF"/>
        </w:rPr>
      </w:pPr>
      <w:r>
        <w:rPr>
          <w:sz w:val="28"/>
          <w:szCs w:val="28"/>
          <w:shd w:val="clear" w:color="auto" w:fill="FFFFFF"/>
        </w:rPr>
        <w:t>На базе МОУ «Алгатуйская СОШ» 2 апреля прошли конкурсы «Краса Юнармии» и «Гордость Юнармии», 44 участника.</w:t>
      </w:r>
    </w:p>
    <w:p w14:paraId="56DAE6EB" w14:textId="77777777" w:rsidR="00682377" w:rsidRDefault="00682377" w:rsidP="00682377">
      <w:pPr>
        <w:ind w:firstLine="567"/>
        <w:jc w:val="both"/>
        <w:rPr>
          <w:sz w:val="28"/>
          <w:szCs w:val="28"/>
          <w:shd w:val="clear" w:color="auto" w:fill="FFFFFF"/>
        </w:rPr>
      </w:pPr>
      <w:r>
        <w:rPr>
          <w:sz w:val="28"/>
          <w:szCs w:val="28"/>
          <w:shd w:val="clear" w:color="auto" w:fill="FFFFFF"/>
        </w:rPr>
        <w:t>С 19 по 30 апреля на территории района прошли отборочные этапы конкурса «Ворошиловский стрелок». 23 мая на базе ПОУ Тулунский СТК «ДОСААФ России» прошел районный фестиваль «Ворошиловский стрелок».</w:t>
      </w:r>
    </w:p>
    <w:p w14:paraId="26D99C4A" w14:textId="77777777" w:rsidR="00682377" w:rsidRDefault="00682377" w:rsidP="00682377">
      <w:pPr>
        <w:ind w:firstLine="567"/>
        <w:jc w:val="both"/>
        <w:rPr>
          <w:sz w:val="28"/>
          <w:szCs w:val="28"/>
          <w:shd w:val="clear" w:color="auto" w:fill="FFFFFF"/>
        </w:rPr>
      </w:pPr>
      <w:r>
        <w:rPr>
          <w:sz w:val="28"/>
          <w:szCs w:val="28"/>
          <w:shd w:val="clear" w:color="auto" w:fill="FFFFFF"/>
        </w:rPr>
        <w:t>С 18 по 27 апреля на территории района прошла акция филиалов МиДОО «СПЕКТР» «Мы за чистоту».</w:t>
      </w:r>
    </w:p>
    <w:p w14:paraId="054D9156" w14:textId="77777777" w:rsidR="00682377" w:rsidRDefault="00682377" w:rsidP="00682377">
      <w:pPr>
        <w:ind w:firstLine="567"/>
        <w:jc w:val="both"/>
        <w:rPr>
          <w:sz w:val="28"/>
          <w:szCs w:val="28"/>
          <w:shd w:val="clear" w:color="auto" w:fill="FFFFFF"/>
        </w:rPr>
      </w:pPr>
      <w:r>
        <w:rPr>
          <w:sz w:val="28"/>
          <w:szCs w:val="28"/>
          <w:shd w:val="clear" w:color="auto" w:fill="FFFFFF"/>
        </w:rPr>
        <w:t>С 26 апреля по 9 мая на территории района прошли акция и челленж «Георгиевская ленточка».</w:t>
      </w:r>
    </w:p>
    <w:p w14:paraId="0BCD4A8A" w14:textId="77777777" w:rsidR="00682377" w:rsidRDefault="00682377" w:rsidP="00682377">
      <w:pPr>
        <w:ind w:firstLine="567"/>
        <w:jc w:val="both"/>
        <w:rPr>
          <w:sz w:val="28"/>
          <w:szCs w:val="28"/>
          <w:shd w:val="clear" w:color="auto" w:fill="FFFFFF"/>
        </w:rPr>
      </w:pPr>
      <w:r>
        <w:rPr>
          <w:sz w:val="28"/>
          <w:szCs w:val="28"/>
          <w:shd w:val="clear" w:color="auto" w:fill="FFFFFF"/>
        </w:rPr>
        <w:t>Ко Дню Победы проведены акции «Чистое село», «Окна Победы», «Поздравления с Днем Победы», «Звезда памяти», «Символ Победы». 8 мая прошел Парад Юнармейцев на митинге в честь Дня Победы.</w:t>
      </w:r>
    </w:p>
    <w:p w14:paraId="5DB14FBF" w14:textId="77777777" w:rsidR="00682377" w:rsidRDefault="00682377" w:rsidP="00682377">
      <w:pPr>
        <w:ind w:firstLine="567"/>
        <w:jc w:val="both"/>
        <w:rPr>
          <w:sz w:val="28"/>
          <w:szCs w:val="28"/>
          <w:shd w:val="clear" w:color="auto" w:fill="FFFFFF"/>
        </w:rPr>
      </w:pPr>
      <w:r>
        <w:rPr>
          <w:sz w:val="28"/>
          <w:szCs w:val="28"/>
          <w:shd w:val="clear" w:color="auto" w:fill="FFFFFF"/>
        </w:rPr>
        <w:t>15 мая на базе МОУ «Алгатуйская СОШ» проведена военно-патриотическая игра «Зарница 2.0», 160 участников.</w:t>
      </w:r>
    </w:p>
    <w:p w14:paraId="764D3464" w14:textId="77777777" w:rsidR="00682377" w:rsidRDefault="00682377" w:rsidP="00682377">
      <w:pPr>
        <w:ind w:firstLine="567"/>
        <w:jc w:val="both"/>
        <w:rPr>
          <w:sz w:val="28"/>
          <w:szCs w:val="28"/>
          <w:shd w:val="clear" w:color="auto" w:fill="FFFFFF"/>
        </w:rPr>
      </w:pPr>
      <w:r>
        <w:rPr>
          <w:sz w:val="28"/>
          <w:szCs w:val="28"/>
          <w:shd w:val="clear" w:color="auto" w:fill="FFFFFF"/>
        </w:rPr>
        <w:t>На базе летних площадок в школах района в июне проведена акция «Летний лагерь – территория здоровья».</w:t>
      </w:r>
    </w:p>
    <w:p w14:paraId="0ADFD0A6" w14:textId="77777777" w:rsidR="00682377" w:rsidRDefault="00682377" w:rsidP="00682377">
      <w:pPr>
        <w:ind w:firstLine="567"/>
        <w:jc w:val="both"/>
        <w:rPr>
          <w:sz w:val="28"/>
          <w:szCs w:val="28"/>
          <w:shd w:val="clear" w:color="auto" w:fill="FFFFFF"/>
        </w:rPr>
      </w:pPr>
      <w:r>
        <w:rPr>
          <w:sz w:val="28"/>
          <w:szCs w:val="28"/>
          <w:shd w:val="clear" w:color="auto" w:fill="FFFFFF"/>
        </w:rPr>
        <w:t>5 июня прошел фестиваль «Движение Первых».</w:t>
      </w:r>
    </w:p>
    <w:p w14:paraId="47542E92" w14:textId="77777777" w:rsidR="00682377" w:rsidRDefault="00682377" w:rsidP="00682377">
      <w:pPr>
        <w:ind w:firstLine="567"/>
        <w:jc w:val="both"/>
        <w:rPr>
          <w:sz w:val="28"/>
          <w:szCs w:val="28"/>
          <w:shd w:val="clear" w:color="auto" w:fill="FFFFFF"/>
        </w:rPr>
      </w:pPr>
      <w:r>
        <w:rPr>
          <w:sz w:val="28"/>
          <w:szCs w:val="28"/>
          <w:shd w:val="clear" w:color="auto" w:fill="FFFFFF"/>
        </w:rPr>
        <w:t>12 июня проведена торжественная церемония вручения паспортов Российской Федерации, 30 участников. Ко Дню России филиалами МиДОО «Спектр» проведена акция «Моя Родина – Россия».</w:t>
      </w:r>
    </w:p>
    <w:p w14:paraId="038B6EB6" w14:textId="77777777" w:rsidR="00682377" w:rsidRPr="00C24984" w:rsidRDefault="00682377" w:rsidP="00682377">
      <w:pPr>
        <w:ind w:firstLine="567"/>
        <w:jc w:val="both"/>
        <w:rPr>
          <w:sz w:val="28"/>
          <w:szCs w:val="28"/>
        </w:rPr>
      </w:pPr>
      <w:r w:rsidRPr="00C24984">
        <w:rPr>
          <w:sz w:val="28"/>
          <w:szCs w:val="28"/>
        </w:rPr>
        <w:t>В рамках Дня флага РФ прошел цикл патриотических мероприятий, где приняло более 1500 человек из числа детей и молодежи</w:t>
      </w:r>
      <w:r>
        <w:rPr>
          <w:sz w:val="28"/>
          <w:szCs w:val="28"/>
        </w:rPr>
        <w:t>.</w:t>
      </w:r>
    </w:p>
    <w:p w14:paraId="1722DD2A" w14:textId="77777777" w:rsidR="00682377" w:rsidRPr="00C24984" w:rsidRDefault="00682377" w:rsidP="00682377">
      <w:pPr>
        <w:ind w:firstLine="567"/>
        <w:jc w:val="both"/>
        <w:rPr>
          <w:sz w:val="28"/>
          <w:szCs w:val="28"/>
        </w:rPr>
      </w:pPr>
      <w:r w:rsidRPr="00C24984">
        <w:rPr>
          <w:sz w:val="28"/>
          <w:szCs w:val="28"/>
        </w:rPr>
        <w:t xml:space="preserve">27 августа в МКУК МДК «Прометей» прошел обучающий семинар «Общее дело» среди специалистов, занимающихся профилактикой социально - негативных явлений. Семинар был посвящен вопросам межведомственного взаимодействия в </w:t>
      </w:r>
      <w:r w:rsidRPr="00C24984">
        <w:rPr>
          <w:sz w:val="28"/>
          <w:szCs w:val="28"/>
        </w:rPr>
        <w:lastRenderedPageBreak/>
        <w:t>вопросах профилактики социально-негативных явлений среди несовершеннолетних, а также современных формам и методам профилактической работы. В мероприятии приняли участие специалисты системы профилактики, заместители директоров по воспитательной работе, советники по воспитанию, педагоги-психологи, социальные педагоги образовательных учреждений Тулунского района</w:t>
      </w:r>
      <w:r>
        <w:rPr>
          <w:sz w:val="28"/>
          <w:szCs w:val="28"/>
        </w:rPr>
        <w:t>.</w:t>
      </w:r>
    </w:p>
    <w:p w14:paraId="2F8B4BB5" w14:textId="77777777" w:rsidR="00682377" w:rsidRPr="00C24984" w:rsidRDefault="00682377" w:rsidP="00682377">
      <w:pPr>
        <w:ind w:firstLine="567"/>
        <w:jc w:val="both"/>
        <w:rPr>
          <w:sz w:val="28"/>
          <w:szCs w:val="28"/>
        </w:rPr>
      </w:pPr>
      <w:r w:rsidRPr="00C24984">
        <w:rPr>
          <w:color w:val="000000" w:themeColor="text1"/>
          <w:sz w:val="28"/>
          <w:szCs w:val="28"/>
        </w:rPr>
        <w:t xml:space="preserve">На базе МОУ «Гадалейская СОШ» состоялась торжественная церемония, посвященная присвоению имени Героя Российской Федерации и кавалера ордена Мужества юнармейским отрядам Гадалейской и Азейской школ. </w:t>
      </w:r>
      <w:r w:rsidRPr="00C24984">
        <w:rPr>
          <w:sz w:val="28"/>
          <w:szCs w:val="28"/>
        </w:rPr>
        <w:t xml:space="preserve">После церемонии для юнармейцев состоялась встреча с Александром Игоревичем Старухиным - </w:t>
      </w:r>
      <w:r w:rsidRPr="00C24984">
        <w:rPr>
          <w:color w:val="000000" w:themeColor="text1"/>
          <w:sz w:val="28"/>
          <w:szCs w:val="28"/>
        </w:rPr>
        <w:t>начальником регионального штаба «Юнармии» по Иркутской области</w:t>
      </w:r>
      <w:r w:rsidRPr="00C24984">
        <w:rPr>
          <w:sz w:val="28"/>
          <w:szCs w:val="28"/>
        </w:rPr>
        <w:t>, где они смогли в формате диалога задать интересующие их вопросы</w:t>
      </w:r>
      <w:r>
        <w:rPr>
          <w:sz w:val="28"/>
          <w:szCs w:val="28"/>
        </w:rPr>
        <w:t>.</w:t>
      </w:r>
    </w:p>
    <w:p w14:paraId="0DE4221E" w14:textId="77777777" w:rsidR="00682377" w:rsidRPr="00C24984" w:rsidRDefault="00682377" w:rsidP="00682377">
      <w:pPr>
        <w:ind w:firstLine="567"/>
        <w:jc w:val="both"/>
        <w:rPr>
          <w:sz w:val="28"/>
          <w:szCs w:val="28"/>
        </w:rPr>
      </w:pPr>
      <w:r w:rsidRPr="00C24984">
        <w:rPr>
          <w:sz w:val="28"/>
          <w:szCs w:val="28"/>
        </w:rPr>
        <w:t>5 сентября во дворце культуры «Прометей» прошел семинар-совещание «Формы работы культурно-досуговых и библиотечных учреждений, направленные на профилактику наркомании среди детей и молодежи», где приняло участие более 50 специалистов учреждений культуры и библиотек Тулунского района</w:t>
      </w:r>
      <w:r>
        <w:rPr>
          <w:sz w:val="28"/>
          <w:szCs w:val="28"/>
        </w:rPr>
        <w:t>.</w:t>
      </w:r>
    </w:p>
    <w:p w14:paraId="03FD97B1" w14:textId="77777777" w:rsidR="00682377" w:rsidRDefault="00682377" w:rsidP="00682377">
      <w:pPr>
        <w:ind w:firstLine="567"/>
        <w:jc w:val="both"/>
        <w:rPr>
          <w:sz w:val="28"/>
          <w:szCs w:val="28"/>
          <w:shd w:val="clear" w:color="auto" w:fill="FFFFFF"/>
        </w:rPr>
      </w:pPr>
      <w:r>
        <w:rPr>
          <w:sz w:val="28"/>
          <w:szCs w:val="28"/>
          <w:shd w:val="clear" w:color="auto" w:fill="FFFFFF"/>
        </w:rPr>
        <w:t>Прошли 2 заседания Координационного совета по патриотическому воспитанию.</w:t>
      </w:r>
    </w:p>
    <w:p w14:paraId="32B11D05" w14:textId="77777777" w:rsidR="00682377" w:rsidRDefault="00682377" w:rsidP="00682377">
      <w:pPr>
        <w:ind w:firstLine="567"/>
        <w:jc w:val="both"/>
        <w:rPr>
          <w:sz w:val="28"/>
          <w:szCs w:val="28"/>
          <w:shd w:val="clear" w:color="auto" w:fill="FFFFFF"/>
        </w:rPr>
      </w:pPr>
      <w:r>
        <w:rPr>
          <w:sz w:val="28"/>
          <w:szCs w:val="28"/>
          <w:shd w:val="clear" w:color="auto" w:fill="FFFFFF"/>
        </w:rPr>
        <w:t>21 октября проведен День призывника – митинг, торжественный концерт и встреча призывников с ветеранами боевых действий и участниками СВО.</w:t>
      </w:r>
    </w:p>
    <w:p w14:paraId="4FB319BD" w14:textId="77777777" w:rsidR="00682377" w:rsidRDefault="00682377" w:rsidP="00682377">
      <w:pPr>
        <w:ind w:firstLine="567"/>
        <w:jc w:val="both"/>
        <w:rPr>
          <w:sz w:val="28"/>
          <w:szCs w:val="28"/>
          <w:shd w:val="clear" w:color="auto" w:fill="FFFFFF"/>
        </w:rPr>
      </w:pPr>
      <w:r>
        <w:rPr>
          <w:sz w:val="28"/>
          <w:szCs w:val="28"/>
          <w:shd w:val="clear" w:color="auto" w:fill="FFFFFF"/>
        </w:rPr>
        <w:t>В ноябре среди отрядов Юнармии Тулунского района проведен военно-патриотический конкурс «Взвод».</w:t>
      </w:r>
    </w:p>
    <w:p w14:paraId="24EF4818" w14:textId="77777777" w:rsidR="00682377" w:rsidRDefault="00682377" w:rsidP="00682377">
      <w:pPr>
        <w:ind w:firstLine="567"/>
        <w:jc w:val="both"/>
        <w:rPr>
          <w:sz w:val="28"/>
          <w:szCs w:val="28"/>
          <w:shd w:val="clear" w:color="auto" w:fill="FFFFFF"/>
        </w:rPr>
      </w:pPr>
      <w:r>
        <w:rPr>
          <w:sz w:val="28"/>
          <w:szCs w:val="28"/>
          <w:shd w:val="clear" w:color="auto" w:fill="FFFFFF"/>
        </w:rPr>
        <w:t>В ноябре-декабре на территории района прошла акция «Месяц добрых дел».</w:t>
      </w:r>
    </w:p>
    <w:p w14:paraId="0AAD91CB" w14:textId="77777777" w:rsidR="00682377" w:rsidRDefault="00682377" w:rsidP="00682377">
      <w:pPr>
        <w:ind w:firstLine="567"/>
        <w:jc w:val="both"/>
        <w:rPr>
          <w:rFonts w:eastAsia="Calibri"/>
          <w:sz w:val="28"/>
          <w:szCs w:val="28"/>
        </w:rPr>
      </w:pPr>
      <w:r>
        <w:rPr>
          <w:rFonts w:eastAsia="Calibri"/>
          <w:sz w:val="28"/>
          <w:szCs w:val="28"/>
        </w:rPr>
        <w:t xml:space="preserve">Специалистами ООГДДиМ «Движение первых» было проведено более 100 мероприятий и акций. Приняли участие в областной конференции. </w:t>
      </w:r>
    </w:p>
    <w:p w14:paraId="11592B24" w14:textId="4F13F267" w:rsidR="009B2541" w:rsidRDefault="009B2541" w:rsidP="00E01EC7">
      <w:pPr>
        <w:ind w:right="282" w:firstLine="567"/>
        <w:jc w:val="both"/>
        <w:rPr>
          <w:rFonts w:eastAsia="Calibri"/>
          <w:sz w:val="28"/>
          <w:szCs w:val="28"/>
        </w:rPr>
      </w:pPr>
      <w:r>
        <w:rPr>
          <w:rFonts w:eastAsia="Calibri"/>
          <w:sz w:val="28"/>
          <w:szCs w:val="28"/>
        </w:rPr>
        <w:t xml:space="preserve"> </w:t>
      </w:r>
    </w:p>
    <w:p w14:paraId="056E94B6" w14:textId="77777777" w:rsidR="009B2541" w:rsidRDefault="009B2541" w:rsidP="00E01EC7">
      <w:pPr>
        <w:tabs>
          <w:tab w:val="left" w:pos="3515"/>
        </w:tabs>
        <w:ind w:firstLine="567"/>
        <w:jc w:val="center"/>
        <w:rPr>
          <w:b/>
          <w:sz w:val="28"/>
          <w:szCs w:val="28"/>
        </w:rPr>
      </w:pPr>
    </w:p>
    <w:p w14:paraId="7B54D419" w14:textId="77777777" w:rsidR="00C9601D" w:rsidRDefault="00C9601D" w:rsidP="00C9601D">
      <w:pPr>
        <w:tabs>
          <w:tab w:val="left" w:pos="930"/>
        </w:tabs>
        <w:jc w:val="center"/>
        <w:rPr>
          <w:b/>
          <w:sz w:val="28"/>
          <w:szCs w:val="28"/>
        </w:rPr>
      </w:pPr>
      <w:r>
        <w:rPr>
          <w:b/>
          <w:sz w:val="28"/>
          <w:szCs w:val="28"/>
        </w:rPr>
        <w:t>Тенденции развития отрасли:</w:t>
      </w:r>
    </w:p>
    <w:p w14:paraId="2F0FFA06" w14:textId="77777777" w:rsidR="00682377" w:rsidRPr="00682377" w:rsidRDefault="00682377" w:rsidP="00180E4C">
      <w:pPr>
        <w:ind w:right="-141" w:firstLine="567"/>
        <w:jc w:val="both"/>
        <w:rPr>
          <w:sz w:val="28"/>
          <w:szCs w:val="28"/>
        </w:rPr>
      </w:pPr>
      <w:r w:rsidRPr="00682377">
        <w:rPr>
          <w:sz w:val="28"/>
          <w:szCs w:val="28"/>
        </w:rPr>
        <w:t xml:space="preserve">В 2025 году проведены все </w:t>
      </w:r>
      <w:proofErr w:type="gramStart"/>
      <w:r w:rsidRPr="00682377">
        <w:rPr>
          <w:sz w:val="28"/>
          <w:szCs w:val="28"/>
        </w:rPr>
        <w:t>запланированные  межпоселенческие</w:t>
      </w:r>
      <w:proofErr w:type="gramEnd"/>
      <w:r w:rsidRPr="00682377">
        <w:rPr>
          <w:sz w:val="28"/>
          <w:szCs w:val="28"/>
        </w:rPr>
        <w:t xml:space="preserve"> и региональные мероприятия в сфере культуры, физической культуры и спорта, молодежной политики. Специалисты, творческие коллективы и сборные команды района приняли активное участие в мероприятиях областного и регионального значения. </w:t>
      </w:r>
    </w:p>
    <w:p w14:paraId="12F78FED" w14:textId="77777777" w:rsidR="00682377" w:rsidRPr="00682377" w:rsidRDefault="00682377" w:rsidP="00180E4C">
      <w:pPr>
        <w:ind w:right="-141" w:firstLine="567"/>
        <w:jc w:val="both"/>
        <w:rPr>
          <w:sz w:val="28"/>
          <w:szCs w:val="28"/>
        </w:rPr>
      </w:pPr>
      <w:r w:rsidRPr="00682377">
        <w:rPr>
          <w:sz w:val="28"/>
          <w:szCs w:val="28"/>
        </w:rPr>
        <w:t>Увеличивается число волонтеров и добровольцев, привлекаемых к участию в культурно-досуговых, профилактических мероприятиях в сфере культуры, молодёжной политики (реализация творческих проектов, участие в проведении всероссийских акций, областных конкурсов). О</w:t>
      </w:r>
      <w:r w:rsidRPr="00682377">
        <w:rPr>
          <w:color w:val="000000"/>
          <w:sz w:val="28"/>
          <w:szCs w:val="28"/>
        </w:rPr>
        <w:t>фициально зарегистрированы 521 добровольцев (+163 к 2024 году), которым выданы Волонтерские книжки, для фиксации их добровольческого стажа.</w:t>
      </w:r>
    </w:p>
    <w:p w14:paraId="7E333607" w14:textId="68B305E9" w:rsidR="00682377" w:rsidRDefault="00682377" w:rsidP="00180E4C">
      <w:pPr>
        <w:pStyle w:val="ab"/>
        <w:spacing w:before="0" w:beforeAutospacing="0" w:after="0" w:afterAutospacing="0"/>
        <w:ind w:firstLine="567"/>
        <w:jc w:val="both"/>
        <w:rPr>
          <w:sz w:val="28"/>
          <w:szCs w:val="28"/>
        </w:rPr>
      </w:pPr>
      <w:r w:rsidRPr="002D1C58">
        <w:rPr>
          <w:sz w:val="28"/>
          <w:szCs w:val="28"/>
        </w:rPr>
        <w:t>Пробле</w:t>
      </w:r>
      <w:r>
        <w:rPr>
          <w:sz w:val="28"/>
          <w:szCs w:val="28"/>
        </w:rPr>
        <w:t xml:space="preserve">ма </w:t>
      </w:r>
      <w:proofErr w:type="gramStart"/>
      <w:r>
        <w:rPr>
          <w:sz w:val="28"/>
          <w:szCs w:val="28"/>
        </w:rPr>
        <w:t xml:space="preserve">модернизации </w:t>
      </w:r>
      <w:r w:rsidRPr="002D1C58">
        <w:rPr>
          <w:sz w:val="28"/>
          <w:szCs w:val="28"/>
        </w:rPr>
        <w:t xml:space="preserve"> сельских</w:t>
      </w:r>
      <w:proofErr w:type="gramEnd"/>
      <w:r w:rsidRPr="002D1C58">
        <w:rPr>
          <w:sz w:val="28"/>
          <w:szCs w:val="28"/>
        </w:rPr>
        <w:t xml:space="preserve"> учреждений культуры</w:t>
      </w:r>
      <w:r>
        <w:rPr>
          <w:sz w:val="28"/>
          <w:szCs w:val="28"/>
        </w:rPr>
        <w:t xml:space="preserve">, интернетизации </w:t>
      </w:r>
      <w:proofErr w:type="gramStart"/>
      <w:r>
        <w:rPr>
          <w:sz w:val="28"/>
          <w:szCs w:val="28"/>
        </w:rPr>
        <w:t xml:space="preserve">библиотек </w:t>
      </w:r>
      <w:r w:rsidRPr="002D1C58">
        <w:rPr>
          <w:sz w:val="28"/>
          <w:szCs w:val="28"/>
        </w:rPr>
        <w:t xml:space="preserve"> </w:t>
      </w:r>
      <w:r>
        <w:rPr>
          <w:sz w:val="28"/>
          <w:szCs w:val="28"/>
        </w:rPr>
        <w:t>сохраняет</w:t>
      </w:r>
      <w:proofErr w:type="gramEnd"/>
      <w:r>
        <w:rPr>
          <w:sz w:val="28"/>
          <w:szCs w:val="28"/>
        </w:rPr>
        <w:t xml:space="preserve"> </w:t>
      </w:r>
      <w:r w:rsidRPr="002D1C58">
        <w:rPr>
          <w:sz w:val="28"/>
          <w:szCs w:val="28"/>
        </w:rPr>
        <w:t>актуал</w:t>
      </w:r>
      <w:r>
        <w:rPr>
          <w:sz w:val="28"/>
          <w:szCs w:val="28"/>
        </w:rPr>
        <w:t>ьность</w:t>
      </w:r>
      <w:r w:rsidRPr="002D1C58">
        <w:rPr>
          <w:sz w:val="28"/>
          <w:szCs w:val="28"/>
        </w:rPr>
        <w:t xml:space="preserve">. Решить ее самостоятельно учреждения не могут из-за недостаточного финансирования и низкой платежеспособности сельского населения. </w:t>
      </w:r>
      <w:r>
        <w:rPr>
          <w:sz w:val="28"/>
          <w:szCs w:val="28"/>
        </w:rPr>
        <w:t>Не принята муниципальная программа по обеспечению пожарной и антитеррористической безопасности.</w:t>
      </w:r>
    </w:p>
    <w:p w14:paraId="3F476077" w14:textId="35EDAA5F" w:rsidR="00682377" w:rsidRDefault="00682377" w:rsidP="00180E4C">
      <w:pPr>
        <w:pStyle w:val="western"/>
        <w:spacing w:before="0" w:beforeAutospacing="0" w:after="0" w:afterAutospacing="0"/>
        <w:ind w:firstLine="567"/>
        <w:jc w:val="both"/>
        <w:rPr>
          <w:sz w:val="28"/>
          <w:szCs w:val="28"/>
        </w:rPr>
      </w:pPr>
      <w:r>
        <w:rPr>
          <w:sz w:val="28"/>
          <w:szCs w:val="28"/>
        </w:rPr>
        <w:t>О</w:t>
      </w:r>
      <w:r w:rsidRPr="002D1C58">
        <w:rPr>
          <w:sz w:val="28"/>
          <w:szCs w:val="28"/>
        </w:rPr>
        <w:t xml:space="preserve">тсутствие жилья для специалистов, отсутствие комфортных условий труда, </w:t>
      </w:r>
      <w:r>
        <w:rPr>
          <w:sz w:val="28"/>
          <w:szCs w:val="28"/>
        </w:rPr>
        <w:t xml:space="preserve">льгот и «подъемных» для молодых специалистов </w:t>
      </w:r>
      <w:r w:rsidRPr="002D1C58">
        <w:rPr>
          <w:sz w:val="28"/>
          <w:szCs w:val="28"/>
        </w:rPr>
        <w:t xml:space="preserve">– все эти факторы делают непривлекательной профессию работников культуры на селе. Потребность </w:t>
      </w:r>
      <w:r>
        <w:rPr>
          <w:sz w:val="28"/>
          <w:szCs w:val="28"/>
        </w:rPr>
        <w:t>учреждений культуры района в квалифицированных кадрах составляет 36 человек</w:t>
      </w:r>
      <w:r w:rsidRPr="002D1C58">
        <w:rPr>
          <w:sz w:val="28"/>
          <w:szCs w:val="28"/>
        </w:rPr>
        <w:t xml:space="preserve">. </w:t>
      </w:r>
      <w:r>
        <w:rPr>
          <w:sz w:val="28"/>
          <w:szCs w:val="28"/>
        </w:rPr>
        <w:t>О</w:t>
      </w:r>
      <w:r w:rsidRPr="002D1C58">
        <w:rPr>
          <w:sz w:val="28"/>
          <w:szCs w:val="28"/>
        </w:rPr>
        <w:t>тсутствуют специалисты театр</w:t>
      </w:r>
      <w:r>
        <w:rPr>
          <w:sz w:val="28"/>
          <w:szCs w:val="28"/>
        </w:rPr>
        <w:t>а</w:t>
      </w:r>
      <w:r w:rsidRPr="002D1C58">
        <w:rPr>
          <w:sz w:val="28"/>
          <w:szCs w:val="28"/>
        </w:rPr>
        <w:t>льного жанра</w:t>
      </w:r>
      <w:r>
        <w:rPr>
          <w:sz w:val="28"/>
          <w:szCs w:val="28"/>
        </w:rPr>
        <w:t xml:space="preserve">, хормейстеры, концертмейстеры, </w:t>
      </w:r>
      <w:r>
        <w:rPr>
          <w:sz w:val="28"/>
          <w:szCs w:val="28"/>
        </w:rPr>
        <w:lastRenderedPageBreak/>
        <w:t>педагоги дополнительного образования, режиссеры, руководители клубных формирований, инструкторы по спорту</w:t>
      </w:r>
      <w:r w:rsidRPr="002D1C58">
        <w:rPr>
          <w:sz w:val="28"/>
          <w:szCs w:val="28"/>
        </w:rPr>
        <w:t xml:space="preserve">. </w:t>
      </w:r>
      <w:r>
        <w:rPr>
          <w:sz w:val="28"/>
          <w:szCs w:val="28"/>
        </w:rPr>
        <w:t>Н</w:t>
      </w:r>
      <w:r w:rsidRPr="002D1C58">
        <w:rPr>
          <w:sz w:val="28"/>
          <w:szCs w:val="28"/>
        </w:rPr>
        <w:t xml:space="preserve">аблюдается тенденция </w:t>
      </w:r>
      <w:r>
        <w:rPr>
          <w:sz w:val="28"/>
          <w:szCs w:val="28"/>
        </w:rPr>
        <w:t xml:space="preserve">текучести </w:t>
      </w:r>
      <w:r w:rsidRPr="002D1C58">
        <w:rPr>
          <w:sz w:val="28"/>
          <w:szCs w:val="28"/>
        </w:rPr>
        <w:t xml:space="preserve">кадров. </w:t>
      </w:r>
    </w:p>
    <w:p w14:paraId="5FD4D6F8" w14:textId="77777777" w:rsidR="00682377" w:rsidRDefault="00682377" w:rsidP="00682377">
      <w:pPr>
        <w:spacing w:line="276" w:lineRule="auto"/>
        <w:jc w:val="center"/>
        <w:rPr>
          <w:b/>
          <w:sz w:val="28"/>
          <w:szCs w:val="28"/>
        </w:rPr>
      </w:pPr>
      <w:r w:rsidRPr="004747D1">
        <w:rPr>
          <w:b/>
          <w:sz w:val="28"/>
          <w:szCs w:val="28"/>
        </w:rPr>
        <w:t>Проблемные вопросы, решение которых невозможно без участия Правительства Иркутской области:</w:t>
      </w:r>
    </w:p>
    <w:p w14:paraId="0347D08C" w14:textId="77777777" w:rsidR="00682377" w:rsidRDefault="00682377" w:rsidP="00682377">
      <w:pPr>
        <w:ind w:firstLine="567"/>
        <w:jc w:val="both"/>
        <w:rPr>
          <w:sz w:val="28"/>
          <w:szCs w:val="28"/>
        </w:rPr>
      </w:pPr>
      <w:r>
        <w:rPr>
          <w:sz w:val="28"/>
          <w:szCs w:val="28"/>
        </w:rPr>
        <w:t xml:space="preserve">- разработка и реализация Государственных программ Иркутской области, в рамках которых будут предусматриваться мероприятия по софинансированию строительства и капитальных ремонтов объектов сферы культуры и спорта, модернизации функционирующих объектов, кадровой политики в социальной сфере, мероприятий по </w:t>
      </w:r>
      <w:r w:rsidRPr="00F07AC2">
        <w:rPr>
          <w:sz w:val="28"/>
          <w:szCs w:val="28"/>
        </w:rPr>
        <w:t>исполнени</w:t>
      </w:r>
      <w:r>
        <w:rPr>
          <w:sz w:val="28"/>
          <w:szCs w:val="28"/>
        </w:rPr>
        <w:t>ю</w:t>
      </w:r>
      <w:r w:rsidRPr="00F07AC2">
        <w:rPr>
          <w:sz w:val="28"/>
          <w:szCs w:val="28"/>
        </w:rPr>
        <w:t xml:space="preserve"> Федерального Закона от 1 декабря 2014 года № 419</w:t>
      </w:r>
      <w:r>
        <w:rPr>
          <w:sz w:val="28"/>
          <w:szCs w:val="28"/>
        </w:rPr>
        <w:t xml:space="preserve"> </w:t>
      </w:r>
      <w:r w:rsidRPr="00F07AC2">
        <w:rPr>
          <w:sz w:val="28"/>
          <w:szCs w:val="28"/>
        </w:rPr>
        <w:t>-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r>
        <w:rPr>
          <w:sz w:val="28"/>
          <w:szCs w:val="28"/>
        </w:rPr>
        <w:t>.</w:t>
      </w:r>
    </w:p>
    <w:p w14:paraId="75184646" w14:textId="517730DC" w:rsidR="00682377" w:rsidRPr="00223957" w:rsidRDefault="00682377" w:rsidP="00682377">
      <w:pPr>
        <w:ind w:right="-284" w:firstLine="567"/>
        <w:jc w:val="both"/>
        <w:rPr>
          <w:sz w:val="28"/>
          <w:szCs w:val="28"/>
        </w:rPr>
      </w:pPr>
      <w:r w:rsidRPr="00223957">
        <w:rPr>
          <w:sz w:val="28"/>
          <w:szCs w:val="28"/>
        </w:rPr>
        <w:t>В 2025 году средн</w:t>
      </w:r>
      <w:r>
        <w:rPr>
          <w:sz w:val="28"/>
          <w:szCs w:val="28"/>
        </w:rPr>
        <w:t>яя</w:t>
      </w:r>
      <w:r w:rsidRPr="00223957">
        <w:rPr>
          <w:sz w:val="28"/>
          <w:szCs w:val="28"/>
        </w:rPr>
        <w:t xml:space="preserve"> заработн</w:t>
      </w:r>
      <w:r>
        <w:rPr>
          <w:sz w:val="28"/>
          <w:szCs w:val="28"/>
        </w:rPr>
        <w:t>ая плата</w:t>
      </w:r>
      <w:r w:rsidRPr="00223957">
        <w:rPr>
          <w:sz w:val="28"/>
          <w:szCs w:val="28"/>
        </w:rPr>
        <w:t xml:space="preserve"> состав</w:t>
      </w:r>
      <w:r>
        <w:rPr>
          <w:sz w:val="28"/>
          <w:szCs w:val="28"/>
        </w:rPr>
        <w:t>ила</w:t>
      </w:r>
      <w:r w:rsidRPr="00223957">
        <w:rPr>
          <w:sz w:val="28"/>
          <w:szCs w:val="28"/>
        </w:rPr>
        <w:t xml:space="preserve"> по работникам сферы дополнительного образования – 62,7 тыс. руб., по работникам культуры – 56,05 тыс. руб., при планируемой среднеобластной заработной плате 64,28 тыс. руб. Показатель по средней заработной плате является самым низким по Иркутской области, что не способствует улучшению кадровой составляющей.</w:t>
      </w:r>
    </w:p>
    <w:p w14:paraId="72D93C42" w14:textId="77777777" w:rsidR="00682377" w:rsidRDefault="00682377" w:rsidP="00C9601D">
      <w:pPr>
        <w:jc w:val="center"/>
        <w:rPr>
          <w:b/>
          <w:sz w:val="28"/>
          <w:szCs w:val="28"/>
        </w:rPr>
      </w:pPr>
    </w:p>
    <w:p w14:paraId="12E99249" w14:textId="77777777" w:rsidR="00682377" w:rsidRDefault="00682377" w:rsidP="00C9601D">
      <w:pPr>
        <w:jc w:val="center"/>
        <w:rPr>
          <w:b/>
          <w:sz w:val="28"/>
          <w:szCs w:val="28"/>
        </w:rPr>
      </w:pPr>
    </w:p>
    <w:p w14:paraId="6F68FC4F" w14:textId="77777777" w:rsidR="00F6259C" w:rsidRDefault="00F6259C" w:rsidP="00F6259C">
      <w:pPr>
        <w:rPr>
          <w:sz w:val="28"/>
          <w:szCs w:val="28"/>
        </w:rPr>
      </w:pPr>
      <w:r>
        <w:rPr>
          <w:sz w:val="28"/>
          <w:szCs w:val="28"/>
        </w:rPr>
        <w:t>П</w:t>
      </w:r>
      <w:r w:rsidRPr="00F278C2">
        <w:rPr>
          <w:sz w:val="28"/>
          <w:szCs w:val="28"/>
        </w:rPr>
        <w:t>редседател</w:t>
      </w:r>
      <w:r>
        <w:rPr>
          <w:sz w:val="28"/>
          <w:szCs w:val="28"/>
        </w:rPr>
        <w:t>ь</w:t>
      </w:r>
      <w:r w:rsidRPr="00F278C2">
        <w:rPr>
          <w:sz w:val="28"/>
          <w:szCs w:val="28"/>
        </w:rPr>
        <w:t xml:space="preserve"> </w:t>
      </w:r>
      <w:r>
        <w:rPr>
          <w:sz w:val="28"/>
          <w:szCs w:val="28"/>
        </w:rPr>
        <w:t>Комитета по культуре,</w:t>
      </w:r>
    </w:p>
    <w:p w14:paraId="231F81E8" w14:textId="0AC7708F" w:rsidR="00F6259C" w:rsidRDefault="00F6259C" w:rsidP="00F6259C">
      <w:pPr>
        <w:rPr>
          <w:sz w:val="28"/>
          <w:szCs w:val="28"/>
        </w:rPr>
      </w:pPr>
      <w:r>
        <w:rPr>
          <w:sz w:val="28"/>
          <w:szCs w:val="28"/>
        </w:rPr>
        <w:t>молодёжной политике и спорту</w:t>
      </w:r>
    </w:p>
    <w:p w14:paraId="01C7AE9F" w14:textId="77777777" w:rsidR="00F6259C" w:rsidRDefault="00F6259C" w:rsidP="00F6259C">
      <w:pPr>
        <w:rPr>
          <w:sz w:val="28"/>
          <w:szCs w:val="28"/>
        </w:rPr>
      </w:pPr>
      <w:r>
        <w:rPr>
          <w:sz w:val="28"/>
          <w:szCs w:val="28"/>
        </w:rPr>
        <w:t xml:space="preserve">администрации </w:t>
      </w:r>
      <w:r w:rsidRPr="00F278C2">
        <w:rPr>
          <w:sz w:val="28"/>
          <w:szCs w:val="28"/>
        </w:rPr>
        <w:t>Тулунского</w:t>
      </w:r>
    </w:p>
    <w:p w14:paraId="61E1A025" w14:textId="31E351ED" w:rsidR="00F6259C" w:rsidRDefault="00F6259C" w:rsidP="00F6259C">
      <w:pPr>
        <w:rPr>
          <w:sz w:val="28"/>
          <w:szCs w:val="28"/>
        </w:rPr>
      </w:pPr>
      <w:r w:rsidRPr="00F278C2">
        <w:rPr>
          <w:sz w:val="28"/>
          <w:szCs w:val="28"/>
        </w:rPr>
        <w:t>муниципального района</w:t>
      </w:r>
      <w:r>
        <w:rPr>
          <w:sz w:val="28"/>
          <w:szCs w:val="28"/>
        </w:rPr>
        <w:t xml:space="preserve">                                                                         Желтобрюх С.А.</w:t>
      </w:r>
    </w:p>
    <w:p w14:paraId="3485A852" w14:textId="77777777" w:rsidR="00E27EEA" w:rsidRDefault="00E27EEA" w:rsidP="00F6259C">
      <w:pPr>
        <w:rPr>
          <w:sz w:val="28"/>
          <w:szCs w:val="28"/>
        </w:rPr>
      </w:pPr>
    </w:p>
    <w:p w14:paraId="710438F3" w14:textId="77777777" w:rsidR="00E27EEA" w:rsidRDefault="00E27EEA" w:rsidP="00F6259C">
      <w:pPr>
        <w:rPr>
          <w:sz w:val="28"/>
          <w:szCs w:val="28"/>
        </w:rPr>
      </w:pPr>
    </w:p>
    <w:p w14:paraId="6FED4317" w14:textId="77777777" w:rsidR="00E27EEA" w:rsidRDefault="00E27EEA" w:rsidP="00F6259C">
      <w:pPr>
        <w:rPr>
          <w:sz w:val="28"/>
          <w:szCs w:val="28"/>
        </w:rPr>
      </w:pPr>
    </w:p>
    <w:p w14:paraId="68C87047" w14:textId="77777777" w:rsidR="00E27EEA" w:rsidRDefault="00E27EEA" w:rsidP="00F6259C">
      <w:pPr>
        <w:rPr>
          <w:sz w:val="28"/>
          <w:szCs w:val="28"/>
        </w:rPr>
      </w:pPr>
    </w:p>
    <w:p w14:paraId="448CB500" w14:textId="77777777" w:rsidR="00E27EEA" w:rsidRDefault="00E27EEA" w:rsidP="00F6259C">
      <w:pPr>
        <w:rPr>
          <w:sz w:val="28"/>
          <w:szCs w:val="28"/>
        </w:rPr>
      </w:pPr>
    </w:p>
    <w:p w14:paraId="148B0E67" w14:textId="77777777" w:rsidR="00E27EEA" w:rsidRDefault="00E27EEA" w:rsidP="00F6259C">
      <w:pPr>
        <w:rPr>
          <w:sz w:val="28"/>
          <w:szCs w:val="28"/>
        </w:rPr>
      </w:pPr>
    </w:p>
    <w:p w14:paraId="60981C99" w14:textId="77777777" w:rsidR="00E27EEA" w:rsidRDefault="00E27EEA" w:rsidP="00F6259C">
      <w:pPr>
        <w:rPr>
          <w:sz w:val="28"/>
          <w:szCs w:val="28"/>
        </w:rPr>
      </w:pPr>
    </w:p>
    <w:p w14:paraId="53A58F85" w14:textId="77777777" w:rsidR="00E27EEA" w:rsidRDefault="00E27EEA" w:rsidP="00F6259C">
      <w:pPr>
        <w:rPr>
          <w:sz w:val="28"/>
          <w:szCs w:val="28"/>
        </w:rPr>
      </w:pPr>
    </w:p>
    <w:p w14:paraId="6D1BF51D" w14:textId="77777777" w:rsidR="00E27EEA" w:rsidRDefault="00E27EEA" w:rsidP="00F6259C">
      <w:pPr>
        <w:rPr>
          <w:sz w:val="28"/>
          <w:szCs w:val="28"/>
        </w:rPr>
      </w:pPr>
    </w:p>
    <w:p w14:paraId="1B1B9346" w14:textId="77777777" w:rsidR="00E27EEA" w:rsidRDefault="00E27EEA" w:rsidP="00F6259C">
      <w:pPr>
        <w:rPr>
          <w:sz w:val="28"/>
          <w:szCs w:val="28"/>
        </w:rPr>
      </w:pPr>
    </w:p>
    <w:p w14:paraId="38AC65A1" w14:textId="77777777" w:rsidR="00E27EEA" w:rsidRDefault="00E27EEA" w:rsidP="00F6259C">
      <w:pPr>
        <w:rPr>
          <w:sz w:val="28"/>
          <w:szCs w:val="28"/>
        </w:rPr>
      </w:pPr>
    </w:p>
    <w:p w14:paraId="15936710" w14:textId="77777777" w:rsidR="00E27EEA" w:rsidRDefault="00E27EEA" w:rsidP="00F6259C">
      <w:pPr>
        <w:rPr>
          <w:sz w:val="28"/>
          <w:szCs w:val="28"/>
        </w:rPr>
      </w:pPr>
    </w:p>
    <w:p w14:paraId="49618471" w14:textId="77777777" w:rsidR="00E27EEA" w:rsidRDefault="00E27EEA" w:rsidP="00F6259C">
      <w:pPr>
        <w:rPr>
          <w:sz w:val="28"/>
          <w:szCs w:val="28"/>
        </w:rPr>
      </w:pPr>
    </w:p>
    <w:p w14:paraId="7BD184AC" w14:textId="77777777" w:rsidR="00E27EEA" w:rsidRDefault="00E27EEA" w:rsidP="00F6259C">
      <w:pPr>
        <w:rPr>
          <w:sz w:val="28"/>
          <w:szCs w:val="28"/>
        </w:rPr>
      </w:pPr>
    </w:p>
    <w:p w14:paraId="1CEBD45F" w14:textId="77777777" w:rsidR="00E27EEA" w:rsidRDefault="00E27EEA" w:rsidP="00F6259C">
      <w:pPr>
        <w:rPr>
          <w:sz w:val="28"/>
          <w:szCs w:val="28"/>
        </w:rPr>
      </w:pPr>
    </w:p>
    <w:p w14:paraId="73677CF2" w14:textId="77777777" w:rsidR="00E27EEA" w:rsidRDefault="00E27EEA" w:rsidP="00F6259C">
      <w:pPr>
        <w:rPr>
          <w:sz w:val="28"/>
          <w:szCs w:val="28"/>
        </w:rPr>
      </w:pPr>
    </w:p>
    <w:p w14:paraId="514BD28C" w14:textId="77777777" w:rsidR="00E27EEA" w:rsidRDefault="00E27EEA" w:rsidP="00F6259C">
      <w:pPr>
        <w:rPr>
          <w:sz w:val="28"/>
          <w:szCs w:val="28"/>
        </w:rPr>
      </w:pPr>
    </w:p>
    <w:p w14:paraId="7805B000" w14:textId="77777777" w:rsidR="00E27EEA" w:rsidRDefault="00E27EEA" w:rsidP="00F6259C">
      <w:pPr>
        <w:rPr>
          <w:sz w:val="28"/>
          <w:szCs w:val="28"/>
        </w:rPr>
      </w:pPr>
    </w:p>
    <w:p w14:paraId="18B6D4C9" w14:textId="77777777" w:rsidR="00E27EEA" w:rsidRDefault="00E27EEA" w:rsidP="00F6259C">
      <w:pPr>
        <w:rPr>
          <w:sz w:val="28"/>
          <w:szCs w:val="28"/>
        </w:rPr>
      </w:pPr>
    </w:p>
    <w:p w14:paraId="65321D8E" w14:textId="77777777" w:rsidR="00E27EEA" w:rsidRDefault="00E27EEA" w:rsidP="00F6259C">
      <w:pPr>
        <w:rPr>
          <w:sz w:val="28"/>
          <w:szCs w:val="28"/>
        </w:rPr>
      </w:pPr>
    </w:p>
    <w:p w14:paraId="1F363D3F" w14:textId="77777777" w:rsidR="00E27EEA" w:rsidRDefault="00E27EEA" w:rsidP="00F6259C">
      <w:pPr>
        <w:rPr>
          <w:sz w:val="28"/>
          <w:szCs w:val="28"/>
        </w:rPr>
      </w:pPr>
    </w:p>
    <w:p w14:paraId="21B5D19C" w14:textId="77777777" w:rsidR="00E27EEA" w:rsidRDefault="00E27EEA" w:rsidP="00F6259C">
      <w:pPr>
        <w:rPr>
          <w:b/>
          <w:sz w:val="28"/>
          <w:szCs w:val="28"/>
        </w:rPr>
      </w:pPr>
    </w:p>
    <w:p w14:paraId="259DB9FC" w14:textId="77777777" w:rsidR="00682377" w:rsidRDefault="00682377" w:rsidP="00C9601D">
      <w:pPr>
        <w:jc w:val="center"/>
        <w:rPr>
          <w:b/>
          <w:sz w:val="28"/>
          <w:szCs w:val="28"/>
        </w:rPr>
      </w:pPr>
    </w:p>
    <w:sectPr w:rsidR="00682377" w:rsidSect="008C79B8">
      <w:pgSz w:w="11906" w:h="16838"/>
      <w:pgMar w:top="1134" w:right="566"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8D15" w14:textId="77777777" w:rsidR="00A66421" w:rsidRDefault="00A66421" w:rsidP="00E54777">
      <w:r>
        <w:separator/>
      </w:r>
    </w:p>
  </w:endnote>
  <w:endnote w:type="continuationSeparator" w:id="0">
    <w:p w14:paraId="2AA84B8C" w14:textId="77777777" w:rsidR="00A66421" w:rsidRDefault="00A66421" w:rsidP="00E5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CC"/>
    <w:family w:val="swiss"/>
    <w:pitch w:val="variable"/>
    <w:sig w:usb0="A00002AF" w:usb1="4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5BAA8" w14:textId="77777777" w:rsidR="00A66421" w:rsidRDefault="00A66421" w:rsidP="00E54777">
      <w:r>
        <w:separator/>
      </w:r>
    </w:p>
  </w:footnote>
  <w:footnote w:type="continuationSeparator" w:id="0">
    <w:p w14:paraId="26450AEE" w14:textId="77777777" w:rsidR="00A66421" w:rsidRDefault="00A66421" w:rsidP="00E54777">
      <w:r>
        <w:continuationSeparator/>
      </w:r>
    </w:p>
  </w:footnote>
  <w:footnote w:id="1">
    <w:p w14:paraId="28DDCAD7" w14:textId="77777777" w:rsidR="00180E4C" w:rsidRDefault="00180E4C" w:rsidP="00E54777">
      <w:pPr>
        <w:pStyle w:val="ae"/>
      </w:pPr>
      <w:r>
        <w:rPr>
          <w:rStyle w:val="af0"/>
        </w:rPr>
        <w:footnoteRef/>
      </w:r>
      <w:r>
        <w:t xml:space="preserve"> ОСП – обособленное структурное подразделение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F4B"/>
    <w:multiLevelType w:val="hybridMultilevel"/>
    <w:tmpl w:val="56F6A2A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18484290"/>
    <w:multiLevelType w:val="hybridMultilevel"/>
    <w:tmpl w:val="EEDE5C40"/>
    <w:lvl w:ilvl="0" w:tplc="A68CEAB6">
      <w:start w:val="1"/>
      <w:numFmt w:val="decimal"/>
      <w:lvlText w:val="%1."/>
      <w:lvlJc w:val="left"/>
      <w:pPr>
        <w:ind w:left="928" w:hanging="360"/>
      </w:pPr>
      <w:rPr>
        <w:rFonts w:ascii="Arial Black" w:hAnsi="Arial Black"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274D7C1D"/>
    <w:multiLevelType w:val="hybridMultilevel"/>
    <w:tmpl w:val="750E0BC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48C6296B"/>
    <w:multiLevelType w:val="hybridMultilevel"/>
    <w:tmpl w:val="494C6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D85460"/>
    <w:multiLevelType w:val="hybridMultilevel"/>
    <w:tmpl w:val="C1849D50"/>
    <w:lvl w:ilvl="0" w:tplc="A216D302">
      <w:start w:val="1"/>
      <w:numFmt w:val="decimal"/>
      <w:lvlText w:val="%1."/>
      <w:lvlJc w:val="left"/>
      <w:pPr>
        <w:ind w:left="927" w:hanging="360"/>
      </w:pPr>
      <w:rPr>
        <w:rFonts w:hint="default"/>
        <w:color w:val="auto"/>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37E13DE"/>
    <w:multiLevelType w:val="hybridMultilevel"/>
    <w:tmpl w:val="617A0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4F1B6A"/>
    <w:multiLevelType w:val="hybridMultilevel"/>
    <w:tmpl w:val="A9500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530417"/>
    <w:multiLevelType w:val="hybridMultilevel"/>
    <w:tmpl w:val="3942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5F5003"/>
    <w:multiLevelType w:val="hybridMultilevel"/>
    <w:tmpl w:val="81D09828"/>
    <w:lvl w:ilvl="0" w:tplc="04190001">
      <w:start w:val="1"/>
      <w:numFmt w:val="bullet"/>
      <w:lvlText w:val=""/>
      <w:lvlJc w:val="left"/>
      <w:pPr>
        <w:ind w:left="2113" w:hanging="360"/>
      </w:pPr>
      <w:rPr>
        <w:rFonts w:ascii="Symbol" w:hAnsi="Symbol" w:hint="default"/>
      </w:rPr>
    </w:lvl>
    <w:lvl w:ilvl="1" w:tplc="04190003">
      <w:start w:val="1"/>
      <w:numFmt w:val="bullet"/>
      <w:lvlText w:val="o"/>
      <w:lvlJc w:val="left"/>
      <w:pPr>
        <w:ind w:left="2833" w:hanging="360"/>
      </w:pPr>
      <w:rPr>
        <w:rFonts w:ascii="Courier New" w:hAnsi="Courier New" w:cs="Courier New" w:hint="default"/>
      </w:rPr>
    </w:lvl>
    <w:lvl w:ilvl="2" w:tplc="04190005">
      <w:start w:val="1"/>
      <w:numFmt w:val="bullet"/>
      <w:lvlText w:val=""/>
      <w:lvlJc w:val="left"/>
      <w:pPr>
        <w:ind w:left="3553" w:hanging="360"/>
      </w:pPr>
      <w:rPr>
        <w:rFonts w:ascii="Wingdings" w:hAnsi="Wingdings" w:hint="default"/>
      </w:rPr>
    </w:lvl>
    <w:lvl w:ilvl="3" w:tplc="04190001">
      <w:start w:val="1"/>
      <w:numFmt w:val="bullet"/>
      <w:lvlText w:val=""/>
      <w:lvlJc w:val="left"/>
      <w:pPr>
        <w:ind w:left="4273" w:hanging="360"/>
      </w:pPr>
      <w:rPr>
        <w:rFonts w:ascii="Symbol" w:hAnsi="Symbol" w:hint="default"/>
      </w:rPr>
    </w:lvl>
    <w:lvl w:ilvl="4" w:tplc="04190003">
      <w:start w:val="1"/>
      <w:numFmt w:val="bullet"/>
      <w:lvlText w:val="o"/>
      <w:lvlJc w:val="left"/>
      <w:pPr>
        <w:ind w:left="4993" w:hanging="360"/>
      </w:pPr>
      <w:rPr>
        <w:rFonts w:ascii="Courier New" w:hAnsi="Courier New" w:cs="Courier New" w:hint="default"/>
      </w:rPr>
    </w:lvl>
    <w:lvl w:ilvl="5" w:tplc="04190005">
      <w:start w:val="1"/>
      <w:numFmt w:val="bullet"/>
      <w:lvlText w:val=""/>
      <w:lvlJc w:val="left"/>
      <w:pPr>
        <w:ind w:left="5713" w:hanging="360"/>
      </w:pPr>
      <w:rPr>
        <w:rFonts w:ascii="Wingdings" w:hAnsi="Wingdings" w:hint="default"/>
      </w:rPr>
    </w:lvl>
    <w:lvl w:ilvl="6" w:tplc="04190001">
      <w:start w:val="1"/>
      <w:numFmt w:val="bullet"/>
      <w:lvlText w:val=""/>
      <w:lvlJc w:val="left"/>
      <w:pPr>
        <w:ind w:left="6433" w:hanging="360"/>
      </w:pPr>
      <w:rPr>
        <w:rFonts w:ascii="Symbol" w:hAnsi="Symbol" w:hint="default"/>
      </w:rPr>
    </w:lvl>
    <w:lvl w:ilvl="7" w:tplc="04190003">
      <w:start w:val="1"/>
      <w:numFmt w:val="bullet"/>
      <w:lvlText w:val="o"/>
      <w:lvlJc w:val="left"/>
      <w:pPr>
        <w:ind w:left="7153" w:hanging="360"/>
      </w:pPr>
      <w:rPr>
        <w:rFonts w:ascii="Courier New" w:hAnsi="Courier New" w:cs="Courier New" w:hint="default"/>
      </w:rPr>
    </w:lvl>
    <w:lvl w:ilvl="8" w:tplc="04190005">
      <w:start w:val="1"/>
      <w:numFmt w:val="bullet"/>
      <w:lvlText w:val=""/>
      <w:lvlJc w:val="left"/>
      <w:pPr>
        <w:ind w:left="7873" w:hanging="360"/>
      </w:pPr>
      <w:rPr>
        <w:rFonts w:ascii="Wingdings" w:hAnsi="Wingdings" w:hint="default"/>
      </w:rPr>
    </w:lvl>
  </w:abstractNum>
  <w:abstractNum w:abstractNumId="9" w15:restartNumberingAfterBreak="0">
    <w:nsid w:val="7D8816F0"/>
    <w:multiLevelType w:val="hybridMultilevel"/>
    <w:tmpl w:val="0F76793C"/>
    <w:lvl w:ilvl="0" w:tplc="A0740E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95277481">
    <w:abstractNumId w:val="4"/>
  </w:num>
  <w:num w:numId="2" w16cid:durableId="758402861">
    <w:abstractNumId w:val="3"/>
  </w:num>
  <w:num w:numId="3" w16cid:durableId="856431877">
    <w:abstractNumId w:val="6"/>
  </w:num>
  <w:num w:numId="4" w16cid:durableId="479883591">
    <w:abstractNumId w:val="8"/>
  </w:num>
  <w:num w:numId="5" w16cid:durableId="1944876637">
    <w:abstractNumId w:val="1"/>
  </w:num>
  <w:num w:numId="6" w16cid:durableId="66193853">
    <w:abstractNumId w:val="9"/>
  </w:num>
  <w:num w:numId="7" w16cid:durableId="1772772145">
    <w:abstractNumId w:val="5"/>
  </w:num>
  <w:num w:numId="8" w16cid:durableId="41877953">
    <w:abstractNumId w:val="2"/>
  </w:num>
  <w:num w:numId="9" w16cid:durableId="886842371">
    <w:abstractNumId w:val="7"/>
  </w:num>
  <w:num w:numId="10" w16cid:durableId="1035958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D70"/>
    <w:rsid w:val="000062BC"/>
    <w:rsid w:val="00017278"/>
    <w:rsid w:val="00017435"/>
    <w:rsid w:val="00020293"/>
    <w:rsid w:val="0004140E"/>
    <w:rsid w:val="000C36FA"/>
    <w:rsid w:val="000D74FD"/>
    <w:rsid w:val="000E4A47"/>
    <w:rsid w:val="0010600B"/>
    <w:rsid w:val="00180E4C"/>
    <w:rsid w:val="001A2F59"/>
    <w:rsid w:val="00205C7B"/>
    <w:rsid w:val="002306D0"/>
    <w:rsid w:val="002326F2"/>
    <w:rsid w:val="0025132D"/>
    <w:rsid w:val="002709E0"/>
    <w:rsid w:val="00290659"/>
    <w:rsid w:val="002A2E98"/>
    <w:rsid w:val="002F2D76"/>
    <w:rsid w:val="00317D02"/>
    <w:rsid w:val="00326158"/>
    <w:rsid w:val="00350605"/>
    <w:rsid w:val="003570E2"/>
    <w:rsid w:val="00373A6F"/>
    <w:rsid w:val="00375DFD"/>
    <w:rsid w:val="00397DF8"/>
    <w:rsid w:val="003C62FB"/>
    <w:rsid w:val="003D25F6"/>
    <w:rsid w:val="003E657D"/>
    <w:rsid w:val="003E6F5B"/>
    <w:rsid w:val="004C0305"/>
    <w:rsid w:val="004F1155"/>
    <w:rsid w:val="005777F3"/>
    <w:rsid w:val="005E585B"/>
    <w:rsid w:val="006406F8"/>
    <w:rsid w:val="0067244B"/>
    <w:rsid w:val="00682377"/>
    <w:rsid w:val="006A3D55"/>
    <w:rsid w:val="006C6F2B"/>
    <w:rsid w:val="00707148"/>
    <w:rsid w:val="00792797"/>
    <w:rsid w:val="008C0CAB"/>
    <w:rsid w:val="008C79B8"/>
    <w:rsid w:val="008D0C8D"/>
    <w:rsid w:val="00903126"/>
    <w:rsid w:val="00937C68"/>
    <w:rsid w:val="00945730"/>
    <w:rsid w:val="009B2541"/>
    <w:rsid w:val="00A02863"/>
    <w:rsid w:val="00A3521C"/>
    <w:rsid w:val="00A66421"/>
    <w:rsid w:val="00A75A95"/>
    <w:rsid w:val="00A85A73"/>
    <w:rsid w:val="00AB5F9A"/>
    <w:rsid w:val="00AC513F"/>
    <w:rsid w:val="00AE3EFA"/>
    <w:rsid w:val="00B46D70"/>
    <w:rsid w:val="00B611E6"/>
    <w:rsid w:val="00C52DF2"/>
    <w:rsid w:val="00C62909"/>
    <w:rsid w:val="00C87527"/>
    <w:rsid w:val="00C9315D"/>
    <w:rsid w:val="00C9601D"/>
    <w:rsid w:val="00CF763B"/>
    <w:rsid w:val="00D1683B"/>
    <w:rsid w:val="00D200FE"/>
    <w:rsid w:val="00D46531"/>
    <w:rsid w:val="00D50D8E"/>
    <w:rsid w:val="00D71FD7"/>
    <w:rsid w:val="00D8086E"/>
    <w:rsid w:val="00D97E7C"/>
    <w:rsid w:val="00DB05BD"/>
    <w:rsid w:val="00DD05ED"/>
    <w:rsid w:val="00DD51A6"/>
    <w:rsid w:val="00DD63A1"/>
    <w:rsid w:val="00E01EC7"/>
    <w:rsid w:val="00E27EEA"/>
    <w:rsid w:val="00E54777"/>
    <w:rsid w:val="00F30C7E"/>
    <w:rsid w:val="00F470E5"/>
    <w:rsid w:val="00F52B1B"/>
    <w:rsid w:val="00F6259C"/>
    <w:rsid w:val="00F97CDD"/>
    <w:rsid w:val="00FB3DA7"/>
    <w:rsid w:val="00FC0CB3"/>
    <w:rsid w:val="00FE17F7"/>
    <w:rsid w:val="00FF6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D888"/>
  <w15:docId w15:val="{2B5BD4E6-8134-45AA-B767-E863121C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D70"/>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Шапка (герб)"/>
    <w:basedOn w:val="a"/>
    <w:rsid w:val="00B46D70"/>
    <w:pPr>
      <w:overflowPunct w:val="0"/>
      <w:autoSpaceDE w:val="0"/>
      <w:autoSpaceDN w:val="0"/>
      <w:adjustRightInd w:val="0"/>
      <w:jc w:val="right"/>
      <w:textAlignment w:val="baseline"/>
    </w:pPr>
    <w:rPr>
      <w:rFonts w:ascii="Century Schoolbook" w:hAnsi="Century Schoolbook"/>
      <w:szCs w:val="20"/>
    </w:rPr>
  </w:style>
  <w:style w:type="paragraph" w:styleId="a4">
    <w:name w:val="Balloon Text"/>
    <w:basedOn w:val="a"/>
    <w:link w:val="a5"/>
    <w:uiPriority w:val="99"/>
    <w:semiHidden/>
    <w:unhideWhenUsed/>
    <w:rsid w:val="00AE3EFA"/>
    <w:rPr>
      <w:rFonts w:ascii="Tahoma" w:hAnsi="Tahoma" w:cs="Tahoma"/>
      <w:sz w:val="16"/>
      <w:szCs w:val="16"/>
    </w:rPr>
  </w:style>
  <w:style w:type="character" w:customStyle="1" w:styleId="a5">
    <w:name w:val="Текст выноски Знак"/>
    <w:basedOn w:val="a0"/>
    <w:link w:val="a4"/>
    <w:uiPriority w:val="99"/>
    <w:semiHidden/>
    <w:rsid w:val="00AE3EFA"/>
    <w:rPr>
      <w:rFonts w:ascii="Tahoma" w:eastAsia="Times New Roman" w:hAnsi="Tahoma" w:cs="Tahoma"/>
      <w:kern w:val="0"/>
      <w:sz w:val="16"/>
      <w:szCs w:val="16"/>
      <w:lang w:eastAsia="ru-RU"/>
      <w14:ligatures w14:val="none"/>
    </w:rPr>
  </w:style>
  <w:style w:type="paragraph" w:customStyle="1" w:styleId="a6">
    <w:name w:val="Øàïêà (ãåðá)"/>
    <w:basedOn w:val="a"/>
    <w:rsid w:val="00C9601D"/>
    <w:pPr>
      <w:autoSpaceDE w:val="0"/>
      <w:autoSpaceDN w:val="0"/>
      <w:adjustRightInd w:val="0"/>
      <w:jc w:val="right"/>
    </w:pPr>
    <w:rPr>
      <w:rFonts w:ascii="Century Schoolbook" w:hAnsi="Century Schoolbook" w:cs="Century Schoolbook"/>
    </w:rPr>
  </w:style>
  <w:style w:type="paragraph" w:styleId="a7">
    <w:name w:val="List Paragraph"/>
    <w:aliases w:val="ПАРАГРАФ"/>
    <w:basedOn w:val="a"/>
    <w:link w:val="a8"/>
    <w:uiPriority w:val="34"/>
    <w:qFormat/>
    <w:rsid w:val="00C9601D"/>
    <w:pPr>
      <w:spacing w:after="200" w:line="276" w:lineRule="auto"/>
      <w:ind w:left="720"/>
      <w:contextualSpacing/>
    </w:pPr>
    <w:rPr>
      <w:rFonts w:ascii="Calibri" w:hAnsi="Calibri"/>
      <w:sz w:val="22"/>
      <w:szCs w:val="22"/>
    </w:rPr>
  </w:style>
  <w:style w:type="paragraph" w:styleId="a9">
    <w:name w:val="No Spacing"/>
    <w:link w:val="aa"/>
    <w:uiPriority w:val="1"/>
    <w:qFormat/>
    <w:rsid w:val="00C9601D"/>
    <w:pPr>
      <w:spacing w:after="0" w:line="240" w:lineRule="auto"/>
    </w:pPr>
    <w:rPr>
      <w:rFonts w:ascii="Calibri" w:eastAsia="Calibri" w:hAnsi="Calibri" w:cs="Times New Roman"/>
      <w:kern w:val="0"/>
      <w:lang w:val="en-US" w:bidi="en-US"/>
      <w14:ligatures w14:val="none"/>
    </w:rPr>
  </w:style>
  <w:style w:type="character" w:customStyle="1" w:styleId="aa">
    <w:name w:val="Без интервала Знак"/>
    <w:basedOn w:val="a0"/>
    <w:link w:val="a9"/>
    <w:uiPriority w:val="1"/>
    <w:rsid w:val="00C9601D"/>
    <w:rPr>
      <w:rFonts w:ascii="Calibri" w:eastAsia="Calibri" w:hAnsi="Calibri" w:cs="Times New Roman"/>
      <w:kern w:val="0"/>
      <w:lang w:val="en-US" w:bidi="en-US"/>
      <w14:ligatures w14:val="none"/>
    </w:rPr>
  </w:style>
  <w:style w:type="paragraph" w:styleId="ab">
    <w:name w:val="Normal (Web)"/>
    <w:basedOn w:val="a"/>
    <w:uiPriority w:val="99"/>
    <w:unhideWhenUsed/>
    <w:rsid w:val="00C9601D"/>
    <w:pPr>
      <w:spacing w:before="100" w:beforeAutospacing="1" w:after="100" w:afterAutospacing="1"/>
    </w:pPr>
  </w:style>
  <w:style w:type="paragraph" w:customStyle="1" w:styleId="western">
    <w:name w:val="western"/>
    <w:basedOn w:val="a"/>
    <w:rsid w:val="00C9601D"/>
    <w:pPr>
      <w:spacing w:before="100" w:beforeAutospacing="1" w:after="100" w:afterAutospacing="1"/>
    </w:pPr>
  </w:style>
  <w:style w:type="character" w:styleId="ac">
    <w:name w:val="Hyperlink"/>
    <w:basedOn w:val="a0"/>
    <w:uiPriority w:val="99"/>
    <w:semiHidden/>
    <w:unhideWhenUsed/>
    <w:rsid w:val="00C9601D"/>
    <w:rPr>
      <w:color w:val="0000FF"/>
      <w:u w:val="single"/>
    </w:rPr>
  </w:style>
  <w:style w:type="character" w:styleId="ad">
    <w:name w:val="Emphasis"/>
    <w:basedOn w:val="a0"/>
    <w:uiPriority w:val="20"/>
    <w:qFormat/>
    <w:rsid w:val="00C9601D"/>
    <w:rPr>
      <w:i/>
      <w:iCs/>
    </w:rPr>
  </w:style>
  <w:style w:type="character" w:customStyle="1" w:styleId="a8">
    <w:name w:val="Абзац списка Знак"/>
    <w:aliases w:val="ПАРАГРАФ Знак"/>
    <w:link w:val="a7"/>
    <w:uiPriority w:val="34"/>
    <w:locked/>
    <w:rsid w:val="00792797"/>
    <w:rPr>
      <w:rFonts w:ascii="Calibri" w:eastAsia="Times New Roman" w:hAnsi="Calibri" w:cs="Times New Roman"/>
      <w:kern w:val="0"/>
      <w:lang w:eastAsia="ru-RU"/>
      <w14:ligatures w14:val="none"/>
    </w:rPr>
  </w:style>
  <w:style w:type="paragraph" w:styleId="ae">
    <w:name w:val="footnote text"/>
    <w:basedOn w:val="a"/>
    <w:link w:val="af"/>
    <w:uiPriority w:val="99"/>
    <w:semiHidden/>
    <w:unhideWhenUsed/>
    <w:rsid w:val="00E54777"/>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semiHidden/>
    <w:rsid w:val="00E54777"/>
    <w:rPr>
      <w:kern w:val="0"/>
      <w:sz w:val="20"/>
      <w:szCs w:val="20"/>
      <w14:ligatures w14:val="none"/>
    </w:rPr>
  </w:style>
  <w:style w:type="character" w:styleId="af0">
    <w:name w:val="footnote reference"/>
    <w:basedOn w:val="a0"/>
    <w:uiPriority w:val="99"/>
    <w:semiHidden/>
    <w:unhideWhenUsed/>
    <w:rsid w:val="00E547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8F27E-98D5-4983-BBE5-DAC3234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7495</Words>
  <Characters>42726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Вахниченко</dc:creator>
  <cp:keywords/>
  <dc:description/>
  <cp:lastModifiedBy>Виктория Вахниченко</cp:lastModifiedBy>
  <cp:revision>6</cp:revision>
  <cp:lastPrinted>2026-03-20T02:07:00Z</cp:lastPrinted>
  <dcterms:created xsi:type="dcterms:W3CDTF">2026-03-18T00:23:00Z</dcterms:created>
  <dcterms:modified xsi:type="dcterms:W3CDTF">2026-04-02T02:49:00Z</dcterms:modified>
</cp:coreProperties>
</file>