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F09E" w14:textId="77777777" w:rsidR="00AB2EEA" w:rsidRDefault="00AB2EEA" w:rsidP="00DC0E69">
      <w:pPr>
        <w:spacing w:after="0" w:line="240" w:lineRule="auto"/>
        <w:jc w:val="center"/>
        <w:rPr>
          <w:rFonts w:ascii="Times New Roman" w:hAnsi="Times New Roman" w:cs="Times New Roman"/>
          <w:b/>
          <w:sz w:val="28"/>
          <w:szCs w:val="28"/>
        </w:rPr>
      </w:pPr>
    </w:p>
    <w:tbl>
      <w:tblPr>
        <w:tblW w:w="10314" w:type="dxa"/>
        <w:tblLook w:val="01E0" w:firstRow="1" w:lastRow="1" w:firstColumn="1" w:lastColumn="1" w:noHBand="0" w:noVBand="0"/>
      </w:tblPr>
      <w:tblGrid>
        <w:gridCol w:w="10314"/>
      </w:tblGrid>
      <w:tr w:rsidR="00AB2EEA" w:rsidRPr="00E727D1" w14:paraId="0A223262" w14:textId="77777777" w:rsidTr="00035248">
        <w:tc>
          <w:tcPr>
            <w:tcW w:w="10314" w:type="dxa"/>
          </w:tcPr>
          <w:p w14:paraId="0F960A9F" w14:textId="77777777" w:rsidR="00AB2EEA" w:rsidRPr="00E727D1" w:rsidRDefault="00AB2EEA" w:rsidP="00035248">
            <w:pPr>
              <w:pStyle w:val="a7"/>
              <w:ind w:right="-271"/>
              <w:jc w:val="center"/>
              <w:rPr>
                <w:rFonts w:ascii="Times New Roman" w:hAnsi="Times New Roman"/>
                <w:b/>
                <w:spacing w:val="20"/>
                <w:sz w:val="28"/>
              </w:rPr>
            </w:pPr>
            <w:r>
              <w:rPr>
                <w:noProof/>
              </w:rPr>
              <w:drawing>
                <wp:inline distT="0" distB="0" distL="0" distR="0" wp14:anchorId="75CCAF1F" wp14:editId="48672176">
                  <wp:extent cx="409575" cy="504825"/>
                  <wp:effectExtent l="0" t="0" r="9525" b="9525"/>
                  <wp:docPr id="1280065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AB2EEA" w:rsidRPr="00E727D1" w14:paraId="4B962784" w14:textId="77777777" w:rsidTr="00035248">
        <w:trPr>
          <w:trHeight w:val="968"/>
        </w:trPr>
        <w:tc>
          <w:tcPr>
            <w:tcW w:w="10314" w:type="dxa"/>
            <w:tcBorders>
              <w:bottom w:val="thickThinSmallGap" w:sz="18" w:space="0" w:color="auto"/>
            </w:tcBorders>
          </w:tcPr>
          <w:p w14:paraId="5CF38B0E" w14:textId="77777777" w:rsidR="00AB2EEA" w:rsidRPr="00AB2EEA" w:rsidRDefault="00AB2EEA" w:rsidP="00AB2EEA">
            <w:pPr>
              <w:pStyle w:val="a7"/>
              <w:jc w:val="center"/>
              <w:rPr>
                <w:rFonts w:ascii="Times New Roman" w:hAnsi="Times New Roman"/>
                <w:b/>
                <w:spacing w:val="20"/>
                <w:sz w:val="28"/>
                <w:szCs w:val="28"/>
              </w:rPr>
            </w:pPr>
            <w:r w:rsidRPr="00AB2EEA">
              <w:rPr>
                <w:rFonts w:ascii="Times New Roman" w:hAnsi="Times New Roman"/>
                <w:b/>
                <w:spacing w:val="20"/>
                <w:sz w:val="28"/>
                <w:szCs w:val="28"/>
              </w:rPr>
              <w:t>РЕШЕНИЕ</w:t>
            </w:r>
          </w:p>
          <w:p w14:paraId="062A6D6F" w14:textId="77777777" w:rsidR="00AB2EEA" w:rsidRPr="00AB2EEA" w:rsidRDefault="00AB2EEA" w:rsidP="00AB2EEA">
            <w:pPr>
              <w:tabs>
                <w:tab w:val="center" w:pos="4819"/>
                <w:tab w:val="left" w:pos="5925"/>
              </w:tabs>
              <w:spacing w:after="0" w:line="240" w:lineRule="auto"/>
              <w:jc w:val="center"/>
              <w:rPr>
                <w:rFonts w:ascii="Times New Roman" w:hAnsi="Times New Roman" w:cs="Times New Roman"/>
                <w:b/>
                <w:sz w:val="28"/>
                <w:szCs w:val="28"/>
              </w:rPr>
            </w:pPr>
            <w:r w:rsidRPr="00AB2EEA">
              <w:rPr>
                <w:rFonts w:ascii="Times New Roman" w:hAnsi="Times New Roman" w:cs="Times New Roman"/>
                <w:b/>
                <w:sz w:val="28"/>
                <w:szCs w:val="28"/>
              </w:rPr>
              <w:t>ДУМЫ ТУЛУНСКОГО МУНИЦИПАЛЬНОГО РАЙОНА</w:t>
            </w:r>
          </w:p>
          <w:p w14:paraId="24B4EA88" w14:textId="77777777" w:rsidR="00AB2EEA" w:rsidRPr="00E727D1" w:rsidRDefault="00AB2EEA" w:rsidP="00AB2EEA">
            <w:pPr>
              <w:tabs>
                <w:tab w:val="center" w:pos="4819"/>
                <w:tab w:val="left" w:pos="5925"/>
              </w:tabs>
              <w:spacing w:after="0" w:line="240" w:lineRule="auto"/>
              <w:jc w:val="center"/>
              <w:rPr>
                <w:b/>
                <w:spacing w:val="20"/>
                <w:sz w:val="28"/>
              </w:rPr>
            </w:pPr>
            <w:r w:rsidRPr="00AB2EEA">
              <w:rPr>
                <w:rFonts w:ascii="Times New Roman" w:hAnsi="Times New Roman" w:cs="Times New Roman"/>
                <w:b/>
                <w:sz w:val="28"/>
                <w:szCs w:val="28"/>
              </w:rPr>
              <w:t>ИРКУТСКОЙ ОБЛАСТИ</w:t>
            </w:r>
          </w:p>
        </w:tc>
      </w:tr>
    </w:tbl>
    <w:p w14:paraId="5A76D110" w14:textId="77777777" w:rsidR="00AB2EEA" w:rsidRPr="00AB2EEA" w:rsidRDefault="00AB2EEA" w:rsidP="00AB2EEA">
      <w:pPr>
        <w:ind w:firstLine="426"/>
        <w:rPr>
          <w:rFonts w:ascii="Times New Roman" w:hAnsi="Times New Roman" w:cs="Times New Roman"/>
          <w:color w:val="000000"/>
        </w:rPr>
      </w:pPr>
    </w:p>
    <w:p w14:paraId="1B3F320D" w14:textId="134BE98C" w:rsidR="00AB2EEA" w:rsidRPr="00AB2EEA" w:rsidRDefault="00904AA0" w:rsidP="00AB2EE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04AA0">
        <w:rPr>
          <w:rFonts w:ascii="Times New Roman" w:hAnsi="Times New Roman" w:cs="Times New Roman"/>
          <w:color w:val="000000"/>
          <w:sz w:val="28"/>
          <w:szCs w:val="28"/>
        </w:rPr>
        <w:t xml:space="preserve">30 июня </w:t>
      </w:r>
      <w:r w:rsidR="00AB2EEA" w:rsidRPr="00904AA0">
        <w:rPr>
          <w:rFonts w:ascii="Times New Roman" w:hAnsi="Times New Roman" w:cs="Times New Roman"/>
          <w:color w:val="000000"/>
          <w:sz w:val="28"/>
          <w:szCs w:val="28"/>
        </w:rPr>
        <w:t xml:space="preserve">2026 г.                                                                            </w:t>
      </w:r>
      <w:r w:rsidRPr="00904AA0">
        <w:rPr>
          <w:rFonts w:ascii="Times New Roman" w:hAnsi="Times New Roman" w:cs="Times New Roman"/>
          <w:color w:val="000000"/>
          <w:sz w:val="28"/>
          <w:szCs w:val="28"/>
        </w:rPr>
        <w:t xml:space="preserve">                        </w:t>
      </w:r>
      <w:r w:rsidR="00AB2EEA" w:rsidRPr="00904AA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04AA0">
        <w:rPr>
          <w:rFonts w:ascii="Times New Roman" w:hAnsi="Times New Roman" w:cs="Times New Roman"/>
          <w:color w:val="000000"/>
          <w:sz w:val="28"/>
          <w:szCs w:val="28"/>
        </w:rPr>
        <w:t>271</w:t>
      </w:r>
    </w:p>
    <w:p w14:paraId="5FB02B85" w14:textId="77777777" w:rsidR="00AB2EEA" w:rsidRDefault="00AB2EEA" w:rsidP="00AB2EEA">
      <w:pPr>
        <w:spacing w:after="0" w:line="240" w:lineRule="auto"/>
        <w:rPr>
          <w:rFonts w:ascii="Times New Roman" w:hAnsi="Times New Roman" w:cs="Times New Roman"/>
          <w:b/>
          <w:sz w:val="28"/>
          <w:szCs w:val="28"/>
        </w:rPr>
      </w:pPr>
    </w:p>
    <w:p w14:paraId="315BDD0A" w14:textId="791AE98A" w:rsidR="00AB2EEA" w:rsidRDefault="00AB2EEA" w:rsidP="00AB2E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О</w:t>
      </w:r>
      <w:r w:rsidR="00DC0E69" w:rsidRPr="00DC0E69">
        <w:rPr>
          <w:rFonts w:ascii="Times New Roman" w:hAnsi="Times New Roman" w:cs="Times New Roman"/>
          <w:b/>
          <w:sz w:val="28"/>
          <w:szCs w:val="28"/>
        </w:rPr>
        <w:t xml:space="preserve"> ходе выполнения работ по строительству</w:t>
      </w:r>
      <w:r>
        <w:rPr>
          <w:rFonts w:ascii="Times New Roman" w:hAnsi="Times New Roman" w:cs="Times New Roman"/>
          <w:b/>
          <w:sz w:val="28"/>
          <w:szCs w:val="28"/>
        </w:rPr>
        <w:t xml:space="preserve"> </w:t>
      </w:r>
      <w:r w:rsidR="00DC0E69" w:rsidRPr="00DC0E69">
        <w:rPr>
          <w:rFonts w:ascii="Times New Roman" w:hAnsi="Times New Roman" w:cs="Times New Roman"/>
          <w:b/>
          <w:sz w:val="28"/>
          <w:szCs w:val="28"/>
        </w:rPr>
        <w:t>транспортного обхода села</w:t>
      </w:r>
    </w:p>
    <w:p w14:paraId="617E37D4" w14:textId="34DF980A" w:rsidR="00FD53BC" w:rsidRDefault="00AB2EEA" w:rsidP="00AB2E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C0E69" w:rsidRPr="00DC0E6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C0E69" w:rsidRPr="00DC0E69">
        <w:rPr>
          <w:rFonts w:ascii="Times New Roman" w:hAnsi="Times New Roman" w:cs="Times New Roman"/>
          <w:b/>
          <w:sz w:val="28"/>
          <w:szCs w:val="28"/>
        </w:rPr>
        <w:t xml:space="preserve">Шерагул в </w:t>
      </w:r>
      <w:r w:rsidR="00DC0E69">
        <w:rPr>
          <w:rFonts w:ascii="Times New Roman" w:hAnsi="Times New Roman" w:cs="Times New Roman"/>
          <w:b/>
          <w:sz w:val="28"/>
          <w:szCs w:val="28"/>
        </w:rPr>
        <w:t>Тулунском муниципальном районе</w:t>
      </w:r>
    </w:p>
    <w:p w14:paraId="055414B9" w14:textId="77777777" w:rsidR="00AB2EEA" w:rsidRDefault="00AB2EEA" w:rsidP="00AB2EEA">
      <w:pPr>
        <w:spacing w:after="0" w:line="240" w:lineRule="auto"/>
        <w:jc w:val="both"/>
        <w:rPr>
          <w:rFonts w:ascii="Times New Roman" w:hAnsi="Times New Roman" w:cs="Times New Roman"/>
          <w:b/>
          <w:sz w:val="28"/>
          <w:szCs w:val="28"/>
        </w:rPr>
      </w:pPr>
    </w:p>
    <w:p w14:paraId="4BF66B36" w14:textId="236A7838" w:rsidR="00AB2EEA" w:rsidRPr="00AB2EEA" w:rsidRDefault="00AB2EEA" w:rsidP="00E068A2">
      <w:pPr>
        <w:spacing w:after="0" w:line="240" w:lineRule="auto"/>
        <w:ind w:firstLine="426"/>
        <w:jc w:val="both"/>
        <w:rPr>
          <w:rFonts w:ascii="Times New Roman" w:hAnsi="Times New Roman" w:cs="Times New Roman"/>
          <w:sz w:val="28"/>
          <w:szCs w:val="28"/>
        </w:rPr>
      </w:pPr>
      <w:r w:rsidRPr="00AB2EEA">
        <w:rPr>
          <w:rFonts w:ascii="Times New Roman" w:hAnsi="Times New Roman" w:cs="Times New Roman"/>
          <w:sz w:val="28"/>
          <w:szCs w:val="28"/>
        </w:rPr>
        <w:t xml:space="preserve">Заслушав информацию </w:t>
      </w:r>
      <w:r>
        <w:rPr>
          <w:rFonts w:ascii="Times New Roman" w:hAnsi="Times New Roman" w:cs="Times New Roman"/>
          <w:sz w:val="28"/>
          <w:szCs w:val="28"/>
        </w:rPr>
        <w:t>федерального казенного учреждения</w:t>
      </w:r>
      <w:r w:rsidR="00E068A2">
        <w:rPr>
          <w:rFonts w:ascii="Times New Roman" w:hAnsi="Times New Roman" w:cs="Times New Roman"/>
          <w:sz w:val="28"/>
          <w:szCs w:val="28"/>
        </w:rPr>
        <w:t xml:space="preserve"> УПРДОР «Прибайкалье» </w:t>
      </w:r>
      <w:r w:rsidR="00E068A2" w:rsidRPr="00E068A2">
        <w:rPr>
          <w:rFonts w:ascii="Times New Roman" w:hAnsi="Times New Roman" w:cs="Times New Roman"/>
          <w:sz w:val="28"/>
          <w:szCs w:val="28"/>
        </w:rPr>
        <w:t>о ходе выполнения работ по строительству транспортного обхода села Шерагул в Тулунском муниципальном районе</w:t>
      </w:r>
      <w:r w:rsidRPr="00AB2EEA">
        <w:rPr>
          <w:rFonts w:ascii="Times New Roman" w:hAnsi="Times New Roman" w:cs="Times New Roman"/>
          <w:sz w:val="28"/>
          <w:szCs w:val="28"/>
        </w:rPr>
        <w:t>, руководствуясь Федеральным законом от 20.03.2025 №33-ФЗ «Об общих принципах организации местного самоуправления в единой системе публичной власти»,  статьями 27, 44 Устава Тулунского муниципального района, Дума Тулунского муниципального района</w:t>
      </w:r>
    </w:p>
    <w:p w14:paraId="477BCF42" w14:textId="066B7822" w:rsidR="00AB2EEA" w:rsidRPr="00AB2EEA" w:rsidRDefault="00AB2EEA" w:rsidP="00AB2EEA">
      <w:pPr>
        <w:ind w:left="360" w:hanging="360"/>
        <w:jc w:val="both"/>
        <w:rPr>
          <w:rFonts w:ascii="Times New Roman" w:hAnsi="Times New Roman" w:cs="Times New Roman"/>
          <w:sz w:val="28"/>
          <w:szCs w:val="28"/>
        </w:rPr>
      </w:pPr>
      <w:r w:rsidRPr="00AB2EEA">
        <w:rPr>
          <w:rFonts w:ascii="Times New Roman" w:hAnsi="Times New Roman" w:cs="Times New Roman"/>
          <w:sz w:val="28"/>
          <w:szCs w:val="28"/>
        </w:rPr>
        <w:t xml:space="preserve"> </w:t>
      </w:r>
      <w:r w:rsidR="00E068A2">
        <w:rPr>
          <w:rFonts w:ascii="Times New Roman" w:hAnsi="Times New Roman" w:cs="Times New Roman"/>
          <w:sz w:val="28"/>
          <w:szCs w:val="28"/>
        </w:rPr>
        <w:t xml:space="preserve"> </w:t>
      </w:r>
    </w:p>
    <w:p w14:paraId="4AD5FB7C" w14:textId="6AD0E962" w:rsidR="00AB2EEA" w:rsidRPr="00AB2EEA" w:rsidRDefault="00AB2EEA" w:rsidP="00AB2EEA">
      <w:pPr>
        <w:ind w:left="360" w:hanging="360"/>
        <w:jc w:val="center"/>
        <w:rPr>
          <w:rFonts w:ascii="Times New Roman" w:hAnsi="Times New Roman" w:cs="Times New Roman"/>
          <w:sz w:val="28"/>
          <w:szCs w:val="28"/>
        </w:rPr>
      </w:pPr>
      <w:r w:rsidRPr="00AB2EEA">
        <w:rPr>
          <w:rFonts w:ascii="Times New Roman" w:hAnsi="Times New Roman" w:cs="Times New Roman"/>
          <w:b/>
          <w:sz w:val="28"/>
          <w:szCs w:val="28"/>
        </w:rPr>
        <w:t>РЕШИЛА</w:t>
      </w:r>
      <w:r w:rsidRPr="00AB2EEA">
        <w:rPr>
          <w:rFonts w:ascii="Times New Roman" w:hAnsi="Times New Roman" w:cs="Times New Roman"/>
          <w:sz w:val="28"/>
          <w:szCs w:val="28"/>
        </w:rPr>
        <w:t>:</w:t>
      </w:r>
    </w:p>
    <w:p w14:paraId="0E1DB2B8" w14:textId="782B970E" w:rsidR="00AB2EEA" w:rsidRPr="00AB2EEA" w:rsidRDefault="00AB2EEA" w:rsidP="00AB2EEA">
      <w:pPr>
        <w:ind w:firstLine="709"/>
        <w:jc w:val="both"/>
        <w:rPr>
          <w:rFonts w:ascii="Times New Roman" w:hAnsi="Times New Roman" w:cs="Times New Roman"/>
          <w:sz w:val="28"/>
          <w:szCs w:val="28"/>
        </w:rPr>
      </w:pPr>
      <w:r w:rsidRPr="00AB2EEA">
        <w:rPr>
          <w:rFonts w:ascii="Times New Roman" w:hAnsi="Times New Roman" w:cs="Times New Roman"/>
          <w:sz w:val="28"/>
          <w:szCs w:val="28"/>
        </w:rPr>
        <w:t xml:space="preserve">Информацию </w:t>
      </w:r>
      <w:r w:rsidR="00E068A2">
        <w:rPr>
          <w:rFonts w:ascii="Times New Roman" w:hAnsi="Times New Roman" w:cs="Times New Roman"/>
          <w:sz w:val="28"/>
          <w:szCs w:val="28"/>
        </w:rPr>
        <w:t xml:space="preserve">федерального казенного учреждения УПРДОР «Прибайкалье» </w:t>
      </w:r>
      <w:r w:rsidR="00E068A2" w:rsidRPr="00E068A2">
        <w:rPr>
          <w:rFonts w:ascii="Times New Roman" w:hAnsi="Times New Roman" w:cs="Times New Roman"/>
          <w:sz w:val="28"/>
          <w:szCs w:val="28"/>
        </w:rPr>
        <w:t>о ходе выполнения работ по строительству транспортного обхода села Шерагул в Тулунском муниципальном районе</w:t>
      </w:r>
      <w:r w:rsidR="00E068A2" w:rsidRPr="00AB2EEA">
        <w:rPr>
          <w:rFonts w:ascii="Times New Roman" w:hAnsi="Times New Roman" w:cs="Times New Roman"/>
          <w:sz w:val="28"/>
          <w:szCs w:val="28"/>
        </w:rPr>
        <w:t xml:space="preserve"> </w:t>
      </w:r>
      <w:r w:rsidRPr="00AB2EEA">
        <w:rPr>
          <w:rFonts w:ascii="Times New Roman" w:hAnsi="Times New Roman" w:cs="Times New Roman"/>
          <w:sz w:val="28"/>
          <w:szCs w:val="28"/>
        </w:rPr>
        <w:t>принять к сведению</w:t>
      </w:r>
      <w:r w:rsidR="00E068A2">
        <w:rPr>
          <w:rFonts w:ascii="Times New Roman" w:hAnsi="Times New Roman" w:cs="Times New Roman"/>
          <w:sz w:val="28"/>
          <w:szCs w:val="28"/>
        </w:rPr>
        <w:t xml:space="preserve"> </w:t>
      </w:r>
      <w:r w:rsidR="00E068A2" w:rsidRPr="00AB2EEA">
        <w:rPr>
          <w:rFonts w:ascii="Times New Roman" w:hAnsi="Times New Roman" w:cs="Times New Roman"/>
          <w:sz w:val="28"/>
          <w:szCs w:val="28"/>
        </w:rPr>
        <w:t>(прилагается)</w:t>
      </w:r>
      <w:r w:rsidRPr="00AB2EEA">
        <w:rPr>
          <w:rFonts w:ascii="Times New Roman" w:hAnsi="Times New Roman" w:cs="Times New Roman"/>
          <w:sz w:val="28"/>
          <w:szCs w:val="28"/>
        </w:rPr>
        <w:t>.</w:t>
      </w:r>
    </w:p>
    <w:p w14:paraId="6EAE2C3E" w14:textId="2F35915E" w:rsidR="00FA1469" w:rsidRDefault="00FA1469" w:rsidP="00FA1469">
      <w:pPr>
        <w:autoSpaceDE w:val="0"/>
        <w:autoSpaceDN w:val="0"/>
        <w:adjustRightInd w:val="0"/>
        <w:jc w:val="both"/>
        <w:rPr>
          <w:sz w:val="28"/>
          <w:szCs w:val="28"/>
        </w:rPr>
      </w:pPr>
    </w:p>
    <w:p w14:paraId="2AE435F2" w14:textId="77777777" w:rsidR="00FA1469" w:rsidRPr="00FA1469" w:rsidRDefault="00FA1469" w:rsidP="00FA1469">
      <w:pPr>
        <w:autoSpaceDE w:val="0"/>
        <w:autoSpaceDN w:val="0"/>
        <w:adjustRightInd w:val="0"/>
        <w:spacing w:after="0" w:line="240" w:lineRule="auto"/>
        <w:jc w:val="both"/>
        <w:rPr>
          <w:rFonts w:ascii="Times New Roman" w:hAnsi="Times New Roman" w:cs="Times New Roman"/>
          <w:sz w:val="28"/>
          <w:szCs w:val="28"/>
        </w:rPr>
      </w:pPr>
      <w:r w:rsidRPr="00FA1469">
        <w:rPr>
          <w:rFonts w:ascii="Times New Roman" w:hAnsi="Times New Roman" w:cs="Times New Roman"/>
          <w:sz w:val="28"/>
          <w:szCs w:val="28"/>
        </w:rPr>
        <w:t>Председатель Думы Тулунского</w:t>
      </w:r>
    </w:p>
    <w:p w14:paraId="0FF63C4A" w14:textId="77777777" w:rsidR="00FA1469" w:rsidRPr="00FA1469" w:rsidRDefault="00FA1469" w:rsidP="00FA1469">
      <w:pPr>
        <w:autoSpaceDE w:val="0"/>
        <w:autoSpaceDN w:val="0"/>
        <w:adjustRightInd w:val="0"/>
        <w:spacing w:after="0" w:line="240" w:lineRule="auto"/>
        <w:jc w:val="both"/>
        <w:rPr>
          <w:rFonts w:ascii="Times New Roman" w:hAnsi="Times New Roman" w:cs="Times New Roman"/>
          <w:sz w:val="28"/>
          <w:szCs w:val="28"/>
        </w:rPr>
      </w:pPr>
      <w:r w:rsidRPr="00FA1469">
        <w:rPr>
          <w:rFonts w:ascii="Times New Roman" w:hAnsi="Times New Roman" w:cs="Times New Roman"/>
          <w:sz w:val="28"/>
          <w:szCs w:val="28"/>
        </w:rPr>
        <w:t xml:space="preserve">муниципального района                                                                               М.С.Шавель </w:t>
      </w:r>
    </w:p>
    <w:p w14:paraId="056B76BC" w14:textId="77777777" w:rsidR="00AB2EEA" w:rsidRPr="00FA1469" w:rsidRDefault="00AB2EEA" w:rsidP="00FA1469">
      <w:pPr>
        <w:spacing w:after="0" w:line="240" w:lineRule="auto"/>
        <w:jc w:val="both"/>
        <w:rPr>
          <w:rFonts w:ascii="Times New Roman" w:hAnsi="Times New Roman" w:cs="Times New Roman"/>
          <w:b/>
          <w:sz w:val="28"/>
          <w:szCs w:val="28"/>
        </w:rPr>
      </w:pPr>
    </w:p>
    <w:p w14:paraId="2A4515FE" w14:textId="77777777" w:rsidR="00AB2EEA" w:rsidRDefault="00AB2EEA" w:rsidP="00AB2EEA">
      <w:pPr>
        <w:spacing w:after="0" w:line="240" w:lineRule="auto"/>
        <w:jc w:val="both"/>
        <w:rPr>
          <w:rFonts w:ascii="Times New Roman" w:hAnsi="Times New Roman" w:cs="Times New Roman"/>
          <w:b/>
          <w:sz w:val="28"/>
          <w:szCs w:val="28"/>
        </w:rPr>
      </w:pPr>
    </w:p>
    <w:p w14:paraId="65BA5856" w14:textId="77777777" w:rsidR="00AB2EEA" w:rsidRDefault="00AB2EEA" w:rsidP="00AB2EEA">
      <w:pPr>
        <w:spacing w:after="0" w:line="240" w:lineRule="auto"/>
        <w:jc w:val="both"/>
        <w:rPr>
          <w:rFonts w:ascii="Times New Roman" w:hAnsi="Times New Roman" w:cs="Times New Roman"/>
          <w:b/>
          <w:sz w:val="28"/>
          <w:szCs w:val="28"/>
        </w:rPr>
      </w:pPr>
    </w:p>
    <w:p w14:paraId="62F1F371" w14:textId="77777777" w:rsidR="00AB2EEA" w:rsidRDefault="00AB2EEA" w:rsidP="00AB2EEA">
      <w:pPr>
        <w:spacing w:after="0" w:line="240" w:lineRule="auto"/>
        <w:jc w:val="both"/>
        <w:rPr>
          <w:rFonts w:ascii="Times New Roman" w:hAnsi="Times New Roman" w:cs="Times New Roman"/>
          <w:b/>
          <w:sz w:val="28"/>
          <w:szCs w:val="28"/>
        </w:rPr>
      </w:pPr>
    </w:p>
    <w:p w14:paraId="003476CE" w14:textId="77777777" w:rsidR="00AB2EEA" w:rsidRDefault="00AB2EEA" w:rsidP="00AB2EEA">
      <w:pPr>
        <w:spacing w:after="0" w:line="240" w:lineRule="auto"/>
        <w:jc w:val="both"/>
        <w:rPr>
          <w:rFonts w:ascii="Times New Roman" w:hAnsi="Times New Roman" w:cs="Times New Roman"/>
          <w:b/>
          <w:sz w:val="28"/>
          <w:szCs w:val="28"/>
        </w:rPr>
      </w:pPr>
    </w:p>
    <w:p w14:paraId="5CDF61A7" w14:textId="77777777" w:rsidR="00AB2EEA" w:rsidRDefault="00AB2EEA" w:rsidP="00AB2EEA">
      <w:pPr>
        <w:spacing w:after="0" w:line="240" w:lineRule="auto"/>
        <w:jc w:val="both"/>
        <w:rPr>
          <w:rFonts w:ascii="Times New Roman" w:hAnsi="Times New Roman" w:cs="Times New Roman"/>
          <w:b/>
          <w:sz w:val="28"/>
          <w:szCs w:val="28"/>
        </w:rPr>
      </w:pPr>
    </w:p>
    <w:p w14:paraId="4E3F3D96" w14:textId="77777777" w:rsidR="00AB2EEA" w:rsidRDefault="00AB2EEA" w:rsidP="00AB2EEA">
      <w:pPr>
        <w:spacing w:after="0" w:line="240" w:lineRule="auto"/>
        <w:jc w:val="both"/>
        <w:rPr>
          <w:rFonts w:ascii="Times New Roman" w:hAnsi="Times New Roman" w:cs="Times New Roman"/>
          <w:b/>
          <w:sz w:val="28"/>
          <w:szCs w:val="28"/>
        </w:rPr>
      </w:pPr>
    </w:p>
    <w:p w14:paraId="56E650B9" w14:textId="77777777" w:rsidR="00AB2EEA" w:rsidRDefault="00AB2EEA" w:rsidP="00AB2EEA">
      <w:pPr>
        <w:spacing w:after="0" w:line="240" w:lineRule="auto"/>
        <w:jc w:val="both"/>
        <w:rPr>
          <w:rFonts w:ascii="Times New Roman" w:hAnsi="Times New Roman" w:cs="Times New Roman"/>
          <w:b/>
          <w:sz w:val="28"/>
          <w:szCs w:val="28"/>
        </w:rPr>
      </w:pPr>
    </w:p>
    <w:p w14:paraId="737A09E8" w14:textId="77777777" w:rsidR="00AB2EEA" w:rsidRDefault="00AB2EEA" w:rsidP="00AB2EEA">
      <w:pPr>
        <w:spacing w:after="0" w:line="240" w:lineRule="auto"/>
        <w:jc w:val="both"/>
        <w:rPr>
          <w:rFonts w:ascii="Times New Roman" w:hAnsi="Times New Roman" w:cs="Times New Roman"/>
          <w:b/>
          <w:sz w:val="28"/>
          <w:szCs w:val="28"/>
        </w:rPr>
      </w:pPr>
    </w:p>
    <w:p w14:paraId="0B97BC5A" w14:textId="77777777" w:rsidR="00AB2EEA" w:rsidRDefault="00AB2EEA" w:rsidP="00AB2EEA">
      <w:pPr>
        <w:spacing w:after="0" w:line="240" w:lineRule="auto"/>
        <w:jc w:val="both"/>
        <w:rPr>
          <w:rFonts w:ascii="Times New Roman" w:hAnsi="Times New Roman" w:cs="Times New Roman"/>
          <w:b/>
          <w:sz w:val="28"/>
          <w:szCs w:val="28"/>
        </w:rPr>
      </w:pPr>
    </w:p>
    <w:p w14:paraId="3A2F9AF6" w14:textId="77777777" w:rsidR="00AB2EEA" w:rsidRDefault="00AB2EEA" w:rsidP="00AB2EEA">
      <w:pPr>
        <w:spacing w:after="0" w:line="240" w:lineRule="auto"/>
        <w:jc w:val="both"/>
        <w:rPr>
          <w:rFonts w:ascii="Times New Roman" w:hAnsi="Times New Roman" w:cs="Times New Roman"/>
          <w:b/>
          <w:sz w:val="28"/>
          <w:szCs w:val="28"/>
        </w:rPr>
      </w:pPr>
    </w:p>
    <w:p w14:paraId="13E23026" w14:textId="77777777" w:rsidR="00AB2EEA" w:rsidRDefault="00AB2EEA" w:rsidP="00AB2EEA">
      <w:pPr>
        <w:spacing w:after="0" w:line="240" w:lineRule="auto"/>
        <w:jc w:val="both"/>
        <w:rPr>
          <w:rFonts w:ascii="Times New Roman" w:hAnsi="Times New Roman" w:cs="Times New Roman"/>
          <w:b/>
          <w:sz w:val="28"/>
          <w:szCs w:val="28"/>
        </w:rPr>
      </w:pPr>
    </w:p>
    <w:p w14:paraId="18138294" w14:textId="77777777" w:rsidR="00AB2EEA" w:rsidRDefault="00AB2EEA" w:rsidP="00AB2EEA">
      <w:pPr>
        <w:spacing w:after="0" w:line="240" w:lineRule="auto"/>
        <w:jc w:val="both"/>
        <w:rPr>
          <w:rFonts w:ascii="Times New Roman" w:hAnsi="Times New Roman" w:cs="Times New Roman"/>
          <w:b/>
          <w:sz w:val="28"/>
          <w:szCs w:val="28"/>
        </w:rPr>
      </w:pPr>
    </w:p>
    <w:p w14:paraId="717E3F2A" w14:textId="77777777" w:rsidR="00AB2EEA" w:rsidRDefault="00AB2EEA" w:rsidP="00AB2EEA">
      <w:pPr>
        <w:spacing w:after="0" w:line="240" w:lineRule="auto"/>
        <w:jc w:val="both"/>
        <w:rPr>
          <w:rFonts w:ascii="Times New Roman" w:hAnsi="Times New Roman" w:cs="Times New Roman"/>
          <w:b/>
          <w:sz w:val="28"/>
          <w:szCs w:val="28"/>
        </w:rPr>
      </w:pPr>
    </w:p>
    <w:p w14:paraId="1FE256D2" w14:textId="77777777" w:rsidR="00AB2EEA" w:rsidRDefault="00AB2EEA" w:rsidP="00AB2EEA">
      <w:pPr>
        <w:spacing w:after="0" w:line="240" w:lineRule="auto"/>
        <w:jc w:val="both"/>
        <w:rPr>
          <w:rFonts w:ascii="Times New Roman" w:hAnsi="Times New Roman" w:cs="Times New Roman"/>
          <w:b/>
          <w:sz w:val="28"/>
          <w:szCs w:val="28"/>
        </w:rPr>
      </w:pPr>
    </w:p>
    <w:p w14:paraId="55FE47D6" w14:textId="77777777" w:rsidR="00E068A2" w:rsidRDefault="00E068A2" w:rsidP="00E068A2">
      <w:pPr>
        <w:spacing w:after="0" w:line="240" w:lineRule="auto"/>
        <w:rPr>
          <w:rFonts w:ascii="Times New Roman" w:hAnsi="Times New Roman" w:cs="Times New Roman"/>
          <w:bCs/>
          <w:sz w:val="28"/>
          <w:szCs w:val="28"/>
        </w:rPr>
      </w:pPr>
    </w:p>
    <w:p w14:paraId="60865FD9" w14:textId="77777777" w:rsidR="00E068A2" w:rsidRDefault="00E068A2" w:rsidP="00AB2EEA">
      <w:pPr>
        <w:spacing w:after="0" w:line="240" w:lineRule="auto"/>
        <w:jc w:val="right"/>
        <w:rPr>
          <w:rFonts w:ascii="Times New Roman" w:hAnsi="Times New Roman" w:cs="Times New Roman"/>
          <w:bCs/>
          <w:sz w:val="28"/>
          <w:szCs w:val="28"/>
        </w:rPr>
      </w:pPr>
    </w:p>
    <w:p w14:paraId="1F763A7A" w14:textId="1716CB6A" w:rsidR="00AB2EEA" w:rsidRPr="00AB2EEA" w:rsidRDefault="00AB2EEA" w:rsidP="00AB2EEA">
      <w:pPr>
        <w:spacing w:after="0" w:line="240" w:lineRule="auto"/>
        <w:jc w:val="right"/>
        <w:rPr>
          <w:rFonts w:ascii="Times New Roman" w:hAnsi="Times New Roman" w:cs="Times New Roman"/>
          <w:bCs/>
          <w:sz w:val="28"/>
          <w:szCs w:val="28"/>
        </w:rPr>
      </w:pPr>
      <w:r w:rsidRPr="00AB2EEA">
        <w:rPr>
          <w:rFonts w:ascii="Times New Roman" w:hAnsi="Times New Roman" w:cs="Times New Roman"/>
          <w:bCs/>
          <w:sz w:val="28"/>
          <w:szCs w:val="28"/>
        </w:rPr>
        <w:t xml:space="preserve">Приложение </w:t>
      </w:r>
    </w:p>
    <w:p w14:paraId="303F0576" w14:textId="77E5A289" w:rsidR="00AB2EEA" w:rsidRPr="00AB2EEA" w:rsidRDefault="00AB2EEA" w:rsidP="00AB2EEA">
      <w:pPr>
        <w:spacing w:after="0" w:line="240" w:lineRule="auto"/>
        <w:jc w:val="right"/>
        <w:rPr>
          <w:rFonts w:ascii="Times New Roman" w:hAnsi="Times New Roman" w:cs="Times New Roman"/>
          <w:bCs/>
          <w:sz w:val="28"/>
          <w:szCs w:val="28"/>
        </w:rPr>
      </w:pPr>
      <w:r w:rsidRPr="00AB2EEA">
        <w:rPr>
          <w:rFonts w:ascii="Times New Roman" w:hAnsi="Times New Roman" w:cs="Times New Roman"/>
          <w:bCs/>
          <w:sz w:val="28"/>
          <w:szCs w:val="28"/>
        </w:rPr>
        <w:t>к решению Думы Тулунского</w:t>
      </w:r>
    </w:p>
    <w:p w14:paraId="4A04F5A3" w14:textId="79FFE2D2" w:rsidR="00AB2EEA" w:rsidRDefault="00AB2EEA" w:rsidP="00AB2EEA">
      <w:pPr>
        <w:spacing w:after="0" w:line="240" w:lineRule="auto"/>
        <w:jc w:val="right"/>
        <w:rPr>
          <w:rFonts w:ascii="Times New Roman" w:hAnsi="Times New Roman" w:cs="Times New Roman"/>
          <w:bCs/>
          <w:sz w:val="28"/>
          <w:szCs w:val="28"/>
        </w:rPr>
      </w:pPr>
      <w:r w:rsidRPr="00AB2EEA">
        <w:rPr>
          <w:rFonts w:ascii="Times New Roman" w:hAnsi="Times New Roman" w:cs="Times New Roman"/>
          <w:bCs/>
          <w:sz w:val="28"/>
          <w:szCs w:val="28"/>
        </w:rPr>
        <w:t>муниципального района</w:t>
      </w:r>
    </w:p>
    <w:p w14:paraId="2644EC39" w14:textId="500F37D6" w:rsidR="00AB2EEA" w:rsidRPr="00AB2EEA" w:rsidRDefault="00AB2EEA" w:rsidP="00AB2EEA">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от </w:t>
      </w:r>
      <w:r w:rsidR="008A78B2">
        <w:rPr>
          <w:rFonts w:ascii="Times New Roman" w:hAnsi="Times New Roman" w:cs="Times New Roman"/>
          <w:bCs/>
          <w:sz w:val="28"/>
          <w:szCs w:val="28"/>
        </w:rPr>
        <w:t>30.06.</w:t>
      </w:r>
      <w:r>
        <w:rPr>
          <w:rFonts w:ascii="Times New Roman" w:hAnsi="Times New Roman" w:cs="Times New Roman"/>
          <w:bCs/>
          <w:sz w:val="28"/>
          <w:szCs w:val="28"/>
        </w:rPr>
        <w:t xml:space="preserve">2026 № </w:t>
      </w:r>
      <w:r w:rsidR="008A78B2">
        <w:rPr>
          <w:rFonts w:ascii="Times New Roman" w:hAnsi="Times New Roman" w:cs="Times New Roman"/>
          <w:bCs/>
          <w:sz w:val="28"/>
          <w:szCs w:val="28"/>
        </w:rPr>
        <w:t>271</w:t>
      </w:r>
    </w:p>
    <w:p w14:paraId="1E3EAB43" w14:textId="77777777" w:rsidR="00AB2EEA" w:rsidRDefault="00AB2EEA" w:rsidP="00AB2EEA">
      <w:pPr>
        <w:spacing w:after="0" w:line="240" w:lineRule="auto"/>
        <w:jc w:val="both"/>
        <w:rPr>
          <w:rFonts w:ascii="Times New Roman" w:hAnsi="Times New Roman" w:cs="Times New Roman"/>
          <w:b/>
          <w:sz w:val="28"/>
          <w:szCs w:val="28"/>
        </w:rPr>
      </w:pPr>
    </w:p>
    <w:p w14:paraId="6F1EB8D1" w14:textId="77777777" w:rsidR="00AB2EEA" w:rsidRDefault="00AB2EEA" w:rsidP="00AB2EEA">
      <w:pPr>
        <w:spacing w:after="0" w:line="240" w:lineRule="auto"/>
        <w:jc w:val="both"/>
        <w:rPr>
          <w:rFonts w:ascii="Times New Roman" w:hAnsi="Times New Roman" w:cs="Times New Roman"/>
          <w:b/>
          <w:sz w:val="28"/>
          <w:szCs w:val="28"/>
        </w:rPr>
      </w:pPr>
    </w:p>
    <w:p w14:paraId="5CFEA7F9" w14:textId="77777777" w:rsidR="00AB2EEA" w:rsidRDefault="00AB2EEA" w:rsidP="00AB2E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О</w:t>
      </w:r>
      <w:r w:rsidRPr="00DC0E69">
        <w:rPr>
          <w:rFonts w:ascii="Times New Roman" w:hAnsi="Times New Roman" w:cs="Times New Roman"/>
          <w:b/>
          <w:sz w:val="28"/>
          <w:szCs w:val="28"/>
        </w:rPr>
        <w:t xml:space="preserve"> ходе выполнения работ по строительству</w:t>
      </w:r>
      <w:r>
        <w:rPr>
          <w:rFonts w:ascii="Times New Roman" w:hAnsi="Times New Roman" w:cs="Times New Roman"/>
          <w:b/>
          <w:sz w:val="28"/>
          <w:szCs w:val="28"/>
        </w:rPr>
        <w:t xml:space="preserve"> </w:t>
      </w:r>
      <w:r w:rsidRPr="00DC0E69">
        <w:rPr>
          <w:rFonts w:ascii="Times New Roman" w:hAnsi="Times New Roman" w:cs="Times New Roman"/>
          <w:b/>
          <w:sz w:val="28"/>
          <w:szCs w:val="28"/>
        </w:rPr>
        <w:t>транспортного обхода села</w:t>
      </w:r>
    </w:p>
    <w:p w14:paraId="49C2A9BC" w14:textId="3F2DF780" w:rsidR="00AB2EEA" w:rsidRPr="00DC0E69" w:rsidRDefault="00AB2EEA" w:rsidP="00AB2E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C0E6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DC0E69">
        <w:rPr>
          <w:rFonts w:ascii="Times New Roman" w:hAnsi="Times New Roman" w:cs="Times New Roman"/>
          <w:b/>
          <w:sz w:val="28"/>
          <w:szCs w:val="28"/>
        </w:rPr>
        <w:t xml:space="preserve">Шерагул в </w:t>
      </w:r>
      <w:r>
        <w:rPr>
          <w:rFonts w:ascii="Times New Roman" w:hAnsi="Times New Roman" w:cs="Times New Roman"/>
          <w:b/>
          <w:sz w:val="28"/>
          <w:szCs w:val="28"/>
        </w:rPr>
        <w:t>Тулунском муниципальном районе</w:t>
      </w:r>
    </w:p>
    <w:p w14:paraId="4230BCEC" w14:textId="77777777" w:rsidR="00FD53BC" w:rsidRPr="00763F9D" w:rsidRDefault="00FD53BC" w:rsidP="00553C6A">
      <w:pPr>
        <w:spacing w:after="0" w:line="276" w:lineRule="auto"/>
        <w:ind w:firstLine="709"/>
        <w:jc w:val="both"/>
        <w:rPr>
          <w:rFonts w:ascii="Times New Roman" w:hAnsi="Times New Roman" w:cs="Times New Roman"/>
          <w:sz w:val="28"/>
          <w:szCs w:val="28"/>
        </w:rPr>
      </w:pPr>
    </w:p>
    <w:p w14:paraId="62CC7BB4" w14:textId="77777777" w:rsidR="00EF4CBB" w:rsidRPr="00DC0E69" w:rsidRDefault="00EF4CBB" w:rsidP="008670DD">
      <w:pPr>
        <w:pStyle w:val="a5"/>
        <w:numPr>
          <w:ilvl w:val="0"/>
          <w:numId w:val="1"/>
        </w:numPr>
        <w:jc w:val="both"/>
        <w:rPr>
          <w:rFonts w:ascii="Times New Roman" w:hAnsi="Times New Roman" w:cs="Times New Roman"/>
          <w:sz w:val="28"/>
          <w:szCs w:val="28"/>
        </w:rPr>
      </w:pPr>
      <w:r w:rsidRPr="00C373C1">
        <w:rPr>
          <w:rFonts w:ascii="Times New Roman" w:hAnsi="Times New Roman" w:cs="Times New Roman"/>
          <w:b/>
          <w:sz w:val="28"/>
          <w:szCs w:val="28"/>
        </w:rPr>
        <w:t xml:space="preserve">Распоряжением </w:t>
      </w:r>
      <w:r w:rsidR="00DC0E69" w:rsidRPr="00C373C1">
        <w:rPr>
          <w:rFonts w:ascii="Times New Roman" w:hAnsi="Times New Roman" w:cs="Times New Roman"/>
          <w:b/>
          <w:sz w:val="28"/>
          <w:szCs w:val="28"/>
        </w:rPr>
        <w:t xml:space="preserve">Правительства РФ от 24.03.2026 </w:t>
      </w:r>
      <w:r w:rsidR="00DA5B07" w:rsidRPr="00C373C1">
        <w:rPr>
          <w:rFonts w:ascii="Times New Roman" w:hAnsi="Times New Roman" w:cs="Times New Roman"/>
          <w:b/>
          <w:sz w:val="28"/>
          <w:szCs w:val="28"/>
        </w:rPr>
        <w:t xml:space="preserve">№ </w:t>
      </w:r>
      <w:r w:rsidR="00DC0E69" w:rsidRPr="00C373C1">
        <w:rPr>
          <w:rFonts w:ascii="Times New Roman" w:hAnsi="Times New Roman" w:cs="Times New Roman"/>
          <w:b/>
          <w:sz w:val="28"/>
          <w:szCs w:val="28"/>
        </w:rPr>
        <w:t>599-р</w:t>
      </w:r>
      <w:r w:rsidR="00DC7230" w:rsidRPr="00DC7230">
        <w:rPr>
          <w:rFonts w:ascii="Times New Roman" w:hAnsi="Times New Roman" w:cs="Times New Roman"/>
          <w:sz w:val="28"/>
          <w:szCs w:val="28"/>
        </w:rPr>
        <w:t xml:space="preserve"> </w:t>
      </w:r>
      <w:r w:rsidR="00DC7230" w:rsidRPr="00DC0E69">
        <w:rPr>
          <w:rFonts w:ascii="Times New Roman" w:hAnsi="Times New Roman" w:cs="Times New Roman"/>
          <w:sz w:val="28"/>
          <w:szCs w:val="28"/>
        </w:rPr>
        <w:t>к реализации</w:t>
      </w:r>
      <w:r w:rsidR="00DC0E69" w:rsidRPr="00DC0E69">
        <w:rPr>
          <w:rFonts w:ascii="Times New Roman" w:hAnsi="Times New Roman" w:cs="Times New Roman"/>
          <w:sz w:val="28"/>
          <w:szCs w:val="28"/>
        </w:rPr>
        <w:t xml:space="preserve"> </w:t>
      </w:r>
      <w:r w:rsidRPr="00DC0E69">
        <w:rPr>
          <w:rFonts w:ascii="Times New Roman" w:hAnsi="Times New Roman" w:cs="Times New Roman"/>
          <w:sz w:val="28"/>
          <w:szCs w:val="28"/>
        </w:rPr>
        <w:t>предусмотрен</w:t>
      </w:r>
      <w:r w:rsidR="00DC7230">
        <w:rPr>
          <w:rFonts w:ascii="Times New Roman" w:hAnsi="Times New Roman" w:cs="Times New Roman"/>
          <w:sz w:val="28"/>
          <w:szCs w:val="28"/>
        </w:rPr>
        <w:t>о 4 объекта по Иркутской области</w:t>
      </w:r>
      <w:r w:rsidR="00DC0E69" w:rsidRPr="00DC0E69">
        <w:rPr>
          <w:rFonts w:ascii="Times New Roman" w:hAnsi="Times New Roman" w:cs="Times New Roman"/>
          <w:sz w:val="28"/>
          <w:szCs w:val="28"/>
        </w:rPr>
        <w:t>,</w:t>
      </w:r>
      <w:r w:rsidRPr="00DC0E69">
        <w:rPr>
          <w:rFonts w:ascii="Times New Roman" w:hAnsi="Times New Roman" w:cs="Times New Roman"/>
          <w:sz w:val="28"/>
          <w:szCs w:val="28"/>
        </w:rPr>
        <w:t xml:space="preserve"> один из них Строительство автомобильной дороги Р-255 "Сибирь" Новосибирск – Кемерово – Красноярск – Иркутск на участке км 1508+782 – км 1519+471, Иркутская область»</w:t>
      </w:r>
    </w:p>
    <w:p w14:paraId="59B29DA7" w14:textId="77777777" w:rsidR="00DC0E69" w:rsidRDefault="00EF4CBB" w:rsidP="008670DD">
      <w:pPr>
        <w:pStyle w:val="a5"/>
        <w:numPr>
          <w:ilvl w:val="0"/>
          <w:numId w:val="1"/>
        </w:numPr>
        <w:jc w:val="both"/>
        <w:rPr>
          <w:rFonts w:ascii="Times New Roman" w:hAnsi="Times New Roman" w:cs="Times New Roman"/>
          <w:b/>
          <w:sz w:val="28"/>
          <w:szCs w:val="28"/>
        </w:rPr>
      </w:pPr>
      <w:r w:rsidRPr="00DC0E69">
        <w:rPr>
          <w:rFonts w:ascii="Times New Roman" w:hAnsi="Times New Roman" w:cs="Times New Roman"/>
          <w:b/>
          <w:sz w:val="28"/>
          <w:szCs w:val="28"/>
        </w:rPr>
        <w:t>Социальная значимость объекта</w:t>
      </w:r>
      <w:r w:rsidR="009C031B" w:rsidRPr="00DC0E69">
        <w:rPr>
          <w:rFonts w:ascii="Times New Roman" w:hAnsi="Times New Roman" w:cs="Times New Roman"/>
          <w:b/>
          <w:sz w:val="28"/>
          <w:szCs w:val="28"/>
        </w:rPr>
        <w:t xml:space="preserve"> </w:t>
      </w:r>
    </w:p>
    <w:p w14:paraId="3456F3C6" w14:textId="77777777" w:rsidR="00013D15" w:rsidRPr="00013D15" w:rsidRDefault="00013D15" w:rsidP="00013D15">
      <w:pPr>
        <w:pStyle w:val="a5"/>
        <w:ind w:left="0" w:firstLine="644"/>
        <w:jc w:val="both"/>
        <w:rPr>
          <w:rFonts w:ascii="Times New Roman" w:hAnsi="Times New Roman" w:cs="Times New Roman"/>
          <w:sz w:val="28"/>
          <w:szCs w:val="28"/>
        </w:rPr>
      </w:pPr>
      <w:r w:rsidRPr="00013D15">
        <w:rPr>
          <w:rFonts w:ascii="Times New Roman" w:hAnsi="Times New Roman" w:cs="Times New Roman"/>
          <w:sz w:val="28"/>
          <w:szCs w:val="28"/>
        </w:rPr>
        <w:t xml:space="preserve">Строительство объекта позволит ликвидировать железнодорожный переезд в одном уровне, вывести проезд транзитного транспорта за населенный пункт, увеличить пропускную способность, сократить протяженность перегруженных участков дорожной сети. </w:t>
      </w:r>
    </w:p>
    <w:p w14:paraId="06D2C02F" w14:textId="77777777" w:rsidR="00013D15" w:rsidRPr="00013D15" w:rsidRDefault="00013D15" w:rsidP="00013D15">
      <w:pPr>
        <w:pStyle w:val="a5"/>
        <w:ind w:left="0" w:firstLine="644"/>
        <w:jc w:val="both"/>
        <w:rPr>
          <w:rFonts w:ascii="Times New Roman" w:hAnsi="Times New Roman" w:cs="Times New Roman"/>
          <w:sz w:val="28"/>
          <w:szCs w:val="28"/>
        </w:rPr>
      </w:pPr>
      <w:r w:rsidRPr="00013D15">
        <w:rPr>
          <w:rFonts w:ascii="Times New Roman" w:hAnsi="Times New Roman" w:cs="Times New Roman"/>
          <w:sz w:val="28"/>
          <w:szCs w:val="28"/>
        </w:rPr>
        <w:t>Статистика ДТП за 2020-2025 гг.: км 1513+035 – количество ДТП – 4, погибшие – 0, раненные – 4.</w:t>
      </w:r>
    </w:p>
    <w:p w14:paraId="5E2388F7" w14:textId="77777777" w:rsidR="00DE4E96" w:rsidRDefault="00013D15" w:rsidP="00DE4E96">
      <w:pPr>
        <w:pStyle w:val="a6"/>
        <w:spacing w:after="0"/>
        <w:ind w:firstLine="644"/>
        <w:jc w:val="both"/>
        <w:rPr>
          <w:rFonts w:eastAsia="Calibri"/>
          <w:sz w:val="28"/>
          <w:szCs w:val="28"/>
          <w:lang w:eastAsia="ru-RU"/>
        </w:rPr>
      </w:pPr>
      <w:r>
        <w:rPr>
          <w:rFonts w:eastAsia="Calibri"/>
          <w:sz w:val="28"/>
          <w:szCs w:val="28"/>
          <w:lang w:eastAsia="ru-RU"/>
        </w:rPr>
        <w:t>Также с</w:t>
      </w:r>
      <w:r w:rsidR="009C031B" w:rsidRPr="00DC0E69">
        <w:rPr>
          <w:rFonts w:eastAsia="Calibri"/>
          <w:sz w:val="28"/>
          <w:szCs w:val="28"/>
          <w:lang w:eastAsia="ru-RU"/>
        </w:rPr>
        <w:t xml:space="preserve">троительство дороги в обход Шерагула </w:t>
      </w:r>
      <w:r>
        <w:rPr>
          <w:rFonts w:eastAsia="Calibri"/>
          <w:sz w:val="28"/>
          <w:szCs w:val="28"/>
          <w:lang w:eastAsia="ru-RU"/>
        </w:rPr>
        <w:t>позволит</w:t>
      </w:r>
      <w:r w:rsidR="00DE4E96">
        <w:rPr>
          <w:rFonts w:eastAsia="Calibri"/>
          <w:sz w:val="28"/>
          <w:szCs w:val="28"/>
          <w:lang w:eastAsia="ru-RU"/>
        </w:rPr>
        <w:t>:</w:t>
      </w:r>
    </w:p>
    <w:p w14:paraId="144A46EC" w14:textId="77777777" w:rsidR="00DE4E96" w:rsidRDefault="00013D15" w:rsidP="00DE4E96">
      <w:pPr>
        <w:pStyle w:val="a6"/>
        <w:spacing w:after="0"/>
        <w:jc w:val="both"/>
        <w:rPr>
          <w:rFonts w:eastAsia="Calibri"/>
          <w:sz w:val="28"/>
          <w:szCs w:val="28"/>
          <w:lang w:eastAsia="ru-RU"/>
        </w:rPr>
      </w:pPr>
      <w:r>
        <w:rPr>
          <w:rFonts w:eastAsia="Calibri"/>
          <w:sz w:val="28"/>
          <w:szCs w:val="28"/>
          <w:lang w:eastAsia="ru-RU"/>
        </w:rPr>
        <w:t>снизит</w:t>
      </w:r>
      <w:r w:rsidR="00DE4E96">
        <w:rPr>
          <w:rFonts w:eastAsia="Calibri"/>
          <w:sz w:val="28"/>
          <w:szCs w:val="28"/>
          <w:lang w:eastAsia="ru-RU"/>
        </w:rPr>
        <w:t>ь</w:t>
      </w:r>
      <w:r w:rsidR="009C031B" w:rsidRPr="00013D15">
        <w:rPr>
          <w:rFonts w:eastAsia="Calibri"/>
          <w:sz w:val="28"/>
          <w:szCs w:val="28"/>
          <w:lang w:eastAsia="ru-RU"/>
        </w:rPr>
        <w:t xml:space="preserve"> уровень шума и загрязне</w:t>
      </w:r>
      <w:r w:rsidR="00DE4E96">
        <w:rPr>
          <w:rFonts w:eastAsia="Calibri"/>
          <w:sz w:val="28"/>
          <w:szCs w:val="28"/>
          <w:lang w:eastAsia="ru-RU"/>
        </w:rPr>
        <w:t xml:space="preserve">ние воздуха в населённом пункте; </w:t>
      </w:r>
    </w:p>
    <w:p w14:paraId="008F8163" w14:textId="77777777" w:rsidR="00DE4E96" w:rsidRDefault="009C031B" w:rsidP="00DE4E96">
      <w:pPr>
        <w:pStyle w:val="a6"/>
        <w:spacing w:after="0"/>
        <w:jc w:val="both"/>
        <w:rPr>
          <w:rFonts w:eastAsia="Calibri"/>
          <w:sz w:val="28"/>
          <w:szCs w:val="28"/>
          <w:lang w:eastAsia="ru-RU"/>
        </w:rPr>
      </w:pPr>
      <w:r w:rsidRPr="00DE4E96">
        <w:rPr>
          <w:rFonts w:eastAsia="Calibri"/>
          <w:sz w:val="28"/>
          <w:szCs w:val="28"/>
          <w:lang w:eastAsia="ru-RU"/>
        </w:rPr>
        <w:t>улучш</w:t>
      </w:r>
      <w:r w:rsidR="00DE4E96">
        <w:rPr>
          <w:rFonts w:eastAsia="Calibri"/>
          <w:sz w:val="28"/>
          <w:szCs w:val="28"/>
          <w:lang w:eastAsia="ru-RU"/>
        </w:rPr>
        <w:t>ит</w:t>
      </w:r>
      <w:r w:rsidR="00DA5B07">
        <w:rPr>
          <w:rFonts w:eastAsia="Calibri"/>
          <w:sz w:val="28"/>
          <w:szCs w:val="28"/>
          <w:lang w:eastAsia="ru-RU"/>
        </w:rPr>
        <w:t>ь</w:t>
      </w:r>
      <w:r w:rsidRPr="00DE4E96">
        <w:rPr>
          <w:rFonts w:eastAsia="Calibri"/>
          <w:sz w:val="28"/>
          <w:szCs w:val="28"/>
          <w:lang w:eastAsia="ru-RU"/>
        </w:rPr>
        <w:t xml:space="preserve"> транспортную доступность, что стимулирует местную экономику, облегчает </w:t>
      </w:r>
      <w:r w:rsidR="00DE4E96">
        <w:rPr>
          <w:rFonts w:eastAsia="Calibri"/>
          <w:sz w:val="28"/>
          <w:szCs w:val="28"/>
          <w:lang w:eastAsia="ru-RU"/>
        </w:rPr>
        <w:t xml:space="preserve">доставку товаров; </w:t>
      </w:r>
    </w:p>
    <w:p w14:paraId="1C63688B" w14:textId="77777777" w:rsidR="008670DD" w:rsidRPr="00DE4E96" w:rsidRDefault="009C031B" w:rsidP="00DE4E96">
      <w:pPr>
        <w:pStyle w:val="a6"/>
        <w:spacing w:after="0"/>
        <w:jc w:val="both"/>
        <w:rPr>
          <w:rFonts w:eastAsia="Calibri"/>
          <w:sz w:val="28"/>
          <w:szCs w:val="28"/>
          <w:lang w:eastAsia="ru-RU"/>
        </w:rPr>
      </w:pPr>
      <w:r w:rsidRPr="00DE4E96">
        <w:rPr>
          <w:rFonts w:eastAsia="Calibri"/>
          <w:sz w:val="28"/>
          <w:szCs w:val="28"/>
          <w:lang w:eastAsia="ru-RU"/>
        </w:rPr>
        <w:t>обеспечи</w:t>
      </w:r>
      <w:r w:rsidR="00DA5B07">
        <w:rPr>
          <w:rFonts w:eastAsia="Calibri"/>
          <w:sz w:val="28"/>
          <w:szCs w:val="28"/>
          <w:lang w:eastAsia="ru-RU"/>
        </w:rPr>
        <w:t>ть</w:t>
      </w:r>
      <w:r w:rsidRPr="00DE4E96">
        <w:rPr>
          <w:rFonts w:eastAsia="Calibri"/>
          <w:sz w:val="28"/>
          <w:szCs w:val="28"/>
          <w:lang w:eastAsia="ru-RU"/>
        </w:rPr>
        <w:t xml:space="preserve"> безопасное передвижение жителей, особенно детей по пути в школу, и сохран</w:t>
      </w:r>
      <w:r w:rsidR="00DA5B07">
        <w:rPr>
          <w:rFonts w:eastAsia="Calibri"/>
          <w:sz w:val="28"/>
          <w:szCs w:val="28"/>
          <w:lang w:eastAsia="ru-RU"/>
        </w:rPr>
        <w:t>ить</w:t>
      </w:r>
      <w:r w:rsidRPr="00DE4E96">
        <w:rPr>
          <w:rFonts w:eastAsia="Calibri"/>
          <w:sz w:val="28"/>
          <w:szCs w:val="28"/>
          <w:lang w:eastAsia="ru-RU"/>
        </w:rPr>
        <w:t xml:space="preserve"> доступ к социальной инфраструктуре через новые подъезды.</w:t>
      </w:r>
    </w:p>
    <w:p w14:paraId="2CAE4B1B" w14:textId="77777777" w:rsidR="00EF4CBB" w:rsidRPr="00DC0E69" w:rsidRDefault="00EF4CBB" w:rsidP="008670DD">
      <w:pPr>
        <w:pStyle w:val="a5"/>
        <w:jc w:val="both"/>
        <w:rPr>
          <w:rFonts w:ascii="Times New Roman" w:hAnsi="Times New Roman" w:cs="Times New Roman"/>
          <w:sz w:val="28"/>
          <w:szCs w:val="28"/>
        </w:rPr>
      </w:pPr>
    </w:p>
    <w:p w14:paraId="3584090A" w14:textId="77777777" w:rsidR="00EF4CBB" w:rsidRPr="00DC0E69" w:rsidRDefault="00EF4CBB" w:rsidP="008670DD">
      <w:pPr>
        <w:pStyle w:val="a5"/>
        <w:numPr>
          <w:ilvl w:val="0"/>
          <w:numId w:val="1"/>
        </w:numPr>
        <w:jc w:val="both"/>
        <w:rPr>
          <w:rFonts w:ascii="Times New Roman" w:hAnsi="Times New Roman" w:cs="Times New Roman"/>
          <w:b/>
          <w:sz w:val="28"/>
          <w:szCs w:val="28"/>
        </w:rPr>
      </w:pPr>
      <w:r w:rsidRPr="00DC0E69">
        <w:rPr>
          <w:rFonts w:ascii="Times New Roman" w:hAnsi="Times New Roman" w:cs="Times New Roman"/>
          <w:b/>
          <w:sz w:val="28"/>
          <w:szCs w:val="28"/>
        </w:rPr>
        <w:t xml:space="preserve">Характеристики объекта </w:t>
      </w:r>
    </w:p>
    <w:p w14:paraId="255B85A3"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 xml:space="preserve">Срок реализации: 2025 – 2028 </w:t>
      </w:r>
      <w:proofErr w:type="spellStart"/>
      <w:r w:rsidRPr="00DC0E69">
        <w:rPr>
          <w:rFonts w:ascii="Times New Roman" w:hAnsi="Times New Roman" w:cs="Times New Roman"/>
          <w:sz w:val="28"/>
          <w:szCs w:val="28"/>
        </w:rPr>
        <w:t>г.г</w:t>
      </w:r>
      <w:proofErr w:type="spellEnd"/>
      <w:r w:rsidRPr="00DC0E69">
        <w:rPr>
          <w:rFonts w:ascii="Times New Roman" w:hAnsi="Times New Roman" w:cs="Times New Roman"/>
          <w:sz w:val="28"/>
          <w:szCs w:val="28"/>
        </w:rPr>
        <w:t>.</w:t>
      </w:r>
    </w:p>
    <w:p w14:paraId="43227477"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Общая протяженность – 11,2 км.</w:t>
      </w:r>
    </w:p>
    <w:p w14:paraId="1BDAC031"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Категория автомобильной дороги – 2.</w:t>
      </w:r>
    </w:p>
    <w:p w14:paraId="320BCBCD"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Полос движения – 4 (ширина полосы движения 3,5 м).</w:t>
      </w:r>
    </w:p>
    <w:p w14:paraId="09965390"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 xml:space="preserve">Путепровод – 1 шт./34,58 </w:t>
      </w:r>
      <w:proofErr w:type="spellStart"/>
      <w:r w:rsidRPr="00DC0E69">
        <w:rPr>
          <w:rFonts w:ascii="Times New Roman" w:hAnsi="Times New Roman" w:cs="Times New Roman"/>
          <w:sz w:val="28"/>
          <w:szCs w:val="28"/>
        </w:rPr>
        <w:t>п.м</w:t>
      </w:r>
      <w:proofErr w:type="spellEnd"/>
      <w:r w:rsidRPr="00DC0E69">
        <w:rPr>
          <w:rFonts w:ascii="Times New Roman" w:hAnsi="Times New Roman" w:cs="Times New Roman"/>
          <w:sz w:val="28"/>
          <w:szCs w:val="28"/>
        </w:rPr>
        <w:t>.</w:t>
      </w:r>
    </w:p>
    <w:p w14:paraId="671077DA"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 xml:space="preserve">Водопропускные трубы – 10 шт./404,27 </w:t>
      </w:r>
      <w:proofErr w:type="spellStart"/>
      <w:r w:rsidRPr="00DC0E69">
        <w:rPr>
          <w:rFonts w:ascii="Times New Roman" w:hAnsi="Times New Roman" w:cs="Times New Roman"/>
          <w:sz w:val="28"/>
          <w:szCs w:val="28"/>
        </w:rPr>
        <w:t>п.м</w:t>
      </w:r>
      <w:proofErr w:type="spellEnd"/>
      <w:r w:rsidRPr="00DC0E69">
        <w:rPr>
          <w:rFonts w:ascii="Times New Roman" w:hAnsi="Times New Roman" w:cs="Times New Roman"/>
          <w:sz w:val="28"/>
          <w:szCs w:val="28"/>
        </w:rPr>
        <w:t>.</w:t>
      </w:r>
    </w:p>
    <w:p w14:paraId="7DD2DD67"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Объем земляных работ – 1 003,946 тыс. м3</w:t>
      </w:r>
    </w:p>
    <w:p w14:paraId="1D84B840"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Площадь покрытия – 221,039 тыс. м2</w:t>
      </w:r>
    </w:p>
    <w:p w14:paraId="079D1E3C"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Асфальтобетон – 163,816 тыс. т.</w:t>
      </w:r>
    </w:p>
    <w:p w14:paraId="319D9301"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ЩПС, щебень, песок – 342,171 тыс. т.</w:t>
      </w:r>
    </w:p>
    <w:p w14:paraId="051D517A"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Цемент – 6,445 тыс. м3</w:t>
      </w:r>
    </w:p>
    <w:p w14:paraId="50CB6D11" w14:textId="77777777" w:rsidR="009C031B" w:rsidRPr="00DC0E69"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Смеси бетонные – 5,673 тыс. м3</w:t>
      </w:r>
    </w:p>
    <w:p w14:paraId="27240469" w14:textId="77777777" w:rsidR="00EF4CBB" w:rsidRDefault="009C031B" w:rsidP="008670DD">
      <w:pPr>
        <w:pStyle w:val="a5"/>
        <w:jc w:val="both"/>
        <w:rPr>
          <w:rFonts w:ascii="Times New Roman" w:hAnsi="Times New Roman" w:cs="Times New Roman"/>
          <w:sz w:val="28"/>
          <w:szCs w:val="28"/>
        </w:rPr>
      </w:pPr>
      <w:r w:rsidRPr="00DC0E69">
        <w:rPr>
          <w:rFonts w:ascii="Times New Roman" w:hAnsi="Times New Roman" w:cs="Times New Roman"/>
          <w:sz w:val="28"/>
          <w:szCs w:val="28"/>
        </w:rPr>
        <w:t>Битум, эмульсия – 6,032 тыс. т.</w:t>
      </w:r>
    </w:p>
    <w:p w14:paraId="2BCA04D1" w14:textId="77777777" w:rsidR="00C373C1" w:rsidRDefault="00C373C1" w:rsidP="008670DD">
      <w:pPr>
        <w:pStyle w:val="a5"/>
        <w:jc w:val="both"/>
        <w:rPr>
          <w:rFonts w:ascii="Times New Roman" w:hAnsi="Times New Roman" w:cs="Times New Roman"/>
          <w:sz w:val="28"/>
          <w:szCs w:val="28"/>
        </w:rPr>
      </w:pPr>
      <w:r>
        <w:rPr>
          <w:rFonts w:ascii="Times New Roman" w:hAnsi="Times New Roman" w:cs="Times New Roman"/>
          <w:sz w:val="28"/>
          <w:szCs w:val="28"/>
        </w:rPr>
        <w:t>Пешеходные переходы – 1 шт.</w:t>
      </w:r>
    </w:p>
    <w:p w14:paraId="00278325" w14:textId="77777777" w:rsidR="00C373C1" w:rsidRPr="00DC0E69" w:rsidRDefault="00C373C1" w:rsidP="008670DD">
      <w:pPr>
        <w:pStyle w:val="a5"/>
        <w:jc w:val="both"/>
        <w:rPr>
          <w:rFonts w:ascii="Times New Roman" w:hAnsi="Times New Roman" w:cs="Times New Roman"/>
          <w:sz w:val="28"/>
          <w:szCs w:val="28"/>
        </w:rPr>
      </w:pPr>
      <w:r>
        <w:rPr>
          <w:rFonts w:ascii="Times New Roman" w:hAnsi="Times New Roman" w:cs="Times New Roman"/>
          <w:sz w:val="28"/>
          <w:szCs w:val="28"/>
        </w:rPr>
        <w:lastRenderedPageBreak/>
        <w:t>Автобусные остановки – 2 шт.</w:t>
      </w:r>
    </w:p>
    <w:p w14:paraId="06DEE548" w14:textId="77777777" w:rsidR="009C031B" w:rsidRPr="00DC0E69" w:rsidRDefault="009C031B" w:rsidP="008670DD">
      <w:pPr>
        <w:pStyle w:val="a5"/>
        <w:jc w:val="both"/>
        <w:rPr>
          <w:rFonts w:ascii="Times New Roman" w:hAnsi="Times New Roman" w:cs="Times New Roman"/>
          <w:sz w:val="28"/>
          <w:szCs w:val="28"/>
        </w:rPr>
      </w:pPr>
    </w:p>
    <w:p w14:paraId="300EAF89" w14:textId="77777777" w:rsidR="009C031B" w:rsidRPr="00C373C1" w:rsidRDefault="00EF4CBB" w:rsidP="00C373C1">
      <w:pPr>
        <w:pStyle w:val="a5"/>
        <w:numPr>
          <w:ilvl w:val="0"/>
          <w:numId w:val="1"/>
        </w:numPr>
        <w:jc w:val="both"/>
        <w:rPr>
          <w:rFonts w:ascii="Times New Roman" w:hAnsi="Times New Roman" w:cs="Times New Roman"/>
          <w:b/>
          <w:sz w:val="28"/>
          <w:szCs w:val="28"/>
        </w:rPr>
      </w:pPr>
      <w:r w:rsidRPr="00DC0E69">
        <w:rPr>
          <w:rFonts w:ascii="Times New Roman" w:hAnsi="Times New Roman" w:cs="Times New Roman"/>
          <w:b/>
          <w:sz w:val="28"/>
          <w:szCs w:val="28"/>
        </w:rPr>
        <w:t>Управлением</w:t>
      </w:r>
      <w:r w:rsidR="008670DD">
        <w:rPr>
          <w:rFonts w:ascii="Times New Roman" w:hAnsi="Times New Roman" w:cs="Times New Roman"/>
          <w:b/>
          <w:sz w:val="28"/>
          <w:szCs w:val="28"/>
        </w:rPr>
        <w:t xml:space="preserve"> проведены работы по оценке земельных</w:t>
      </w:r>
      <w:r w:rsidRPr="00DC0E69">
        <w:rPr>
          <w:rFonts w:ascii="Times New Roman" w:hAnsi="Times New Roman" w:cs="Times New Roman"/>
          <w:b/>
          <w:sz w:val="28"/>
          <w:szCs w:val="28"/>
        </w:rPr>
        <w:t xml:space="preserve"> участков к выкупу </w:t>
      </w:r>
    </w:p>
    <w:p w14:paraId="3E70DB59" w14:textId="77777777" w:rsidR="009C031B" w:rsidRPr="00DC0E69" w:rsidRDefault="009C031B" w:rsidP="008670DD">
      <w:pPr>
        <w:spacing w:after="0" w:line="240" w:lineRule="auto"/>
        <w:ind w:firstLine="709"/>
        <w:jc w:val="both"/>
        <w:rPr>
          <w:rFonts w:ascii="Times New Roman" w:hAnsi="Times New Roman" w:cs="Times New Roman"/>
          <w:sz w:val="28"/>
          <w:szCs w:val="28"/>
        </w:rPr>
      </w:pPr>
      <w:r w:rsidRPr="00DC0E69">
        <w:rPr>
          <w:rFonts w:ascii="Times New Roman" w:hAnsi="Times New Roman" w:cs="Times New Roman"/>
          <w:sz w:val="28"/>
          <w:szCs w:val="28"/>
        </w:rPr>
        <w:t xml:space="preserve">В соответствии с распоряжением Правительства РФ от 24.03.2026 № 599-р финансирование составит – </w:t>
      </w:r>
      <w:r w:rsidRPr="00DC0E69">
        <w:rPr>
          <w:rFonts w:ascii="Times New Roman" w:hAnsi="Times New Roman" w:cs="Times New Roman"/>
          <w:b/>
          <w:sz w:val="28"/>
          <w:szCs w:val="28"/>
        </w:rPr>
        <w:t xml:space="preserve">6 </w:t>
      </w:r>
      <w:r w:rsidR="00D1121F">
        <w:rPr>
          <w:rFonts w:ascii="Times New Roman" w:hAnsi="Times New Roman" w:cs="Times New Roman"/>
          <w:b/>
          <w:sz w:val="28"/>
          <w:szCs w:val="28"/>
        </w:rPr>
        <w:t>815</w:t>
      </w:r>
      <w:r w:rsidRPr="00DC0E69">
        <w:rPr>
          <w:rFonts w:ascii="Times New Roman" w:hAnsi="Times New Roman" w:cs="Times New Roman"/>
          <w:b/>
          <w:sz w:val="28"/>
          <w:szCs w:val="28"/>
        </w:rPr>
        <w:t>,</w:t>
      </w:r>
      <w:r w:rsidR="00D1121F">
        <w:rPr>
          <w:rFonts w:ascii="Times New Roman" w:hAnsi="Times New Roman" w:cs="Times New Roman"/>
          <w:b/>
          <w:sz w:val="28"/>
          <w:szCs w:val="28"/>
        </w:rPr>
        <w:t>200</w:t>
      </w:r>
      <w:r w:rsidRPr="00DC0E69">
        <w:rPr>
          <w:rFonts w:ascii="Times New Roman" w:hAnsi="Times New Roman" w:cs="Times New Roman"/>
          <w:b/>
          <w:sz w:val="28"/>
          <w:szCs w:val="28"/>
        </w:rPr>
        <w:t xml:space="preserve"> млн. руб</w:t>
      </w:r>
      <w:r w:rsidRPr="00DC0E69">
        <w:rPr>
          <w:rFonts w:ascii="Times New Roman" w:hAnsi="Times New Roman" w:cs="Times New Roman"/>
          <w:sz w:val="28"/>
          <w:szCs w:val="28"/>
        </w:rPr>
        <w:t>. (</w:t>
      </w:r>
      <w:r w:rsidR="00D1121F">
        <w:rPr>
          <w:rFonts w:ascii="Times New Roman" w:hAnsi="Times New Roman" w:cs="Times New Roman"/>
          <w:sz w:val="28"/>
          <w:szCs w:val="28"/>
        </w:rPr>
        <w:t xml:space="preserve">ПИР. - 27,550 млн. руб., </w:t>
      </w:r>
      <w:r w:rsidRPr="00DC0E69">
        <w:rPr>
          <w:rFonts w:ascii="Times New Roman" w:hAnsi="Times New Roman" w:cs="Times New Roman"/>
          <w:sz w:val="28"/>
          <w:szCs w:val="28"/>
        </w:rPr>
        <w:t>2025 г. – 104,490 млн. руб., 2026 г. – 1 587,926 млн. руб., 2027 г. – 1 398,495 млн. руб., 2028 г. – 3 696,739 млн. руб.).</w:t>
      </w:r>
    </w:p>
    <w:p w14:paraId="0A9BC5F5" w14:textId="77777777" w:rsidR="009C031B" w:rsidRPr="00DC0E69" w:rsidRDefault="009C031B" w:rsidP="008670DD">
      <w:pPr>
        <w:spacing w:after="0" w:line="240" w:lineRule="auto"/>
        <w:ind w:firstLine="709"/>
        <w:jc w:val="both"/>
        <w:rPr>
          <w:rFonts w:ascii="Times New Roman" w:hAnsi="Times New Roman" w:cs="Times New Roman"/>
          <w:sz w:val="28"/>
          <w:szCs w:val="28"/>
        </w:rPr>
      </w:pPr>
    </w:p>
    <w:p w14:paraId="1505F0EB" w14:textId="77777777" w:rsidR="00EF4CBB" w:rsidRPr="00DC0E69" w:rsidRDefault="00EF4CBB" w:rsidP="008670DD">
      <w:pPr>
        <w:pStyle w:val="a5"/>
        <w:numPr>
          <w:ilvl w:val="0"/>
          <w:numId w:val="1"/>
        </w:numPr>
        <w:jc w:val="both"/>
        <w:rPr>
          <w:rFonts w:ascii="Times New Roman" w:hAnsi="Times New Roman" w:cs="Times New Roman"/>
          <w:b/>
          <w:sz w:val="28"/>
          <w:szCs w:val="28"/>
        </w:rPr>
      </w:pPr>
      <w:r w:rsidRPr="00DC0E69">
        <w:rPr>
          <w:rFonts w:ascii="Times New Roman" w:hAnsi="Times New Roman" w:cs="Times New Roman"/>
          <w:b/>
          <w:sz w:val="28"/>
          <w:szCs w:val="28"/>
        </w:rPr>
        <w:t>Какие виды работ предполагаются на этот год и что сделано.</w:t>
      </w:r>
    </w:p>
    <w:p w14:paraId="1FF82198" w14:textId="77777777" w:rsidR="009C031B" w:rsidRPr="00DC0E69" w:rsidRDefault="009C031B" w:rsidP="00DA5B07">
      <w:pPr>
        <w:pStyle w:val="a5"/>
        <w:ind w:left="0" w:firstLine="720"/>
        <w:jc w:val="both"/>
        <w:rPr>
          <w:rFonts w:ascii="Times New Roman" w:hAnsi="Times New Roman" w:cs="Times New Roman"/>
          <w:sz w:val="28"/>
          <w:szCs w:val="28"/>
        </w:rPr>
      </w:pPr>
      <w:r w:rsidRPr="00DC0E69">
        <w:rPr>
          <w:rFonts w:ascii="Times New Roman" w:hAnsi="Times New Roman" w:cs="Times New Roman"/>
          <w:sz w:val="28"/>
          <w:szCs w:val="28"/>
        </w:rPr>
        <w:t>21.10.2025 заключен государственный контракт 1/С - 1 участок (ПК0-ПК44) подрядная организация АО «Труд».</w:t>
      </w:r>
    </w:p>
    <w:p w14:paraId="0D2D7CDE" w14:textId="77777777" w:rsidR="009C031B" w:rsidRPr="00DC0E69" w:rsidRDefault="009C031B" w:rsidP="00DA5B07">
      <w:pPr>
        <w:pStyle w:val="a5"/>
        <w:ind w:left="0" w:firstLine="720"/>
        <w:jc w:val="both"/>
        <w:rPr>
          <w:rFonts w:ascii="Times New Roman" w:hAnsi="Times New Roman" w:cs="Times New Roman"/>
          <w:sz w:val="28"/>
          <w:szCs w:val="28"/>
        </w:rPr>
      </w:pPr>
    </w:p>
    <w:p w14:paraId="251C106A" w14:textId="77777777" w:rsidR="009C031B" w:rsidRPr="00DC0E69" w:rsidRDefault="009C031B" w:rsidP="00DA5B07">
      <w:pPr>
        <w:pStyle w:val="a5"/>
        <w:ind w:left="0" w:firstLine="720"/>
        <w:jc w:val="both"/>
        <w:rPr>
          <w:rFonts w:ascii="Times New Roman" w:hAnsi="Times New Roman" w:cs="Times New Roman"/>
          <w:sz w:val="28"/>
          <w:szCs w:val="28"/>
        </w:rPr>
      </w:pPr>
      <w:r w:rsidRPr="00DC0E69">
        <w:rPr>
          <w:rFonts w:ascii="Times New Roman" w:hAnsi="Times New Roman" w:cs="Times New Roman"/>
          <w:sz w:val="28"/>
          <w:szCs w:val="28"/>
        </w:rPr>
        <w:t>В 2026 году календарным графиком по 1 участку предусмотрены подготовительные работы, устройство земляного полотна, нижних слоев дорожной одежды, водопропускных труб, прямоугольной трубы для проезда сельскохозяйственной техники, арочной трубы через реку Шерагул, устройство путепровода через ВСЖД, площадка транспортной безопасности.</w:t>
      </w:r>
    </w:p>
    <w:p w14:paraId="40AE7C16" w14:textId="77777777" w:rsidR="009C031B" w:rsidRPr="00225A06" w:rsidRDefault="009C031B" w:rsidP="00DA5B07">
      <w:pPr>
        <w:pStyle w:val="a5"/>
        <w:ind w:left="0" w:firstLine="720"/>
        <w:jc w:val="both"/>
        <w:rPr>
          <w:rFonts w:ascii="Times New Roman" w:hAnsi="Times New Roman" w:cs="Times New Roman"/>
          <w:strike/>
          <w:sz w:val="28"/>
          <w:szCs w:val="28"/>
        </w:rPr>
      </w:pPr>
    </w:p>
    <w:p w14:paraId="00DB4012" w14:textId="77777777" w:rsidR="00CA166B" w:rsidRPr="00225A06" w:rsidRDefault="009C031B" w:rsidP="00DA5B07">
      <w:pPr>
        <w:pStyle w:val="a5"/>
        <w:ind w:left="0" w:firstLine="720"/>
        <w:jc w:val="both"/>
        <w:rPr>
          <w:rFonts w:ascii="Times New Roman" w:hAnsi="Times New Roman" w:cs="Times New Roman"/>
          <w:sz w:val="28"/>
          <w:szCs w:val="28"/>
        </w:rPr>
      </w:pPr>
      <w:r w:rsidRPr="00225A06">
        <w:rPr>
          <w:rFonts w:ascii="Times New Roman" w:hAnsi="Times New Roman" w:cs="Times New Roman"/>
          <w:sz w:val="28"/>
          <w:szCs w:val="28"/>
        </w:rPr>
        <w:t xml:space="preserve">На </w:t>
      </w:r>
      <w:r w:rsidR="00225A06" w:rsidRPr="00225A06">
        <w:rPr>
          <w:rFonts w:ascii="Times New Roman" w:hAnsi="Times New Roman" w:cs="Times New Roman"/>
          <w:sz w:val="28"/>
          <w:szCs w:val="28"/>
        </w:rPr>
        <w:t>1</w:t>
      </w:r>
      <w:r w:rsidR="007C5E4D">
        <w:rPr>
          <w:rFonts w:ascii="Times New Roman" w:hAnsi="Times New Roman" w:cs="Times New Roman"/>
          <w:sz w:val="28"/>
          <w:szCs w:val="28"/>
        </w:rPr>
        <w:t>5</w:t>
      </w:r>
      <w:r w:rsidR="00225A06" w:rsidRPr="00225A06">
        <w:rPr>
          <w:rFonts w:ascii="Times New Roman" w:hAnsi="Times New Roman" w:cs="Times New Roman"/>
          <w:sz w:val="28"/>
          <w:szCs w:val="28"/>
        </w:rPr>
        <w:t xml:space="preserve">.06.2026 </w:t>
      </w:r>
      <w:r w:rsidRPr="00225A06">
        <w:rPr>
          <w:rFonts w:ascii="Times New Roman" w:hAnsi="Times New Roman" w:cs="Times New Roman"/>
          <w:sz w:val="28"/>
          <w:szCs w:val="28"/>
        </w:rPr>
        <w:t>по</w:t>
      </w:r>
      <w:r w:rsidR="00225A06" w:rsidRPr="00225A06">
        <w:rPr>
          <w:rFonts w:ascii="Times New Roman" w:hAnsi="Times New Roman" w:cs="Times New Roman"/>
          <w:sz w:val="28"/>
          <w:szCs w:val="28"/>
        </w:rPr>
        <w:t xml:space="preserve"> объекту выполнены работы по рубке леса, корчевке пней, продолжа</w:t>
      </w:r>
      <w:r w:rsidR="008670DD">
        <w:rPr>
          <w:rFonts w:ascii="Times New Roman" w:hAnsi="Times New Roman" w:cs="Times New Roman"/>
          <w:sz w:val="28"/>
          <w:szCs w:val="28"/>
        </w:rPr>
        <w:t>ю</w:t>
      </w:r>
      <w:r w:rsidR="00225A06" w:rsidRPr="00225A06">
        <w:rPr>
          <w:rFonts w:ascii="Times New Roman" w:hAnsi="Times New Roman" w:cs="Times New Roman"/>
          <w:sz w:val="28"/>
          <w:szCs w:val="28"/>
        </w:rPr>
        <w:t>тся подготовительн</w:t>
      </w:r>
      <w:r w:rsidR="008670DD">
        <w:rPr>
          <w:rFonts w:ascii="Times New Roman" w:hAnsi="Times New Roman" w:cs="Times New Roman"/>
          <w:sz w:val="28"/>
          <w:szCs w:val="28"/>
        </w:rPr>
        <w:t>ые</w:t>
      </w:r>
      <w:r w:rsidR="00225A06" w:rsidRPr="00225A06">
        <w:rPr>
          <w:rFonts w:ascii="Times New Roman" w:hAnsi="Times New Roman" w:cs="Times New Roman"/>
          <w:sz w:val="28"/>
          <w:szCs w:val="28"/>
        </w:rPr>
        <w:t xml:space="preserve"> работ</w:t>
      </w:r>
      <w:r w:rsidR="008670DD">
        <w:rPr>
          <w:rFonts w:ascii="Times New Roman" w:hAnsi="Times New Roman" w:cs="Times New Roman"/>
          <w:sz w:val="28"/>
          <w:szCs w:val="28"/>
        </w:rPr>
        <w:t>ы,</w:t>
      </w:r>
      <w:r w:rsidR="00225A06" w:rsidRPr="00225A06">
        <w:rPr>
          <w:rFonts w:ascii="Times New Roman" w:hAnsi="Times New Roman" w:cs="Times New Roman"/>
          <w:sz w:val="28"/>
          <w:szCs w:val="28"/>
        </w:rPr>
        <w:t xml:space="preserve"> устройств</w:t>
      </w:r>
      <w:r w:rsidR="008670DD">
        <w:rPr>
          <w:rFonts w:ascii="Times New Roman" w:hAnsi="Times New Roman" w:cs="Times New Roman"/>
          <w:sz w:val="28"/>
          <w:szCs w:val="28"/>
        </w:rPr>
        <w:t>о</w:t>
      </w:r>
      <w:r w:rsidR="00225A06" w:rsidRPr="00225A06">
        <w:rPr>
          <w:rFonts w:ascii="Times New Roman" w:hAnsi="Times New Roman" w:cs="Times New Roman"/>
          <w:sz w:val="28"/>
          <w:szCs w:val="28"/>
        </w:rPr>
        <w:t xml:space="preserve"> земляного полотна, выполня</w:t>
      </w:r>
      <w:r w:rsidR="008670DD">
        <w:rPr>
          <w:rFonts w:ascii="Times New Roman" w:hAnsi="Times New Roman" w:cs="Times New Roman"/>
          <w:sz w:val="28"/>
          <w:szCs w:val="28"/>
        </w:rPr>
        <w:t>ю</w:t>
      </w:r>
      <w:r w:rsidR="00225A06" w:rsidRPr="00225A06">
        <w:rPr>
          <w:rFonts w:ascii="Times New Roman" w:hAnsi="Times New Roman" w:cs="Times New Roman"/>
          <w:sz w:val="28"/>
          <w:szCs w:val="28"/>
        </w:rPr>
        <w:t>тся работ</w:t>
      </w:r>
      <w:r w:rsidR="008670DD">
        <w:rPr>
          <w:rFonts w:ascii="Times New Roman" w:hAnsi="Times New Roman" w:cs="Times New Roman"/>
          <w:sz w:val="28"/>
          <w:szCs w:val="28"/>
        </w:rPr>
        <w:t>ы</w:t>
      </w:r>
      <w:r w:rsidR="00225A06" w:rsidRPr="00225A06">
        <w:rPr>
          <w:rFonts w:ascii="Times New Roman" w:hAnsi="Times New Roman" w:cs="Times New Roman"/>
          <w:sz w:val="28"/>
          <w:szCs w:val="28"/>
        </w:rPr>
        <w:t xml:space="preserve"> по строительству арочной трубы через р. Шерагул и малых искусственных сооружений, а также приступили к строительству путепровода через ВСЖД</w:t>
      </w:r>
      <w:r w:rsidR="00225A06">
        <w:rPr>
          <w:rFonts w:ascii="Times New Roman" w:hAnsi="Times New Roman" w:cs="Times New Roman"/>
          <w:sz w:val="28"/>
          <w:szCs w:val="28"/>
        </w:rPr>
        <w:t>.</w:t>
      </w:r>
    </w:p>
    <w:p w14:paraId="7635B17A" w14:textId="77777777" w:rsidR="00DC0E69" w:rsidRPr="00DC0E69" w:rsidRDefault="00DC0E69" w:rsidP="008670DD">
      <w:pPr>
        <w:pStyle w:val="a5"/>
        <w:jc w:val="both"/>
        <w:rPr>
          <w:rFonts w:ascii="Times New Roman" w:hAnsi="Times New Roman" w:cs="Times New Roman"/>
          <w:i/>
          <w:sz w:val="28"/>
          <w:szCs w:val="28"/>
        </w:rPr>
      </w:pPr>
    </w:p>
    <w:p w14:paraId="04E68558" w14:textId="77777777" w:rsidR="00553C6A" w:rsidRDefault="00EF4CBB" w:rsidP="008670DD">
      <w:pPr>
        <w:pStyle w:val="a5"/>
        <w:numPr>
          <w:ilvl w:val="0"/>
          <w:numId w:val="1"/>
        </w:numPr>
        <w:jc w:val="both"/>
        <w:rPr>
          <w:rFonts w:ascii="Times New Roman" w:hAnsi="Times New Roman" w:cs="Times New Roman"/>
          <w:sz w:val="28"/>
          <w:szCs w:val="28"/>
        </w:rPr>
      </w:pPr>
      <w:r w:rsidRPr="00C373C1">
        <w:rPr>
          <w:rFonts w:ascii="Times New Roman" w:hAnsi="Times New Roman" w:cs="Times New Roman"/>
          <w:b/>
          <w:sz w:val="28"/>
          <w:szCs w:val="28"/>
        </w:rPr>
        <w:t>Планируемый ввод объекта</w:t>
      </w:r>
      <w:r w:rsidRPr="00DC0E69">
        <w:rPr>
          <w:rFonts w:ascii="Times New Roman" w:hAnsi="Times New Roman" w:cs="Times New Roman"/>
          <w:sz w:val="28"/>
          <w:szCs w:val="28"/>
        </w:rPr>
        <w:t xml:space="preserve"> в эксплуатацию в 2028 году.</w:t>
      </w:r>
    </w:p>
    <w:p w14:paraId="51E204F7" w14:textId="77777777" w:rsidR="00286179" w:rsidRDefault="00286179" w:rsidP="00286179">
      <w:pPr>
        <w:jc w:val="both"/>
        <w:rPr>
          <w:rFonts w:ascii="Times New Roman" w:hAnsi="Times New Roman" w:cs="Times New Roman"/>
          <w:sz w:val="28"/>
          <w:szCs w:val="28"/>
        </w:rPr>
      </w:pPr>
    </w:p>
    <w:p w14:paraId="34EC13D4" w14:textId="77777777" w:rsidR="00286179" w:rsidRDefault="00286179" w:rsidP="00286179">
      <w:pPr>
        <w:jc w:val="both"/>
        <w:rPr>
          <w:rFonts w:ascii="Times New Roman" w:hAnsi="Times New Roman" w:cs="Times New Roman"/>
          <w:sz w:val="28"/>
          <w:szCs w:val="28"/>
        </w:rPr>
      </w:pPr>
    </w:p>
    <w:p w14:paraId="1EB48EAC" w14:textId="77777777" w:rsidR="00286179" w:rsidRDefault="00286179" w:rsidP="00286179">
      <w:pPr>
        <w:jc w:val="both"/>
        <w:rPr>
          <w:rFonts w:ascii="Times New Roman" w:hAnsi="Times New Roman" w:cs="Times New Roman"/>
          <w:sz w:val="28"/>
          <w:szCs w:val="28"/>
        </w:rPr>
      </w:pPr>
    </w:p>
    <w:p w14:paraId="0ADA699A" w14:textId="77777777" w:rsidR="00286179" w:rsidRDefault="00286179" w:rsidP="00286179">
      <w:pPr>
        <w:jc w:val="both"/>
        <w:rPr>
          <w:rFonts w:ascii="Times New Roman" w:hAnsi="Times New Roman" w:cs="Times New Roman"/>
          <w:sz w:val="28"/>
          <w:szCs w:val="28"/>
        </w:rPr>
      </w:pPr>
    </w:p>
    <w:p w14:paraId="60D8F1BA" w14:textId="77777777" w:rsidR="00286179" w:rsidRDefault="00286179" w:rsidP="00286179">
      <w:pPr>
        <w:jc w:val="both"/>
        <w:rPr>
          <w:rFonts w:ascii="Times New Roman" w:hAnsi="Times New Roman" w:cs="Times New Roman"/>
          <w:sz w:val="28"/>
          <w:szCs w:val="28"/>
        </w:rPr>
      </w:pPr>
    </w:p>
    <w:p w14:paraId="0943A8F0" w14:textId="77777777" w:rsidR="00286179" w:rsidRDefault="00286179" w:rsidP="00286179">
      <w:pPr>
        <w:jc w:val="both"/>
        <w:rPr>
          <w:rFonts w:ascii="Times New Roman" w:hAnsi="Times New Roman" w:cs="Times New Roman"/>
          <w:sz w:val="28"/>
          <w:szCs w:val="28"/>
        </w:rPr>
      </w:pPr>
    </w:p>
    <w:p w14:paraId="47F76141" w14:textId="77777777" w:rsidR="00286179" w:rsidRDefault="00286179" w:rsidP="00286179">
      <w:pPr>
        <w:jc w:val="both"/>
        <w:rPr>
          <w:rFonts w:ascii="Times New Roman" w:hAnsi="Times New Roman" w:cs="Times New Roman"/>
          <w:sz w:val="28"/>
          <w:szCs w:val="28"/>
        </w:rPr>
      </w:pPr>
    </w:p>
    <w:p w14:paraId="50E8688D" w14:textId="77777777" w:rsidR="00286179" w:rsidRDefault="00286179" w:rsidP="00286179">
      <w:pPr>
        <w:jc w:val="both"/>
        <w:rPr>
          <w:rFonts w:ascii="Times New Roman" w:hAnsi="Times New Roman" w:cs="Times New Roman"/>
          <w:sz w:val="28"/>
          <w:szCs w:val="28"/>
        </w:rPr>
      </w:pPr>
    </w:p>
    <w:p w14:paraId="36B6F9CB" w14:textId="77777777" w:rsidR="00286179" w:rsidRDefault="00286179" w:rsidP="00286179">
      <w:pPr>
        <w:jc w:val="both"/>
        <w:rPr>
          <w:rFonts w:ascii="Times New Roman" w:hAnsi="Times New Roman" w:cs="Times New Roman"/>
          <w:sz w:val="28"/>
          <w:szCs w:val="28"/>
        </w:rPr>
      </w:pPr>
    </w:p>
    <w:p w14:paraId="6ECDCF8B" w14:textId="77777777" w:rsidR="00286179" w:rsidRDefault="00286179" w:rsidP="00286179">
      <w:pPr>
        <w:jc w:val="both"/>
        <w:rPr>
          <w:rFonts w:ascii="Times New Roman" w:hAnsi="Times New Roman" w:cs="Times New Roman"/>
          <w:sz w:val="28"/>
          <w:szCs w:val="28"/>
        </w:rPr>
      </w:pPr>
    </w:p>
    <w:p w14:paraId="5A1E4032" w14:textId="77777777" w:rsidR="00286179" w:rsidRDefault="00286179" w:rsidP="00286179">
      <w:pPr>
        <w:jc w:val="both"/>
        <w:rPr>
          <w:rFonts w:ascii="Times New Roman" w:hAnsi="Times New Roman" w:cs="Times New Roman"/>
          <w:sz w:val="28"/>
          <w:szCs w:val="28"/>
        </w:rPr>
      </w:pPr>
    </w:p>
    <w:p w14:paraId="4F10BE0F" w14:textId="77777777" w:rsidR="00286179" w:rsidRDefault="00286179" w:rsidP="00286179">
      <w:pPr>
        <w:jc w:val="both"/>
        <w:rPr>
          <w:rFonts w:ascii="Times New Roman" w:hAnsi="Times New Roman" w:cs="Times New Roman"/>
          <w:sz w:val="28"/>
          <w:szCs w:val="28"/>
        </w:rPr>
      </w:pPr>
    </w:p>
    <w:p w14:paraId="600887CD" w14:textId="77777777" w:rsidR="00286179" w:rsidRPr="00286179" w:rsidRDefault="00286179" w:rsidP="00286179">
      <w:pPr>
        <w:jc w:val="both"/>
        <w:rPr>
          <w:rFonts w:ascii="Times New Roman" w:hAnsi="Times New Roman" w:cs="Times New Roman"/>
          <w:sz w:val="28"/>
          <w:szCs w:val="28"/>
        </w:rPr>
      </w:pPr>
    </w:p>
    <w:sectPr w:rsidR="00286179" w:rsidRPr="00286179" w:rsidSect="00E068A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C595F"/>
    <w:multiLevelType w:val="hybridMultilevel"/>
    <w:tmpl w:val="9F40C08A"/>
    <w:lvl w:ilvl="0" w:tplc="EFF29778">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16cid:durableId="349989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CE0"/>
    <w:rsid w:val="00013D15"/>
    <w:rsid w:val="000E47B6"/>
    <w:rsid w:val="00225A06"/>
    <w:rsid w:val="00286179"/>
    <w:rsid w:val="002D5D4E"/>
    <w:rsid w:val="0031200D"/>
    <w:rsid w:val="00344B46"/>
    <w:rsid w:val="00355525"/>
    <w:rsid w:val="00355AEF"/>
    <w:rsid w:val="003A5CE0"/>
    <w:rsid w:val="00440939"/>
    <w:rsid w:val="004955E8"/>
    <w:rsid w:val="00535611"/>
    <w:rsid w:val="00553C6A"/>
    <w:rsid w:val="00682432"/>
    <w:rsid w:val="0069552C"/>
    <w:rsid w:val="006E6260"/>
    <w:rsid w:val="006F3847"/>
    <w:rsid w:val="0070538E"/>
    <w:rsid w:val="00763F9D"/>
    <w:rsid w:val="007C5E4D"/>
    <w:rsid w:val="008607CE"/>
    <w:rsid w:val="008670DD"/>
    <w:rsid w:val="008A78B2"/>
    <w:rsid w:val="00904AA0"/>
    <w:rsid w:val="00991F26"/>
    <w:rsid w:val="009C031B"/>
    <w:rsid w:val="009F75B5"/>
    <w:rsid w:val="00A5267F"/>
    <w:rsid w:val="00A65644"/>
    <w:rsid w:val="00AB2EEA"/>
    <w:rsid w:val="00B01D5C"/>
    <w:rsid w:val="00B94B13"/>
    <w:rsid w:val="00C373C1"/>
    <w:rsid w:val="00CA166B"/>
    <w:rsid w:val="00CF4568"/>
    <w:rsid w:val="00D1121F"/>
    <w:rsid w:val="00D3138E"/>
    <w:rsid w:val="00D963A8"/>
    <w:rsid w:val="00DA5B07"/>
    <w:rsid w:val="00DC0E69"/>
    <w:rsid w:val="00DC7230"/>
    <w:rsid w:val="00DE4E96"/>
    <w:rsid w:val="00E068A2"/>
    <w:rsid w:val="00E62D8E"/>
    <w:rsid w:val="00EC167A"/>
    <w:rsid w:val="00ED0FBC"/>
    <w:rsid w:val="00EF4CBB"/>
    <w:rsid w:val="00F75890"/>
    <w:rsid w:val="00F85E81"/>
    <w:rsid w:val="00FA1469"/>
    <w:rsid w:val="00FD5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22D2"/>
  <w15:chartTrackingRefBased/>
  <w15:docId w15:val="{913989EE-CB16-4A71-83DF-5A360391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3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6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C167A"/>
    <w:rPr>
      <w:rFonts w:ascii="Segoe UI" w:hAnsi="Segoe UI" w:cs="Segoe UI"/>
      <w:sz w:val="18"/>
      <w:szCs w:val="18"/>
    </w:rPr>
  </w:style>
  <w:style w:type="paragraph" w:styleId="a5">
    <w:name w:val="List Paragraph"/>
    <w:basedOn w:val="a"/>
    <w:uiPriority w:val="34"/>
    <w:qFormat/>
    <w:rsid w:val="00EF4CBB"/>
    <w:pPr>
      <w:spacing w:after="0" w:line="240" w:lineRule="auto"/>
      <w:ind w:left="720"/>
    </w:pPr>
    <w:rPr>
      <w:rFonts w:ascii="Calibri" w:hAnsi="Calibri" w:cs="Calibri"/>
    </w:rPr>
  </w:style>
  <w:style w:type="paragraph" w:styleId="a6">
    <w:name w:val="Normal (Web)"/>
    <w:basedOn w:val="a"/>
    <w:uiPriority w:val="99"/>
    <w:unhideWhenUsed/>
    <w:rsid w:val="009C031B"/>
    <w:rPr>
      <w:rFonts w:ascii="Times New Roman" w:hAnsi="Times New Roman" w:cs="Times New Roman"/>
      <w:sz w:val="24"/>
      <w:szCs w:val="24"/>
    </w:rPr>
  </w:style>
  <w:style w:type="paragraph" w:customStyle="1" w:styleId="a7">
    <w:name w:val="Шапка (герб)"/>
    <w:basedOn w:val="a"/>
    <w:rsid w:val="00AB2EEA"/>
    <w:pPr>
      <w:overflowPunct w:val="0"/>
      <w:autoSpaceDE w:val="0"/>
      <w:autoSpaceDN w:val="0"/>
      <w:adjustRightInd w:val="0"/>
      <w:spacing w:after="0" w:line="240" w:lineRule="auto"/>
      <w:jc w:val="right"/>
      <w:textAlignment w:val="baseline"/>
    </w:pPr>
    <w:rPr>
      <w:rFonts w:ascii="Century Schoolbook" w:eastAsia="Times New Roman" w:hAnsi="Century Schoolbook"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995">
      <w:bodyDiv w:val="1"/>
      <w:marLeft w:val="0"/>
      <w:marRight w:val="0"/>
      <w:marTop w:val="0"/>
      <w:marBottom w:val="0"/>
      <w:divBdr>
        <w:top w:val="none" w:sz="0" w:space="0" w:color="auto"/>
        <w:left w:val="none" w:sz="0" w:space="0" w:color="auto"/>
        <w:bottom w:val="none" w:sz="0" w:space="0" w:color="auto"/>
        <w:right w:val="none" w:sz="0" w:space="0" w:color="auto"/>
      </w:divBdr>
    </w:div>
    <w:div w:id="84266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617</Words>
  <Characters>3518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Аксаментова Наталья Анатольевна</dc:creator>
  <cp:keywords/>
  <dc:description/>
  <cp:lastModifiedBy>Виктория Вахниченко</cp:lastModifiedBy>
  <cp:revision>11</cp:revision>
  <cp:lastPrinted>2026-06-22T02:55:00Z</cp:lastPrinted>
  <dcterms:created xsi:type="dcterms:W3CDTF">2026-06-16T01:56:00Z</dcterms:created>
  <dcterms:modified xsi:type="dcterms:W3CDTF">2026-07-01T05:15:00Z</dcterms:modified>
</cp:coreProperties>
</file>