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Look w:val="01E0" w:firstRow="1" w:lastRow="1" w:firstColumn="1" w:lastColumn="1" w:noHBand="0" w:noVBand="0"/>
      </w:tblPr>
      <w:tblGrid>
        <w:gridCol w:w="10206"/>
      </w:tblGrid>
      <w:tr w:rsidR="00336D97" w:rsidRPr="00127959" w14:paraId="67C8AE01" w14:textId="77777777" w:rsidTr="003C6B34">
        <w:tc>
          <w:tcPr>
            <w:tcW w:w="10206" w:type="dxa"/>
          </w:tcPr>
          <w:p w14:paraId="04DE8609" w14:textId="27F74F6E" w:rsidR="00336D97" w:rsidRPr="00127959" w:rsidRDefault="00336D97" w:rsidP="00336D97">
            <w:pPr>
              <w:tabs>
                <w:tab w:val="center" w:pos="4570"/>
                <w:tab w:val="left" w:pos="7472"/>
              </w:tabs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127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F73B9" wp14:editId="25173DA6">
                  <wp:extent cx="400050" cy="50482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336D97" w:rsidRPr="00127959" w14:paraId="56E898E7" w14:textId="77777777" w:rsidTr="003C6B34">
        <w:trPr>
          <w:trHeight w:val="968"/>
        </w:trPr>
        <w:tc>
          <w:tcPr>
            <w:tcW w:w="10206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14:paraId="18C8590C" w14:textId="77777777" w:rsidR="00336D97" w:rsidRPr="00127959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</w:t>
            </w:r>
          </w:p>
          <w:p w14:paraId="590CDE6D" w14:textId="77777777" w:rsidR="00336D97" w:rsidRPr="00127959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ДУМЫ ТУЛУНСКОГО МУНИЦИПАЛЬНОГО РАЙОНА</w:t>
            </w:r>
          </w:p>
          <w:p w14:paraId="5DBDD6DC" w14:textId="77777777" w:rsidR="00336D97" w:rsidRPr="00127959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ИРКУТСКОЙ ОБЛАСТИ</w:t>
            </w:r>
          </w:p>
        </w:tc>
      </w:tr>
    </w:tbl>
    <w:p w14:paraId="343EADBC" w14:textId="77777777" w:rsidR="00336D97" w:rsidRPr="00127959" w:rsidRDefault="00336D97" w:rsidP="00336D97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39BDAA3" w14:textId="6F8B49A3" w:rsidR="00336D97" w:rsidRPr="00127959" w:rsidRDefault="00895F72" w:rsidP="003C6B34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31 марта </w:t>
      </w:r>
      <w:r w:rsidR="003C6B34" w:rsidRPr="001279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2026                                                                 </w:t>
      </w:r>
      <w:r w:rsidR="00825449" w:rsidRPr="001279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</w:t>
      </w:r>
      <w:r w:rsidR="003C6B34" w:rsidRPr="001279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r w:rsidR="00E961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3C6B34" w:rsidRPr="001279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251</w:t>
      </w:r>
    </w:p>
    <w:p w14:paraId="6D1F9B25" w14:textId="77777777" w:rsidR="00336D97" w:rsidRPr="00127959" w:rsidRDefault="00336D97" w:rsidP="00336D97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3F247E4" w14:textId="77777777" w:rsidR="00913DCE" w:rsidRPr="00127959" w:rsidRDefault="00913DCE" w:rsidP="00336D97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3C65049" w14:textId="68BBAD72" w:rsidR="00913DCE" w:rsidRPr="00127959" w:rsidRDefault="00336D97" w:rsidP="00127959">
      <w:pPr>
        <w:suppressAutoHyphens/>
        <w:autoSpaceDE w:val="0"/>
        <w:autoSpaceDN w:val="0"/>
        <w:adjustRightInd w:val="0"/>
        <w:spacing w:line="24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12795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О внесении изменений в Положение о муниципальном </w:t>
      </w:r>
      <w:r w:rsidR="007B58C3" w:rsidRPr="0012795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земельном</w:t>
      </w:r>
      <w:r w:rsidRPr="0012795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контроле на</w:t>
      </w:r>
    </w:p>
    <w:p w14:paraId="708FC4E9" w14:textId="6D50405A" w:rsidR="00336D97" w:rsidRPr="00127959" w:rsidRDefault="00336D97" w:rsidP="00127959">
      <w:pPr>
        <w:suppressAutoHyphens/>
        <w:autoSpaceDE w:val="0"/>
        <w:autoSpaceDN w:val="0"/>
        <w:adjustRightInd w:val="0"/>
        <w:spacing w:after="0" w:line="24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12795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территории Тулунского муниципального района Иркутской области</w:t>
      </w:r>
    </w:p>
    <w:p w14:paraId="56822331" w14:textId="77777777" w:rsidR="00336D97" w:rsidRPr="00127959" w:rsidRDefault="00336D97" w:rsidP="00127959">
      <w:pPr>
        <w:autoSpaceDE w:val="0"/>
        <w:autoSpaceDN w:val="0"/>
        <w:adjustRightInd w:val="0"/>
        <w:spacing w:after="0" w:line="240" w:lineRule="auto"/>
        <w:ind w:left="-567" w:right="-284"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8CF514" w14:textId="5394F961" w:rsidR="00336D97" w:rsidRPr="00127959" w:rsidRDefault="003C6B34" w:rsidP="00FB2BFC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795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</w:t>
      </w:r>
      <w:r w:rsidR="00B51E1C" w:rsidRPr="001279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Федерального закона от 31.07.2020 № 248-ФЗ «О государственном контроле (надзоре) и муниципальном контроле в Российской Федерации», руководствуясь статьей 72 Земельного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статьями 27, 44 Устава Тулунского муниципального района, Дума Тулунского муниципального района</w:t>
      </w:r>
    </w:p>
    <w:p w14:paraId="0FA2D7C9" w14:textId="77777777" w:rsidR="00336D97" w:rsidRPr="00127959" w:rsidRDefault="00336D97" w:rsidP="00064F6F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53CF37D" w14:textId="77777777" w:rsidR="00336D97" w:rsidRPr="00127959" w:rsidRDefault="00336D97" w:rsidP="00064F6F">
      <w:pPr>
        <w:spacing w:after="0" w:line="240" w:lineRule="auto"/>
        <w:ind w:right="-1" w:firstLine="426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127959">
        <w:rPr>
          <w:rFonts w:ascii="Times New Roman" w:eastAsia="Calibri" w:hAnsi="Times New Roman" w:cs="Times New Roman"/>
          <w:b/>
          <w:spacing w:val="20"/>
          <w:sz w:val="24"/>
          <w:szCs w:val="24"/>
        </w:rPr>
        <w:t>РЕШИЛА:</w:t>
      </w:r>
    </w:p>
    <w:p w14:paraId="3E55E877" w14:textId="77777777" w:rsidR="00336D97" w:rsidRPr="00127959" w:rsidRDefault="00336D97" w:rsidP="00064F6F">
      <w:pPr>
        <w:spacing w:after="0" w:line="240" w:lineRule="auto"/>
        <w:ind w:right="-1" w:firstLine="426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</w:p>
    <w:p w14:paraId="4DEA8BDF" w14:textId="27E486A2" w:rsidR="003C6B34" w:rsidRPr="00127959" w:rsidRDefault="00825449" w:rsidP="00825449">
      <w:pPr>
        <w:pStyle w:val="a3"/>
        <w:numPr>
          <w:ilvl w:val="0"/>
          <w:numId w:val="6"/>
        </w:numPr>
        <w:spacing w:after="0" w:line="240" w:lineRule="auto"/>
        <w:ind w:left="0" w:right="-1" w:firstLine="49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127959">
        <w:rPr>
          <w:rFonts w:ascii="Times New Roman" w:eastAsia="Calibri" w:hAnsi="Times New Roman" w:cs="Times New Roman"/>
          <w:bCs/>
          <w:kern w:val="2"/>
          <w:sz w:val="24"/>
          <w:szCs w:val="24"/>
        </w:rPr>
        <w:t>Внести в Положение о муниципальном земельном контроле на территории Тулунского муниципального района Иркутской области, утвержденное решением Думы Тулунского муниципального района Иркутской области от 27.05.2025 №174 (далее - Положение), следующие изменения:</w:t>
      </w:r>
    </w:p>
    <w:p w14:paraId="25DC6380" w14:textId="283235E4" w:rsidR="00064F6F" w:rsidRPr="00127959" w:rsidRDefault="003C6B34" w:rsidP="00996232">
      <w:pPr>
        <w:tabs>
          <w:tab w:val="left" w:pos="526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341C07EA" w14:textId="1EEA4BE2" w:rsidR="00996232" w:rsidRPr="00127959" w:rsidRDefault="007F787D" w:rsidP="007F787D">
      <w:pPr>
        <w:pStyle w:val="a3"/>
        <w:numPr>
          <w:ilvl w:val="0"/>
          <w:numId w:val="5"/>
        </w:numPr>
        <w:tabs>
          <w:tab w:val="left" w:pos="526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абзац 2 пункта 2.3. раздела 2</w:t>
      </w:r>
      <w:r w:rsidR="00996232" w:rsidRPr="00127959">
        <w:rPr>
          <w:rFonts w:ascii="Times New Roman" w:eastAsia="Calibri" w:hAnsi="Times New Roman" w:cs="Times New Roman"/>
          <w:sz w:val="24"/>
          <w:szCs w:val="24"/>
        </w:rPr>
        <w:t xml:space="preserve"> изложить в новой редакции:</w:t>
      </w:r>
    </w:p>
    <w:p w14:paraId="770CAC1C" w14:textId="3E0FE21E" w:rsidR="00653658" w:rsidRPr="00127959" w:rsidRDefault="00C371DA" w:rsidP="00C371DA">
      <w:pPr>
        <w:tabs>
          <w:tab w:val="left" w:pos="5264"/>
        </w:tabs>
        <w:spacing w:after="0" w:line="240" w:lineRule="auto"/>
        <w:ind w:right="-1" w:firstLine="7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«</w:t>
      </w:r>
      <w:r w:rsidR="00996232" w:rsidRPr="00127959">
        <w:rPr>
          <w:rFonts w:ascii="Times New Roman" w:eastAsia="Calibri" w:hAnsi="Times New Roman" w:cs="Times New Roman"/>
          <w:sz w:val="24"/>
          <w:szCs w:val="24"/>
        </w:rPr>
        <w:t>Объект контроля считается отнесённым к одной из категорий риска после внесения сведений в единый реестр видов контроля</w:t>
      </w:r>
      <w:r w:rsidRPr="00127959">
        <w:rPr>
          <w:rFonts w:ascii="Times New Roman" w:eastAsia="Calibri" w:hAnsi="Times New Roman" w:cs="Times New Roman"/>
          <w:sz w:val="24"/>
          <w:szCs w:val="24"/>
        </w:rPr>
        <w:t>»</w:t>
      </w:r>
      <w:r w:rsidR="00996232" w:rsidRPr="0012795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33B0B3" w14:textId="348D8632" w:rsidR="00F92BE2" w:rsidRPr="00127959" w:rsidRDefault="0077721D" w:rsidP="0077721D">
      <w:pPr>
        <w:pStyle w:val="a3"/>
        <w:numPr>
          <w:ilvl w:val="0"/>
          <w:numId w:val="5"/>
        </w:numPr>
        <w:tabs>
          <w:tab w:val="left" w:pos="526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абзац 1 пункта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 xml:space="preserve"> 2.6.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раздела 2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 xml:space="preserve"> изложить в новой редакции:</w:t>
      </w:r>
    </w:p>
    <w:p w14:paraId="549BE24B" w14:textId="772EFFA8" w:rsidR="00B872CB" w:rsidRPr="00127959" w:rsidRDefault="00C371DA" w:rsidP="00C371DA">
      <w:pPr>
        <w:tabs>
          <w:tab w:val="left" w:pos="526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«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>Контрольный орган ведет перечни земель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ных участков, которым присвоены 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>категории риска (далее – перечни земельных участков)</w:t>
      </w:r>
      <w:r w:rsidRPr="00127959">
        <w:rPr>
          <w:rFonts w:ascii="Times New Roman" w:eastAsia="Calibri" w:hAnsi="Times New Roman" w:cs="Times New Roman"/>
          <w:sz w:val="24"/>
          <w:szCs w:val="24"/>
        </w:rPr>
        <w:t>»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62BD5F" w14:textId="1CA99EB5" w:rsidR="00B872CB" w:rsidRPr="00127959" w:rsidRDefault="004C5B90" w:rsidP="00B71E76">
      <w:pPr>
        <w:pStyle w:val="a3"/>
        <w:numPr>
          <w:ilvl w:val="0"/>
          <w:numId w:val="5"/>
        </w:numPr>
        <w:tabs>
          <w:tab w:val="left" w:pos="526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>п</w:t>
      </w:r>
      <w:r w:rsidRPr="00127959">
        <w:rPr>
          <w:rFonts w:ascii="Times New Roman" w:eastAsia="Calibri" w:hAnsi="Times New Roman" w:cs="Times New Roman"/>
          <w:sz w:val="24"/>
          <w:szCs w:val="24"/>
        </w:rPr>
        <w:t>ункте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 xml:space="preserve"> 2.7.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раздела 2 исключить подпункт</w:t>
      </w:r>
      <w:r w:rsidR="00B872CB" w:rsidRPr="00127959">
        <w:rPr>
          <w:rFonts w:ascii="Times New Roman" w:eastAsia="Calibri" w:hAnsi="Times New Roman" w:cs="Times New Roman"/>
          <w:sz w:val="24"/>
          <w:szCs w:val="24"/>
        </w:rPr>
        <w:t xml:space="preserve"> 3.</w:t>
      </w:r>
    </w:p>
    <w:p w14:paraId="617B5660" w14:textId="5F61A72E" w:rsidR="008D3D40" w:rsidRPr="00127959" w:rsidRDefault="004C5B90" w:rsidP="00B71E76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в абзаце 4 пункта</w:t>
      </w:r>
      <w:r w:rsidR="00C019D2" w:rsidRPr="00127959">
        <w:rPr>
          <w:rFonts w:ascii="Times New Roman" w:eastAsia="Calibri" w:hAnsi="Times New Roman" w:cs="Times New Roman"/>
          <w:sz w:val="24"/>
          <w:szCs w:val="24"/>
        </w:rPr>
        <w:t xml:space="preserve"> 3.7.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раздела 3</w:t>
      </w:r>
      <w:r w:rsidR="00C019D2" w:rsidRPr="001279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3D40" w:rsidRPr="00127959">
        <w:rPr>
          <w:rFonts w:ascii="Times New Roman" w:eastAsia="Calibri" w:hAnsi="Times New Roman" w:cs="Times New Roman"/>
          <w:sz w:val="24"/>
          <w:szCs w:val="24"/>
        </w:rPr>
        <w:t>после слов «указанного предостережения» дополнить словами «, в том числе посредством единого портала государственных и муниципальных услуг или регионального портала государственных и муниципальных услуг».</w:t>
      </w:r>
    </w:p>
    <w:p w14:paraId="1A172A23" w14:textId="7D3ECED6" w:rsidR="00C019D2" w:rsidRPr="00127959" w:rsidRDefault="00A45F88" w:rsidP="00B71E76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в абзаце 1 пункта</w:t>
      </w:r>
      <w:r w:rsidR="00C019D2" w:rsidRPr="00127959">
        <w:rPr>
          <w:rFonts w:ascii="Times New Roman" w:eastAsia="Calibri" w:hAnsi="Times New Roman" w:cs="Times New Roman"/>
          <w:sz w:val="24"/>
          <w:szCs w:val="24"/>
        </w:rPr>
        <w:t xml:space="preserve"> 3.8.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раздела 3</w:t>
      </w:r>
      <w:r w:rsidR="00C019D2" w:rsidRPr="00127959">
        <w:rPr>
          <w:rFonts w:ascii="Times New Roman" w:eastAsia="Calibri" w:hAnsi="Times New Roman" w:cs="Times New Roman"/>
          <w:sz w:val="24"/>
          <w:szCs w:val="24"/>
        </w:rPr>
        <w:t xml:space="preserve"> после слова «видео-конференц-связи,» дополнить словами «использования мобильного приложения «Инспектор».</w:t>
      </w:r>
    </w:p>
    <w:p w14:paraId="090D607C" w14:textId="2508ED88" w:rsidR="00615437" w:rsidRPr="00127959" w:rsidRDefault="00615437" w:rsidP="00B71E76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6A4" w:rsidRPr="00127959">
        <w:rPr>
          <w:rFonts w:ascii="Times New Roman" w:eastAsia="Calibri" w:hAnsi="Times New Roman" w:cs="Times New Roman"/>
          <w:sz w:val="24"/>
          <w:szCs w:val="24"/>
        </w:rPr>
        <w:t>р</w:t>
      </w:r>
      <w:r w:rsidRPr="00127959">
        <w:rPr>
          <w:rFonts w:ascii="Times New Roman" w:eastAsia="Calibri" w:hAnsi="Times New Roman" w:cs="Times New Roman"/>
          <w:sz w:val="24"/>
          <w:szCs w:val="24"/>
        </w:rPr>
        <w:t>аздел 4 дополнить пунктом 4.17. следующего содержания:</w:t>
      </w:r>
    </w:p>
    <w:p w14:paraId="1C725251" w14:textId="1ED3C664" w:rsidR="00615437" w:rsidRPr="00127959" w:rsidRDefault="00C371DA" w:rsidP="00615437">
      <w:pPr>
        <w:tabs>
          <w:tab w:val="left" w:pos="851"/>
        </w:tabs>
        <w:spacing w:after="0" w:line="240" w:lineRule="auto"/>
        <w:ind w:left="142" w:right="-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«</w:t>
      </w:r>
      <w:r w:rsidR="00615437" w:rsidRPr="00127959">
        <w:rPr>
          <w:rFonts w:ascii="Times New Roman" w:eastAsia="Calibri" w:hAnsi="Times New Roman" w:cs="Times New Roman"/>
          <w:sz w:val="24"/>
          <w:szCs w:val="24"/>
        </w:rPr>
        <w:t>4.17. В случае выявления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(систем), в соответствии с перечнем согласно приложению № 4 к настоящему Положению, принятие решения о проведении контрольно (надзорного) мероприятия осуществляется на основании мотивированного представления руководителя контрольного органа</w:t>
      </w:r>
      <w:r w:rsidRPr="00127959">
        <w:rPr>
          <w:rFonts w:ascii="Times New Roman" w:eastAsia="Calibri" w:hAnsi="Times New Roman" w:cs="Times New Roman"/>
          <w:sz w:val="24"/>
          <w:szCs w:val="24"/>
        </w:rPr>
        <w:t>»</w:t>
      </w:r>
      <w:r w:rsidR="00615437" w:rsidRPr="0012795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08B818C" w14:textId="75A1446F" w:rsidR="00351E2E" w:rsidRPr="00127959" w:rsidRDefault="00351E2E" w:rsidP="00B71E76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Раздел 4 дополнить пунктом 4.1</w:t>
      </w:r>
      <w:r w:rsidR="00615437" w:rsidRPr="00127959">
        <w:rPr>
          <w:rFonts w:ascii="Times New Roman" w:eastAsia="Calibri" w:hAnsi="Times New Roman" w:cs="Times New Roman"/>
          <w:sz w:val="24"/>
          <w:szCs w:val="24"/>
        </w:rPr>
        <w:t>8</w:t>
      </w:r>
      <w:r w:rsidRPr="00127959">
        <w:rPr>
          <w:rFonts w:ascii="Times New Roman" w:eastAsia="Calibri" w:hAnsi="Times New Roman" w:cs="Times New Roman"/>
          <w:sz w:val="24"/>
          <w:szCs w:val="24"/>
        </w:rPr>
        <w:t>. следующего содержания:</w:t>
      </w:r>
    </w:p>
    <w:p w14:paraId="55536BE8" w14:textId="103DC868" w:rsidR="00351E2E" w:rsidRPr="00127959" w:rsidRDefault="00351E2E" w:rsidP="00351E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371DA" w:rsidRPr="00127959">
        <w:rPr>
          <w:rFonts w:ascii="Times New Roman" w:eastAsia="Calibri" w:hAnsi="Times New Roman" w:cs="Times New Roman"/>
          <w:sz w:val="24"/>
          <w:szCs w:val="24"/>
        </w:rPr>
        <w:t>«</w:t>
      </w:r>
      <w:r w:rsidRPr="00127959">
        <w:rPr>
          <w:rFonts w:ascii="Times New Roman" w:hAnsi="Times New Roman" w:cs="Times New Roman"/>
          <w:sz w:val="24"/>
          <w:szCs w:val="24"/>
        </w:rPr>
        <w:t>4.1</w:t>
      </w:r>
      <w:r w:rsidR="00615437" w:rsidRPr="00127959">
        <w:rPr>
          <w:rFonts w:ascii="Times New Roman" w:hAnsi="Times New Roman" w:cs="Times New Roman"/>
          <w:sz w:val="24"/>
          <w:szCs w:val="24"/>
        </w:rPr>
        <w:t>8</w:t>
      </w:r>
      <w:r w:rsidRPr="00127959">
        <w:rPr>
          <w:rFonts w:ascii="Times New Roman" w:hAnsi="Times New Roman" w:cs="Times New Roman"/>
          <w:sz w:val="24"/>
          <w:szCs w:val="24"/>
        </w:rPr>
        <w:t xml:space="preserve">. Без взаимодействия с контролируемым лицом проводятся следующие контрольные мероприятия: </w:t>
      </w:r>
    </w:p>
    <w:p w14:paraId="7C5F88BB" w14:textId="77777777" w:rsidR="00351E2E" w:rsidRPr="00127959" w:rsidRDefault="00351E2E" w:rsidP="00351E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1) наблюдение за соблюдением обязательных требований (мониторинг безопасности); </w:t>
      </w:r>
    </w:p>
    <w:p w14:paraId="780D6BE3" w14:textId="77777777" w:rsidR="00351E2E" w:rsidRPr="00127959" w:rsidRDefault="00351E2E" w:rsidP="00351E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2) выездное обследование. </w:t>
      </w:r>
    </w:p>
    <w:p w14:paraId="35F0CA58" w14:textId="35D70F94" w:rsidR="00351E2E" w:rsidRPr="00127959" w:rsidRDefault="00351E2E" w:rsidP="00351E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         Контрольные мероприятия без взаимодействия проводятся на основании заданий руководителя контрольного органа.</w:t>
      </w:r>
    </w:p>
    <w:p w14:paraId="718F5494" w14:textId="77777777" w:rsidR="00351E2E" w:rsidRPr="00127959" w:rsidRDefault="00351E2E" w:rsidP="00351E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lastRenderedPageBreak/>
        <w:t xml:space="preserve">           Наблюдение за соблюдением обязательных требований (мониторинг безопасности) проводится без взаимодействия с контролируемым лицом в порядке, установленном статьей 74 Федерального закона № 248-ФЗ. Под наблюдением за соблюдением обязательных требований (мониторингом безопасности) понимается сбор, анализ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 Срок наблюдения (мониторинга безопасности) устанавливается в задании на его осуществление. </w:t>
      </w:r>
    </w:p>
    <w:p w14:paraId="22AC9DF7" w14:textId="77777777" w:rsidR="00351E2E" w:rsidRPr="00127959" w:rsidRDefault="00351E2E" w:rsidP="00351E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         Выездное обследование проводится в порядке, установленном статьей 75 Федерального закона № 248-ФЗ. 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 </w:t>
      </w:r>
    </w:p>
    <w:p w14:paraId="3FC43B77" w14:textId="1AB3474E" w:rsidR="00C371DA" w:rsidRPr="00127959" w:rsidRDefault="00C371DA" w:rsidP="00351E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        </w:t>
      </w:r>
      <w:r w:rsidR="00351E2E" w:rsidRPr="00127959">
        <w:rPr>
          <w:rFonts w:ascii="Times New Roman" w:hAnsi="Times New Roman" w:cs="Times New Roman"/>
          <w:sz w:val="24"/>
          <w:szCs w:val="24"/>
        </w:rPr>
        <w:t xml:space="preserve">1) осмотр; </w:t>
      </w:r>
    </w:p>
    <w:p w14:paraId="75976F53" w14:textId="2AFFC3CB" w:rsidR="00C371DA" w:rsidRPr="00127959" w:rsidRDefault="00C371DA" w:rsidP="00351E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        </w:t>
      </w:r>
      <w:r w:rsidR="00351E2E" w:rsidRPr="00127959">
        <w:rPr>
          <w:rFonts w:ascii="Times New Roman" w:hAnsi="Times New Roman" w:cs="Times New Roman"/>
          <w:sz w:val="24"/>
          <w:szCs w:val="24"/>
        </w:rPr>
        <w:t xml:space="preserve">2) инструментальное обследование. </w:t>
      </w:r>
    </w:p>
    <w:p w14:paraId="5334CB4B" w14:textId="662A0890" w:rsidR="00351E2E" w:rsidRPr="00127959" w:rsidRDefault="00351E2E" w:rsidP="00351E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Срок выездного обследования устанавливается в задании на его осуществление. Выездное обследование проводится без информирования контролируемого лица.</w:t>
      </w:r>
    </w:p>
    <w:p w14:paraId="2B67EFC9" w14:textId="4388F11E" w:rsidR="00351E2E" w:rsidRPr="00127959" w:rsidRDefault="00351E2E" w:rsidP="00351E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Выездное обследование может быть проведено с использованием беспилотных аппаратов (систем) в случае, если это указано в задании руководителем контрольного органа</w:t>
      </w:r>
      <w:r w:rsidR="00C371DA" w:rsidRPr="00127959">
        <w:rPr>
          <w:rFonts w:ascii="Times New Roman" w:hAnsi="Times New Roman" w:cs="Times New Roman"/>
          <w:sz w:val="24"/>
          <w:szCs w:val="24"/>
        </w:rPr>
        <w:t>»</w:t>
      </w:r>
      <w:r w:rsidRPr="00127959">
        <w:rPr>
          <w:rFonts w:ascii="Times New Roman" w:hAnsi="Times New Roman" w:cs="Times New Roman"/>
          <w:sz w:val="24"/>
          <w:szCs w:val="24"/>
        </w:rPr>
        <w:t>.</w:t>
      </w:r>
    </w:p>
    <w:p w14:paraId="7ADFA059" w14:textId="74C2DE6F" w:rsidR="009139DB" w:rsidRPr="00127959" w:rsidRDefault="0094428A" w:rsidP="0094428A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в подпункте 5 пункта </w:t>
      </w:r>
      <w:r w:rsidR="009139DB" w:rsidRPr="00127959">
        <w:rPr>
          <w:rFonts w:ascii="Times New Roman" w:hAnsi="Times New Roman" w:cs="Times New Roman"/>
          <w:sz w:val="24"/>
          <w:szCs w:val="24"/>
        </w:rPr>
        <w:t>5.2.</w:t>
      </w:r>
      <w:r w:rsidRPr="00127959">
        <w:rPr>
          <w:rFonts w:ascii="Times New Roman" w:hAnsi="Times New Roman" w:cs="Times New Roman"/>
          <w:sz w:val="24"/>
          <w:szCs w:val="24"/>
        </w:rPr>
        <w:t xml:space="preserve"> раздела 5</w:t>
      </w:r>
      <w:r w:rsidR="009139DB" w:rsidRPr="00127959">
        <w:rPr>
          <w:rFonts w:ascii="Times New Roman" w:hAnsi="Times New Roman" w:cs="Times New Roman"/>
          <w:sz w:val="24"/>
          <w:szCs w:val="24"/>
        </w:rPr>
        <w:t xml:space="preserve"> слово «обязательных» исключить.</w:t>
      </w:r>
    </w:p>
    <w:p w14:paraId="3F1EED12" w14:textId="1970710C" w:rsidR="009E05B0" w:rsidRPr="00127959" w:rsidRDefault="0094428A" w:rsidP="0094428A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в абзаце 2 пункта</w:t>
      </w:r>
      <w:r w:rsidR="009E05B0" w:rsidRPr="00127959">
        <w:rPr>
          <w:rFonts w:ascii="Times New Roman" w:hAnsi="Times New Roman" w:cs="Times New Roman"/>
          <w:sz w:val="24"/>
          <w:szCs w:val="24"/>
        </w:rPr>
        <w:t xml:space="preserve"> 5.3.</w:t>
      </w:r>
      <w:r w:rsidRPr="00127959">
        <w:rPr>
          <w:rFonts w:ascii="Times New Roman" w:hAnsi="Times New Roman" w:cs="Times New Roman"/>
          <w:sz w:val="24"/>
          <w:szCs w:val="24"/>
        </w:rPr>
        <w:t xml:space="preserve"> раздела 5</w:t>
      </w:r>
      <w:r w:rsidR="009E05B0" w:rsidRPr="00127959">
        <w:rPr>
          <w:rFonts w:ascii="Times New Roman" w:hAnsi="Times New Roman" w:cs="Times New Roman"/>
          <w:sz w:val="24"/>
          <w:szCs w:val="24"/>
        </w:rPr>
        <w:t xml:space="preserve"> слово «Главы» заменить словом «Мэра».</w:t>
      </w:r>
    </w:p>
    <w:p w14:paraId="23684AA4" w14:textId="54261E22" w:rsidR="009E05B0" w:rsidRPr="00127959" w:rsidRDefault="009E05B0" w:rsidP="00B71E76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</w:t>
      </w:r>
      <w:r w:rsidR="0094428A" w:rsidRPr="00127959">
        <w:rPr>
          <w:rFonts w:ascii="Times New Roman" w:hAnsi="Times New Roman" w:cs="Times New Roman"/>
          <w:sz w:val="24"/>
          <w:szCs w:val="24"/>
        </w:rPr>
        <w:t>в пункте</w:t>
      </w:r>
      <w:r w:rsidRPr="00127959">
        <w:rPr>
          <w:rFonts w:ascii="Times New Roman" w:hAnsi="Times New Roman" w:cs="Times New Roman"/>
          <w:sz w:val="24"/>
          <w:szCs w:val="24"/>
        </w:rPr>
        <w:t xml:space="preserve"> 5.4.</w:t>
      </w:r>
      <w:r w:rsidR="0094428A" w:rsidRPr="00127959">
        <w:rPr>
          <w:rFonts w:ascii="Times New Roman" w:hAnsi="Times New Roman" w:cs="Times New Roman"/>
          <w:sz w:val="24"/>
          <w:szCs w:val="24"/>
        </w:rPr>
        <w:t xml:space="preserve"> раздела 5</w:t>
      </w:r>
      <w:r w:rsidRPr="00127959">
        <w:rPr>
          <w:rFonts w:ascii="Times New Roman" w:hAnsi="Times New Roman" w:cs="Times New Roman"/>
          <w:sz w:val="24"/>
          <w:szCs w:val="24"/>
        </w:rPr>
        <w:t xml:space="preserve"> слово «Главой» заменить словом «Мэром».</w:t>
      </w:r>
    </w:p>
    <w:p w14:paraId="6DBC4A82" w14:textId="55452A0B" w:rsidR="002C3720" w:rsidRPr="00127959" w:rsidRDefault="002C3720" w:rsidP="00B71E76">
      <w:pPr>
        <w:pStyle w:val="ConsPlusNormal"/>
        <w:numPr>
          <w:ilvl w:val="0"/>
          <w:numId w:val="5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Раздел 5 дополнить пунктом 5.7. следующего содержания:</w:t>
      </w:r>
    </w:p>
    <w:p w14:paraId="79857A25" w14:textId="4C1E80C9" w:rsidR="002C3720" w:rsidRPr="00127959" w:rsidRDefault="00C371DA" w:rsidP="002C37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«</w:t>
      </w:r>
      <w:r w:rsidR="002C3720" w:rsidRPr="00127959">
        <w:rPr>
          <w:rFonts w:ascii="Times New Roman" w:hAnsi="Times New Roman" w:cs="Times New Roman"/>
          <w:sz w:val="24"/>
          <w:szCs w:val="24"/>
        </w:rPr>
        <w:t>5.7. По итогам рассмотрения жалобы уполномоченный на рассмотрение жалобы орган принимает одно из следующих решений:</w:t>
      </w:r>
    </w:p>
    <w:p w14:paraId="2CCA5009" w14:textId="12E013B9" w:rsidR="002C3720" w:rsidRPr="00127959" w:rsidRDefault="002C3720" w:rsidP="002C3720">
      <w:pPr>
        <w:pStyle w:val="ConsPlusNormal"/>
        <w:ind w:left="786" w:firstLine="65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1) оставляет жалобу без удовлетворения;</w:t>
      </w:r>
    </w:p>
    <w:p w14:paraId="3EB22903" w14:textId="66ABC88B" w:rsidR="002C3720" w:rsidRPr="00127959" w:rsidRDefault="002C3720" w:rsidP="002C3720">
      <w:pPr>
        <w:pStyle w:val="ConsPlusNormal"/>
        <w:ind w:left="786" w:firstLine="65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2) отменяет решение уполномоченного органа полностью или частично;</w:t>
      </w:r>
    </w:p>
    <w:p w14:paraId="436592C2" w14:textId="230D153A" w:rsidR="002C3720" w:rsidRPr="00127959" w:rsidRDefault="002C3720" w:rsidP="002C3720">
      <w:pPr>
        <w:pStyle w:val="ConsPlusNormal"/>
        <w:ind w:left="786" w:firstLine="65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3) отменяет решение уполномоченного органа полностью и принимает новое решение;</w:t>
      </w:r>
    </w:p>
    <w:p w14:paraId="2ABC05D4" w14:textId="606DD8FA" w:rsidR="002C3720" w:rsidRPr="00127959" w:rsidRDefault="002C3720" w:rsidP="002C3720">
      <w:pPr>
        <w:pStyle w:val="ConsPlusNormal"/>
        <w:ind w:left="786" w:firstLine="65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4) признает действия (бездействие) должностных лиц уполномоченного органа незаконными и выносит решение по существу, в том числе об осуществлении при необходимости определенных действий</w:t>
      </w:r>
      <w:r w:rsidR="00C371DA" w:rsidRPr="00127959">
        <w:rPr>
          <w:rFonts w:ascii="Times New Roman" w:hAnsi="Times New Roman" w:cs="Times New Roman"/>
          <w:sz w:val="24"/>
          <w:szCs w:val="24"/>
        </w:rPr>
        <w:t>»</w:t>
      </w:r>
      <w:r w:rsidRPr="00127959">
        <w:rPr>
          <w:rFonts w:ascii="Times New Roman" w:hAnsi="Times New Roman" w:cs="Times New Roman"/>
          <w:sz w:val="24"/>
          <w:szCs w:val="24"/>
        </w:rPr>
        <w:t>.</w:t>
      </w:r>
    </w:p>
    <w:p w14:paraId="59AA2FC1" w14:textId="2D920CFB" w:rsidR="00BF0DDA" w:rsidRPr="00127959" w:rsidRDefault="00B71E76" w:rsidP="00BF0D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      12) </w:t>
      </w:r>
      <w:r w:rsidR="00BF0DDA" w:rsidRPr="00127959">
        <w:rPr>
          <w:rFonts w:ascii="Times New Roman" w:hAnsi="Times New Roman" w:cs="Times New Roman"/>
          <w:sz w:val="24"/>
          <w:szCs w:val="24"/>
        </w:rPr>
        <w:t>Приложение № 2 к Положению о муниципальном земельном контроле в Тулунском муниципальном районе изложить в новой редакции:</w:t>
      </w:r>
    </w:p>
    <w:p w14:paraId="5B6D8CBA" w14:textId="53EC9C9D" w:rsidR="00F63AB0" w:rsidRPr="00127959" w:rsidRDefault="00F63AB0" w:rsidP="00F63AB0">
      <w:pPr>
        <w:pStyle w:val="ConsPlusNormal"/>
        <w:ind w:left="-142" w:right="-142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ab/>
        <w:t>«Приложение № 2</w:t>
      </w:r>
    </w:p>
    <w:p w14:paraId="14BC9304" w14:textId="77777777" w:rsidR="00F63AB0" w:rsidRPr="00F63AB0" w:rsidRDefault="00F63AB0" w:rsidP="00F63AB0">
      <w:pPr>
        <w:suppressAutoHyphens/>
        <w:autoSpaceDE w:val="0"/>
        <w:spacing w:after="0" w:line="240" w:lineRule="auto"/>
        <w:ind w:left="-142" w:right="-142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63AB0">
        <w:rPr>
          <w:rFonts w:ascii="Times New Roman" w:eastAsia="Times New Roman" w:hAnsi="Times New Roman" w:cs="Times New Roman"/>
          <w:sz w:val="24"/>
          <w:szCs w:val="24"/>
          <w:lang w:eastAsia="zh-CN"/>
        </w:rPr>
        <w:t>к Положению о муниципальном земельном контроле</w:t>
      </w:r>
    </w:p>
    <w:p w14:paraId="2160B2F5" w14:textId="77777777" w:rsidR="00F63AB0" w:rsidRPr="00F63AB0" w:rsidRDefault="00F63AB0" w:rsidP="00F63AB0">
      <w:pPr>
        <w:suppressAutoHyphens/>
        <w:autoSpaceDE w:val="0"/>
        <w:spacing w:after="0" w:line="240" w:lineRule="auto"/>
        <w:ind w:left="-142" w:right="-142"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63AB0">
        <w:rPr>
          <w:rFonts w:ascii="Times New Roman" w:eastAsia="Times New Roman" w:hAnsi="Times New Roman" w:cs="Times New Roman"/>
          <w:sz w:val="24"/>
          <w:szCs w:val="24"/>
          <w:lang w:eastAsia="zh-CN"/>
        </w:rPr>
        <w:t>в Тулунском муниципальном районе</w:t>
      </w:r>
    </w:p>
    <w:p w14:paraId="5708BF9D" w14:textId="0455CE53" w:rsidR="00F63AB0" w:rsidRPr="00127959" w:rsidRDefault="00F63AB0" w:rsidP="00F63AB0">
      <w:pPr>
        <w:pStyle w:val="ConsPlusNormal"/>
        <w:tabs>
          <w:tab w:val="left" w:pos="592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13E2506" w14:textId="24777859" w:rsidR="00BF0DDA" w:rsidRPr="00127959" w:rsidRDefault="00BF0DDA" w:rsidP="009442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К индикаторам риска нарушения обязательных требований, используемых для определения необходимости проведения внеплан</w:t>
      </w:r>
      <w:r w:rsidR="0094428A" w:rsidRPr="00127959">
        <w:rPr>
          <w:rFonts w:ascii="Times New Roman" w:hAnsi="Times New Roman" w:cs="Times New Roman"/>
          <w:sz w:val="24"/>
          <w:szCs w:val="24"/>
        </w:rPr>
        <w:t xml:space="preserve">овых проверок при осуществлении </w:t>
      </w:r>
      <w:r w:rsidRPr="00127959">
        <w:rPr>
          <w:rFonts w:ascii="Times New Roman" w:hAnsi="Times New Roman" w:cs="Times New Roman"/>
          <w:sz w:val="24"/>
          <w:szCs w:val="24"/>
        </w:rPr>
        <w:t>муниципального земельного контроля относится:</w:t>
      </w:r>
    </w:p>
    <w:p w14:paraId="181F1E24" w14:textId="77777777" w:rsidR="00BF0DDA" w:rsidRPr="00127959" w:rsidRDefault="00BF0DDA" w:rsidP="00BF0D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1. Несоответствие площади используемого гражданином, юридическим лицами,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14:paraId="7CD3FF13" w14:textId="77777777" w:rsidR="00BF0DDA" w:rsidRPr="00127959" w:rsidRDefault="00BF0DDA" w:rsidP="00BF0D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2.  Отсутствие в Едином государственном реестре недвижимости сведений о правах на используемый гражданином, юридическим лицами, индивидуальным предпринимателем земельный участок.</w:t>
      </w:r>
    </w:p>
    <w:p w14:paraId="6BED7E5A" w14:textId="77777777" w:rsidR="00BF0DDA" w:rsidRPr="00127959" w:rsidRDefault="00BF0DDA" w:rsidP="00BF0D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3.Несоответствие использования гражданином, юридическим лицами, индивидуальным предпринимателем земельного участка целевому назначению в соответствии с его </w:t>
      </w:r>
      <w:r w:rsidRPr="00127959">
        <w:rPr>
          <w:rFonts w:ascii="Times New Roman" w:hAnsi="Times New Roman" w:cs="Times New Roman"/>
          <w:sz w:val="24"/>
          <w:szCs w:val="24"/>
        </w:rPr>
        <w:lastRenderedPageBreak/>
        <w:t>принадлежностью к той или иной категории земель и (или) видам разрешенного использования земельного участка.</w:t>
      </w:r>
    </w:p>
    <w:p w14:paraId="726DE559" w14:textId="630E387A" w:rsidR="00BF0DDA" w:rsidRPr="00127959" w:rsidRDefault="00BF0DDA" w:rsidP="00BF0D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         4. Неисполнение обязанности по приведению земельного участка в состояние, пригодное для использования по целевому назначению</w:t>
      </w:r>
      <w:r w:rsidR="00F63AB0" w:rsidRPr="00127959">
        <w:rPr>
          <w:rFonts w:ascii="Times New Roman" w:hAnsi="Times New Roman" w:cs="Times New Roman"/>
          <w:sz w:val="24"/>
          <w:szCs w:val="24"/>
        </w:rPr>
        <w:t>»</w:t>
      </w:r>
      <w:r w:rsidRPr="00127959">
        <w:rPr>
          <w:rFonts w:ascii="Times New Roman" w:hAnsi="Times New Roman" w:cs="Times New Roman"/>
          <w:sz w:val="24"/>
          <w:szCs w:val="24"/>
        </w:rPr>
        <w:t>.</w:t>
      </w:r>
    </w:p>
    <w:p w14:paraId="16FC4EB5" w14:textId="339999EE" w:rsidR="00BF4B03" w:rsidRPr="00127959" w:rsidRDefault="00B71E76" w:rsidP="00BF4B0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       13) </w:t>
      </w:r>
      <w:r w:rsidR="00BF4B03" w:rsidRPr="00127959">
        <w:rPr>
          <w:rFonts w:ascii="Times New Roman" w:hAnsi="Times New Roman" w:cs="Times New Roman"/>
          <w:sz w:val="24"/>
          <w:szCs w:val="24"/>
        </w:rPr>
        <w:t>Дополнить Положение Приложением № 3 к Положению о муниципальном земельном контроле в Тулунском муниципальном районе:</w:t>
      </w:r>
    </w:p>
    <w:p w14:paraId="75F10DA9" w14:textId="0E9A6A57" w:rsidR="00F63AB0" w:rsidRPr="00127959" w:rsidRDefault="00F63AB0" w:rsidP="00F63AB0">
      <w:pPr>
        <w:pStyle w:val="ConsPlusNormal"/>
        <w:ind w:left="-142" w:right="-142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ab/>
        <w:t>«Приложение № 3</w:t>
      </w:r>
    </w:p>
    <w:p w14:paraId="3BA60D1F" w14:textId="77777777" w:rsidR="00F63AB0" w:rsidRPr="00F63AB0" w:rsidRDefault="00F63AB0" w:rsidP="00F63AB0">
      <w:pPr>
        <w:suppressAutoHyphens/>
        <w:autoSpaceDE w:val="0"/>
        <w:spacing w:after="0" w:line="240" w:lineRule="auto"/>
        <w:ind w:left="-142" w:right="-142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63AB0">
        <w:rPr>
          <w:rFonts w:ascii="Times New Roman" w:eastAsia="Times New Roman" w:hAnsi="Times New Roman" w:cs="Times New Roman"/>
          <w:sz w:val="24"/>
          <w:szCs w:val="24"/>
          <w:lang w:eastAsia="zh-CN"/>
        </w:rPr>
        <w:t>к Положению о муниципальном земельном контроле</w:t>
      </w:r>
    </w:p>
    <w:p w14:paraId="6C523A7F" w14:textId="77777777" w:rsidR="00F63AB0" w:rsidRPr="00F63AB0" w:rsidRDefault="00F63AB0" w:rsidP="00F63AB0">
      <w:pPr>
        <w:suppressAutoHyphens/>
        <w:autoSpaceDE w:val="0"/>
        <w:spacing w:after="0" w:line="240" w:lineRule="auto"/>
        <w:ind w:left="-142" w:right="-142"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63AB0">
        <w:rPr>
          <w:rFonts w:ascii="Times New Roman" w:eastAsia="Times New Roman" w:hAnsi="Times New Roman" w:cs="Times New Roman"/>
          <w:sz w:val="24"/>
          <w:szCs w:val="24"/>
          <w:lang w:eastAsia="zh-CN"/>
        </w:rPr>
        <w:t>в Тулунском муниципальном районе</w:t>
      </w:r>
    </w:p>
    <w:p w14:paraId="26B311BC" w14:textId="29C0CA7E" w:rsidR="00F63AB0" w:rsidRPr="00127959" w:rsidRDefault="00F63AB0" w:rsidP="00F63AB0">
      <w:pPr>
        <w:pStyle w:val="ConsPlusNormal"/>
        <w:tabs>
          <w:tab w:val="left" w:pos="557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7F0FCD1" w14:textId="3910743D" w:rsidR="00BF4B03" w:rsidRPr="00127959" w:rsidRDefault="000A2ADE" w:rsidP="00BF4B03">
      <w:pPr>
        <w:shd w:val="clear" w:color="auto" w:fill="FFFFFF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7959">
        <w:rPr>
          <w:rFonts w:ascii="Times New Roman" w:eastAsia="Times New Roman" w:hAnsi="Times New Roman" w:cs="Times New Roman"/>
          <w:sz w:val="24"/>
          <w:szCs w:val="24"/>
          <w:lang w:eastAsia="zh-CN"/>
        </w:rPr>
        <w:t>Ключевые показатели в сфере муниципального земельного контроля в Тулунском муниципальном районе Иркутской области и их целевые значения</w:t>
      </w:r>
      <w:r w:rsidR="00BF4B03" w:rsidRPr="0012795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331FB43F" w14:textId="77777777" w:rsidR="00BF4B03" w:rsidRPr="00127959" w:rsidRDefault="00BF4B03" w:rsidP="00BF4B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25291F4" w14:textId="3C7DE0F5" w:rsidR="00BF4B03" w:rsidRPr="00127959" w:rsidRDefault="000A2ADE" w:rsidP="000A2ADE">
      <w:pPr>
        <w:numPr>
          <w:ilvl w:val="0"/>
          <w:numId w:val="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95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 показатели</w:t>
      </w:r>
      <w:r w:rsidR="00BF4B03" w:rsidRPr="0012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Pr="0012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B03" w:rsidRPr="001279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12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целевые значения, индикативные показатели</w:t>
      </w:r>
    </w:p>
    <w:p w14:paraId="14B618E8" w14:textId="77777777" w:rsidR="00BF4B03" w:rsidRPr="00127959" w:rsidRDefault="00BF4B03" w:rsidP="00BF4B03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3"/>
        <w:gridCol w:w="3095"/>
      </w:tblGrid>
      <w:tr w:rsidR="00BF4B03" w:rsidRPr="00127959" w14:paraId="5D1EBCDB" w14:textId="77777777" w:rsidTr="000A2ADE"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638E6" w14:textId="77777777" w:rsidR="00BF4B03" w:rsidRPr="00127959" w:rsidRDefault="00BF4B03" w:rsidP="00BF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 показатели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1A75F" w14:textId="77777777" w:rsidR="00BF4B03" w:rsidRPr="00127959" w:rsidRDefault="00BF4B03" w:rsidP="00BF4B03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 значения</w:t>
            </w:r>
          </w:p>
        </w:tc>
      </w:tr>
      <w:tr w:rsidR="00BF4B03" w:rsidRPr="00127959" w14:paraId="7E208643" w14:textId="77777777" w:rsidTr="000A2ADE"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3FF320" w14:textId="77777777" w:rsidR="00BF4B03" w:rsidRPr="00127959" w:rsidRDefault="00BF4B03" w:rsidP="00BF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 устраненных нарушений из числа выявленных нарушений </w:t>
            </w:r>
            <w:hyperlink r:id="rId8" w:anchor="/document/12124624/entry/2" w:history="1">
              <w:r w:rsidRPr="0012795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использования</w:t>
              </w:r>
            </w:hyperlink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охраны земель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EFD19" w14:textId="6BEA2EDD" w:rsidR="00BF4B03" w:rsidRPr="00127959" w:rsidRDefault="000A2ADE" w:rsidP="000A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BF4B03"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60 %</w:t>
            </w:r>
          </w:p>
        </w:tc>
      </w:tr>
      <w:tr w:rsidR="00BF4B03" w:rsidRPr="00127959" w14:paraId="171E50F9" w14:textId="77777777" w:rsidTr="000A2ADE"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BC4E8" w14:textId="77777777" w:rsidR="00BF4B03" w:rsidRPr="00127959" w:rsidRDefault="00BF4B03" w:rsidP="00BF4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внеплановых контрольных мероприятий 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DC8D4" w14:textId="77777777" w:rsidR="00BF4B03" w:rsidRPr="00127959" w:rsidRDefault="00BF4B03" w:rsidP="000A2AD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BF4B03" w:rsidRPr="00127959" w14:paraId="7E3FE2CE" w14:textId="77777777" w:rsidTr="000A2ADE"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51FC7" w14:textId="77777777" w:rsidR="00BF4B03" w:rsidRPr="00127959" w:rsidRDefault="00BF4B03" w:rsidP="00BF4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обоснованных жалоб на действия (бездействие) органа муниципального земельного контроля и (или) его должностного лица при проведении контрольных мероприятий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0B511" w14:textId="77777777" w:rsidR="00BF4B03" w:rsidRPr="00127959" w:rsidRDefault="00BF4B03" w:rsidP="000A2ADE">
            <w:pPr>
              <w:spacing w:after="0" w:line="240" w:lineRule="auto"/>
              <w:ind w:firstLine="8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DF0140" w14:textId="77777777" w:rsidR="00BF4B03" w:rsidRPr="00127959" w:rsidRDefault="00BF4B03" w:rsidP="000A2ADE">
            <w:pPr>
              <w:spacing w:after="0" w:line="240" w:lineRule="auto"/>
              <w:ind w:firstLine="8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BF4B03" w:rsidRPr="00127959" w14:paraId="0C7691F4" w14:textId="77777777" w:rsidTr="000A2ADE"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CE63A" w14:textId="77777777" w:rsidR="00BF4B03" w:rsidRPr="00127959" w:rsidRDefault="00BF4B03" w:rsidP="00BF4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решений, принятых по результатам контрольных</w:t>
            </w:r>
          </w:p>
          <w:p w14:paraId="624946C4" w14:textId="77777777" w:rsidR="00BF4B03" w:rsidRPr="00127959" w:rsidRDefault="00BF4B03" w:rsidP="00BF4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 отмененных контрольным органом и (или) судом,</w:t>
            </w:r>
          </w:p>
          <w:p w14:paraId="302CA53F" w14:textId="77777777" w:rsidR="00BF4B03" w:rsidRPr="00127959" w:rsidRDefault="00BF4B03" w:rsidP="00BF4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общего количества решений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C25C6" w14:textId="77777777" w:rsidR="00BF4B03" w:rsidRPr="00127959" w:rsidRDefault="00BF4B03" w:rsidP="000A2ADE">
            <w:pPr>
              <w:spacing w:after="0" w:line="240" w:lineRule="auto"/>
              <w:ind w:firstLine="8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D1E623" w14:textId="77777777" w:rsidR="00BF4B03" w:rsidRPr="00127959" w:rsidRDefault="00BF4B03" w:rsidP="000A2ADE">
            <w:pPr>
              <w:spacing w:after="0" w:line="240" w:lineRule="auto"/>
              <w:ind w:firstLine="8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</w:tbl>
    <w:p w14:paraId="3BC9EAD3" w14:textId="77777777" w:rsidR="00BF4B03" w:rsidRPr="00127959" w:rsidRDefault="00BF4B03" w:rsidP="00BF4B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4C42686F" w14:textId="77777777" w:rsidR="00BF4B03" w:rsidRPr="00127959" w:rsidRDefault="00BF4B03" w:rsidP="00BF4B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279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2. Индикативные показатели в сфере муниципального земельного контроля </w:t>
      </w:r>
      <w:r w:rsidRPr="0012795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в Тулунском муниципальном районе Иркутской области:</w:t>
      </w:r>
    </w:p>
    <w:p w14:paraId="2AAD449D" w14:textId="77777777" w:rsidR="00BF4B03" w:rsidRPr="00127959" w:rsidRDefault="00BF4B03" w:rsidP="00BF4B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279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1) количество внеплановых контрольных (надзорных) мероприятий, проведенных за отчетный период;</w:t>
      </w:r>
    </w:p>
    <w:p w14:paraId="542E1027" w14:textId="77777777" w:rsidR="00BF4B03" w:rsidRPr="00127959" w:rsidRDefault="00BF4B03" w:rsidP="00BF4B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279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2) количество предостережений о недопустимости нарушения обязательных требований, объявленных за отчетный период;</w:t>
      </w:r>
    </w:p>
    <w:p w14:paraId="062E8F33" w14:textId="77777777" w:rsidR="00BF4B03" w:rsidRPr="00127959" w:rsidRDefault="00BF4B03" w:rsidP="00BF4B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279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3) количество контрольных (надзорных) мероприятий, по результатам которых выявлены нарушения обязательных требований, за отчетный период.</w:t>
      </w:r>
    </w:p>
    <w:p w14:paraId="433841A3" w14:textId="77777777" w:rsidR="00BF4B03" w:rsidRPr="00127959" w:rsidRDefault="00BF4B03" w:rsidP="00BF4B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279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4) 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14:paraId="603AE733" w14:textId="77777777" w:rsidR="00BF4B03" w:rsidRPr="00127959" w:rsidRDefault="00BF4B03" w:rsidP="00BF4B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279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5) сумма административных штрафов, наложенных по результатам контрольных (надзорных) мероприятий, за отчетный период;</w:t>
      </w:r>
    </w:p>
    <w:p w14:paraId="4EC47953" w14:textId="77777777" w:rsidR="00BF4B03" w:rsidRPr="00127959" w:rsidRDefault="00BF4B03" w:rsidP="00BF4B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279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6) количество направленных в органы прокуратуры заявлений о согласовании проведения контрольных (надзорных) мероприятий, за отчетный период;</w:t>
      </w:r>
    </w:p>
    <w:p w14:paraId="626F5146" w14:textId="5ACB5677" w:rsidR="00BF4B03" w:rsidRPr="00127959" w:rsidRDefault="00BF4B03" w:rsidP="00BF4B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279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7)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</w:t>
      </w:r>
      <w:r w:rsidR="00F63AB0" w:rsidRPr="001279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Pr="001279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14:paraId="0FA20390" w14:textId="45C0F0E4" w:rsidR="00BF4B03" w:rsidRPr="00127959" w:rsidRDefault="00B71E76" w:rsidP="00BF4B0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        14) </w:t>
      </w:r>
      <w:r w:rsidR="00BF4B03" w:rsidRPr="00127959">
        <w:rPr>
          <w:rFonts w:ascii="Times New Roman" w:hAnsi="Times New Roman" w:cs="Times New Roman"/>
          <w:sz w:val="24"/>
          <w:szCs w:val="24"/>
        </w:rPr>
        <w:t>Дополнить Положение Приложением № 4 к Положению о муниципальном земельном контроле в Тулунском муниципальном районе:</w:t>
      </w:r>
    </w:p>
    <w:p w14:paraId="36591411" w14:textId="147C7DE6" w:rsidR="00F63AB0" w:rsidRPr="00127959" w:rsidRDefault="00F63AB0" w:rsidP="00F63AB0">
      <w:pPr>
        <w:pStyle w:val="ConsPlusNormal"/>
        <w:ind w:left="-142" w:right="-142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ab/>
        <w:t>«Приложение № 4</w:t>
      </w:r>
    </w:p>
    <w:p w14:paraId="12639377" w14:textId="77777777" w:rsidR="00F63AB0" w:rsidRPr="00F63AB0" w:rsidRDefault="00F63AB0" w:rsidP="00F63AB0">
      <w:pPr>
        <w:suppressAutoHyphens/>
        <w:autoSpaceDE w:val="0"/>
        <w:spacing w:after="0" w:line="240" w:lineRule="auto"/>
        <w:ind w:left="-142" w:right="-142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63AB0">
        <w:rPr>
          <w:rFonts w:ascii="Times New Roman" w:eastAsia="Times New Roman" w:hAnsi="Times New Roman" w:cs="Times New Roman"/>
          <w:sz w:val="24"/>
          <w:szCs w:val="24"/>
          <w:lang w:eastAsia="zh-CN"/>
        </w:rPr>
        <w:t>к Положению о муниципальном земельном контроле</w:t>
      </w:r>
    </w:p>
    <w:p w14:paraId="111CF40E" w14:textId="77777777" w:rsidR="00F63AB0" w:rsidRPr="00F63AB0" w:rsidRDefault="00F63AB0" w:rsidP="00F63AB0">
      <w:pPr>
        <w:suppressAutoHyphens/>
        <w:autoSpaceDE w:val="0"/>
        <w:spacing w:after="0" w:line="240" w:lineRule="auto"/>
        <w:ind w:left="-142" w:right="-142"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63AB0">
        <w:rPr>
          <w:rFonts w:ascii="Times New Roman" w:eastAsia="Times New Roman" w:hAnsi="Times New Roman" w:cs="Times New Roman"/>
          <w:sz w:val="24"/>
          <w:szCs w:val="24"/>
          <w:lang w:eastAsia="zh-CN"/>
        </w:rPr>
        <w:t>в Тулунском муниципальном районе</w:t>
      </w:r>
    </w:p>
    <w:p w14:paraId="15E6369E" w14:textId="082AD470" w:rsidR="00F63AB0" w:rsidRPr="00127959" w:rsidRDefault="00F63AB0" w:rsidP="00F63AB0">
      <w:pPr>
        <w:pStyle w:val="ConsPlusNormal"/>
        <w:tabs>
          <w:tab w:val="left" w:pos="570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D0832BA" w14:textId="71EB7FB7" w:rsidR="00A528DE" w:rsidRPr="00127959" w:rsidRDefault="00A528DE" w:rsidP="00A528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Перечень признаков нарушений обязательных требований,</w:t>
      </w:r>
    </w:p>
    <w:p w14:paraId="0D5D6660" w14:textId="082918E8" w:rsidR="00A528DE" w:rsidRPr="00127959" w:rsidRDefault="00A528DE" w:rsidP="00A528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lastRenderedPageBreak/>
        <w:t>полученных с использованием средств, работающих в автоматическом режиме, имеющих функции фотосъемки, видеозаписи,</w:t>
      </w:r>
    </w:p>
    <w:p w14:paraId="532D1D62" w14:textId="77777777" w:rsidR="00A528DE" w:rsidRPr="00127959" w:rsidRDefault="00A528DE" w:rsidP="00A528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в том числе беспилотных аппаратов (систем):</w:t>
      </w:r>
    </w:p>
    <w:p w14:paraId="04CD0E66" w14:textId="77777777" w:rsidR="00A528DE" w:rsidRPr="00127959" w:rsidRDefault="00A528DE" w:rsidP="00A528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E11B5" w14:textId="77777777" w:rsidR="00A528DE" w:rsidRPr="00127959" w:rsidRDefault="00A528DE" w:rsidP="00A528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1.</w:t>
      </w:r>
      <w:r w:rsidRPr="00127959">
        <w:rPr>
          <w:rFonts w:ascii="Times New Roman" w:hAnsi="Times New Roman" w:cs="Times New Roman"/>
          <w:sz w:val="24"/>
          <w:szCs w:val="24"/>
        </w:rPr>
        <w:tab/>
        <w:t>Зафиксированные с использованием беспилотных аппаратов (систем) фото- и видеоматериалы, свидетельствующие об использовании земли, земельного участка или части земельных участков, в отношении которого в Едином государственном реестре недвижимости отсутствуют сведения о зарегистрированных правах, разрешающих такое использование;</w:t>
      </w:r>
    </w:p>
    <w:p w14:paraId="35EA1E80" w14:textId="77777777" w:rsidR="00A528DE" w:rsidRPr="00127959" w:rsidRDefault="00A528DE" w:rsidP="00A528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2.</w:t>
      </w:r>
      <w:r w:rsidRPr="00127959">
        <w:rPr>
          <w:rFonts w:ascii="Times New Roman" w:hAnsi="Times New Roman" w:cs="Times New Roman"/>
          <w:sz w:val="24"/>
          <w:szCs w:val="24"/>
        </w:rPr>
        <w:tab/>
        <w:t>Зафиксированные с использованием беспилотных аппаратов (систем) фото- и видеоматериалы, свидетельствующие о размещении на земельном участке объектов, размещение которых не предусмотрено установленным для такого земельного участка целевым назначением и (или) видом разрешенного использования;</w:t>
      </w:r>
    </w:p>
    <w:p w14:paraId="71A0F4DB" w14:textId="77777777" w:rsidR="00A528DE" w:rsidRPr="00127959" w:rsidRDefault="00A528DE" w:rsidP="00A528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3.</w:t>
      </w:r>
      <w:r w:rsidRPr="00127959">
        <w:rPr>
          <w:rFonts w:ascii="Times New Roman" w:hAnsi="Times New Roman" w:cs="Times New Roman"/>
          <w:sz w:val="24"/>
          <w:szCs w:val="24"/>
        </w:rPr>
        <w:tab/>
        <w:t>Выявленные с использованием беспилотных аппаратов (систем) факты огораживания земли, земельного участка или части земельных участков большей площади, чем предусмотрено правоустанавливающими документами;</w:t>
      </w:r>
    </w:p>
    <w:p w14:paraId="46DE6607" w14:textId="77777777" w:rsidR="00A528DE" w:rsidRPr="00127959" w:rsidRDefault="00A528DE" w:rsidP="00A528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>4.</w:t>
      </w:r>
      <w:r w:rsidRPr="00127959">
        <w:rPr>
          <w:rFonts w:ascii="Times New Roman" w:hAnsi="Times New Roman" w:cs="Times New Roman"/>
          <w:sz w:val="24"/>
          <w:szCs w:val="24"/>
        </w:rPr>
        <w:tab/>
        <w:t>Зафиксированные с использованием беспилотных аппаратов (систем) фото- и видеоматериалы, свидетельствующие о захламлении более чем 50 процентов площади земельных участков из состава земель населенных пунктов предметами, не связанными с его использованием в соответствии с целевым назначением и разрешенным использованием;</w:t>
      </w:r>
    </w:p>
    <w:p w14:paraId="2F1D18A0" w14:textId="157BCC51" w:rsidR="00A528DE" w:rsidRPr="00127959" w:rsidRDefault="00A528DE" w:rsidP="00A528D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       </w:t>
      </w:r>
      <w:r w:rsidR="005742AD">
        <w:rPr>
          <w:rFonts w:ascii="Times New Roman" w:hAnsi="Times New Roman" w:cs="Times New Roman"/>
          <w:sz w:val="24"/>
          <w:szCs w:val="24"/>
        </w:rPr>
        <w:t xml:space="preserve">  </w:t>
      </w:r>
      <w:r w:rsidRPr="00127959">
        <w:rPr>
          <w:rFonts w:ascii="Times New Roman" w:hAnsi="Times New Roman" w:cs="Times New Roman"/>
          <w:sz w:val="24"/>
          <w:szCs w:val="24"/>
        </w:rPr>
        <w:t xml:space="preserve">  5.</w:t>
      </w:r>
      <w:r w:rsidRPr="00127959">
        <w:rPr>
          <w:rFonts w:ascii="Times New Roman" w:hAnsi="Times New Roman" w:cs="Times New Roman"/>
          <w:sz w:val="24"/>
          <w:szCs w:val="24"/>
        </w:rPr>
        <w:tab/>
        <w:t>Зафиксированные с использованием беспилотных аппаратов (систем) фото- и видеоматериалы, свидетельствующие о загрязнении более чем 50 процентов площади земельных участков из состава земель населенных пунктов отходами производства и потребления, в том числе твердыми коммунальными отходами</w:t>
      </w:r>
      <w:r w:rsidR="00F63AB0" w:rsidRPr="00127959">
        <w:rPr>
          <w:rFonts w:ascii="Times New Roman" w:hAnsi="Times New Roman" w:cs="Times New Roman"/>
          <w:sz w:val="24"/>
          <w:szCs w:val="24"/>
        </w:rPr>
        <w:t>»</w:t>
      </w:r>
      <w:r w:rsidRPr="00127959">
        <w:rPr>
          <w:rFonts w:ascii="Times New Roman" w:hAnsi="Times New Roman" w:cs="Times New Roman"/>
          <w:sz w:val="24"/>
          <w:szCs w:val="24"/>
        </w:rPr>
        <w:t>.</w:t>
      </w:r>
    </w:p>
    <w:p w14:paraId="26E14B64" w14:textId="43E1787B" w:rsidR="00351E2E" w:rsidRPr="00127959" w:rsidRDefault="001A1157" w:rsidP="0067595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7959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60E86B1" w14:textId="783422F7" w:rsidR="00336D97" w:rsidRPr="00127959" w:rsidRDefault="00050FB7" w:rsidP="00064F6F">
      <w:pPr>
        <w:tabs>
          <w:tab w:val="left" w:pos="5264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2</w:t>
      </w:r>
      <w:r w:rsidR="00336D97" w:rsidRPr="00127959">
        <w:rPr>
          <w:rFonts w:ascii="Times New Roman" w:eastAsia="Calibri" w:hAnsi="Times New Roman" w:cs="Times New Roman"/>
          <w:sz w:val="24"/>
          <w:szCs w:val="24"/>
        </w:rPr>
        <w:t>. 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</w:t>
      </w:r>
      <w:r w:rsidR="00064F6F" w:rsidRPr="00127959">
        <w:rPr>
          <w:rFonts w:ascii="Times New Roman" w:eastAsia="Calibri" w:hAnsi="Times New Roman" w:cs="Times New Roman"/>
          <w:sz w:val="24"/>
          <w:szCs w:val="24"/>
        </w:rPr>
        <w:t xml:space="preserve"> в разделе «Дума»</w:t>
      </w:r>
      <w:r w:rsidR="00336D97" w:rsidRPr="0012795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51E89B" w14:textId="240774E2" w:rsidR="00336D97" w:rsidRPr="00127959" w:rsidRDefault="00064F6F" w:rsidP="00064F6F">
      <w:pPr>
        <w:tabs>
          <w:tab w:val="left" w:pos="526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50FB7" w:rsidRPr="00127959">
        <w:rPr>
          <w:rFonts w:ascii="Times New Roman" w:eastAsia="Calibri" w:hAnsi="Times New Roman" w:cs="Times New Roman"/>
          <w:sz w:val="24"/>
          <w:szCs w:val="24"/>
        </w:rPr>
        <w:t>3</w:t>
      </w:r>
      <w:r w:rsidR="00336D97" w:rsidRPr="00127959">
        <w:rPr>
          <w:rFonts w:ascii="Times New Roman" w:eastAsia="Calibri" w:hAnsi="Times New Roman" w:cs="Times New Roman"/>
          <w:sz w:val="24"/>
          <w:szCs w:val="24"/>
        </w:rPr>
        <w:t>. Настоящее решение вступает в силу со дня опубликования.</w:t>
      </w:r>
    </w:p>
    <w:p w14:paraId="5F552D8A" w14:textId="77777777" w:rsidR="00336D97" w:rsidRPr="00127959" w:rsidRDefault="00336D97" w:rsidP="00336D97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C0FFEA" w14:textId="77777777" w:rsidR="00336D97" w:rsidRPr="00127959" w:rsidRDefault="00336D97" w:rsidP="00336D97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26ACB8" w14:textId="77777777" w:rsidR="00336D97" w:rsidRPr="00127959" w:rsidRDefault="00336D97" w:rsidP="00B8735E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Председатель Думы Тулунского</w:t>
      </w:r>
    </w:p>
    <w:p w14:paraId="1ABCDA39" w14:textId="6848A6DA" w:rsidR="00336D97" w:rsidRPr="00127959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                                                 </w:t>
      </w:r>
      <w:r w:rsidR="00F92BE2" w:rsidRPr="00127959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127959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М.С. Шавель</w:t>
      </w:r>
    </w:p>
    <w:p w14:paraId="5A0C8C34" w14:textId="77777777" w:rsidR="00336D97" w:rsidRPr="00127959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6B9C61" w14:textId="77777777" w:rsidR="00336D97" w:rsidRPr="00127959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FE04BA" w14:textId="77777777" w:rsidR="00FE6585" w:rsidRPr="00127959" w:rsidRDefault="00FE6585" w:rsidP="00B8735E">
      <w:pPr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Временно исполняющий</w:t>
      </w:r>
    </w:p>
    <w:p w14:paraId="715B07E2" w14:textId="457D1803" w:rsidR="00336D97" w:rsidRPr="00127959" w:rsidRDefault="00FE6585" w:rsidP="00B8735E">
      <w:pPr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>полномочия</w:t>
      </w:r>
      <w:r w:rsidR="008842C1" w:rsidRPr="00127959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336D97" w:rsidRPr="00127959">
        <w:rPr>
          <w:rFonts w:ascii="Times New Roman" w:eastAsia="Calibri" w:hAnsi="Times New Roman" w:cs="Times New Roman"/>
          <w:sz w:val="24"/>
          <w:szCs w:val="24"/>
        </w:rPr>
        <w:t>эр</w:t>
      </w:r>
      <w:r w:rsidR="008842C1" w:rsidRPr="00127959">
        <w:rPr>
          <w:rFonts w:ascii="Times New Roman" w:eastAsia="Calibri" w:hAnsi="Times New Roman" w:cs="Times New Roman"/>
          <w:sz w:val="24"/>
          <w:szCs w:val="24"/>
        </w:rPr>
        <w:t>а</w:t>
      </w:r>
      <w:r w:rsidR="00336D97" w:rsidRPr="00127959">
        <w:rPr>
          <w:rFonts w:ascii="Times New Roman" w:eastAsia="Calibri" w:hAnsi="Times New Roman" w:cs="Times New Roman"/>
          <w:sz w:val="24"/>
          <w:szCs w:val="24"/>
        </w:rPr>
        <w:t xml:space="preserve"> Тулунского</w:t>
      </w:r>
    </w:p>
    <w:p w14:paraId="4C4A505A" w14:textId="3ACD126D" w:rsidR="00336D97" w:rsidRPr="00127959" w:rsidRDefault="00336D97" w:rsidP="00B8735E">
      <w:pPr>
        <w:tabs>
          <w:tab w:val="left" w:pos="5264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                                                                  </w:t>
      </w:r>
      <w:r w:rsidR="00F92BE2" w:rsidRPr="00127959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75F9F" w:rsidRPr="0012795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27959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75F9F" w:rsidRPr="00127959">
        <w:rPr>
          <w:rFonts w:ascii="Times New Roman" w:eastAsia="Calibri" w:hAnsi="Times New Roman" w:cs="Times New Roman"/>
          <w:sz w:val="24"/>
          <w:szCs w:val="24"/>
        </w:rPr>
        <w:t>В</w:t>
      </w:r>
      <w:r w:rsidRPr="00127959">
        <w:rPr>
          <w:rFonts w:ascii="Times New Roman" w:eastAsia="Calibri" w:hAnsi="Times New Roman" w:cs="Times New Roman"/>
          <w:sz w:val="24"/>
          <w:szCs w:val="24"/>
        </w:rPr>
        <w:t>.</w:t>
      </w:r>
      <w:r w:rsidR="008842C1" w:rsidRPr="00127959">
        <w:rPr>
          <w:rFonts w:ascii="Times New Roman" w:eastAsia="Calibri" w:hAnsi="Times New Roman" w:cs="Times New Roman"/>
          <w:sz w:val="24"/>
          <w:szCs w:val="24"/>
        </w:rPr>
        <w:t>В</w:t>
      </w:r>
      <w:r w:rsidRPr="0012795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5F9F" w:rsidRPr="00127959">
        <w:rPr>
          <w:rFonts w:ascii="Times New Roman" w:eastAsia="Calibri" w:hAnsi="Times New Roman" w:cs="Times New Roman"/>
          <w:sz w:val="24"/>
          <w:szCs w:val="24"/>
        </w:rPr>
        <w:t>Сидоренко</w:t>
      </w:r>
    </w:p>
    <w:p w14:paraId="59F97239" w14:textId="77777777" w:rsidR="000F0BB1" w:rsidRPr="00127959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519FD344" w14:textId="77777777" w:rsidR="000F0BB1" w:rsidRPr="00127959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B78BA61" w14:textId="77777777" w:rsidR="000F0BB1" w:rsidRPr="00127959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19323E8" w14:textId="77777777" w:rsidR="000F0BB1" w:rsidRPr="00127959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4D5611B" w14:textId="77777777" w:rsidR="000F0BB1" w:rsidRPr="00127959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8FB433D" w14:textId="2866E557" w:rsidR="000F0BB1" w:rsidRPr="00127959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E78FA00" w14:textId="521B78BD" w:rsidR="00D246A1" w:rsidRPr="00127959" w:rsidRDefault="00D246A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2F3C0FB" w14:textId="5C3F1A40" w:rsidR="00D246A1" w:rsidRPr="00127959" w:rsidRDefault="00D246A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BDEE483" w14:textId="30F16F93" w:rsidR="00D246A1" w:rsidRPr="00127959" w:rsidRDefault="00D246A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1F3F011" w14:textId="15594CBC" w:rsidR="00D246A1" w:rsidRPr="00127959" w:rsidRDefault="00D246A1" w:rsidP="00983B6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91002" w14:textId="77777777" w:rsidR="00D246A1" w:rsidRPr="00127959" w:rsidRDefault="00D246A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sectPr w:rsidR="00D246A1" w:rsidRPr="00127959" w:rsidSect="00064F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B07A" w14:textId="77777777" w:rsidR="0061359B" w:rsidRDefault="0061359B" w:rsidP="002C3720">
      <w:pPr>
        <w:spacing w:after="0" w:line="240" w:lineRule="auto"/>
      </w:pPr>
      <w:r>
        <w:separator/>
      </w:r>
    </w:p>
  </w:endnote>
  <w:endnote w:type="continuationSeparator" w:id="0">
    <w:p w14:paraId="302F0617" w14:textId="77777777" w:rsidR="0061359B" w:rsidRDefault="0061359B" w:rsidP="002C3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2CAF2" w14:textId="77777777" w:rsidR="0061359B" w:rsidRDefault="0061359B" w:rsidP="002C3720">
      <w:pPr>
        <w:spacing w:after="0" w:line="240" w:lineRule="auto"/>
      </w:pPr>
      <w:r>
        <w:separator/>
      </w:r>
    </w:p>
  </w:footnote>
  <w:footnote w:type="continuationSeparator" w:id="0">
    <w:p w14:paraId="6BBBAAD0" w14:textId="77777777" w:rsidR="0061359B" w:rsidRDefault="0061359B" w:rsidP="002C3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2CC5"/>
    <w:multiLevelType w:val="hybridMultilevel"/>
    <w:tmpl w:val="ADDC5EEA"/>
    <w:lvl w:ilvl="0" w:tplc="6C44D3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9D14494"/>
    <w:multiLevelType w:val="multilevel"/>
    <w:tmpl w:val="5B88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750F6"/>
    <w:multiLevelType w:val="hybridMultilevel"/>
    <w:tmpl w:val="B82C20EA"/>
    <w:lvl w:ilvl="0" w:tplc="A2507576">
      <w:start w:val="1"/>
      <w:numFmt w:val="decimal"/>
      <w:lvlText w:val="%1.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3" w15:restartNumberingAfterBreak="0">
    <w:nsid w:val="47750D17"/>
    <w:multiLevelType w:val="hybridMultilevel"/>
    <w:tmpl w:val="B5C61F08"/>
    <w:lvl w:ilvl="0" w:tplc="D39458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DF273F2"/>
    <w:multiLevelType w:val="hybridMultilevel"/>
    <w:tmpl w:val="EDAC8FCA"/>
    <w:lvl w:ilvl="0" w:tplc="5E6263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8380181"/>
    <w:multiLevelType w:val="hybridMultilevel"/>
    <w:tmpl w:val="29340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472400">
    <w:abstractNumId w:val="0"/>
  </w:num>
  <w:num w:numId="2" w16cid:durableId="2121144793">
    <w:abstractNumId w:val="1"/>
  </w:num>
  <w:num w:numId="3" w16cid:durableId="1618948181">
    <w:abstractNumId w:val="4"/>
  </w:num>
  <w:num w:numId="4" w16cid:durableId="840582060">
    <w:abstractNumId w:val="5"/>
  </w:num>
  <w:num w:numId="5" w16cid:durableId="1872454264">
    <w:abstractNumId w:val="3"/>
  </w:num>
  <w:num w:numId="6" w16cid:durableId="842356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97"/>
    <w:rsid w:val="00050FB7"/>
    <w:rsid w:val="00064F6F"/>
    <w:rsid w:val="000A2ADE"/>
    <w:rsid w:val="000F0BB1"/>
    <w:rsid w:val="001055A2"/>
    <w:rsid w:val="00117FFC"/>
    <w:rsid w:val="00127959"/>
    <w:rsid w:val="001424C3"/>
    <w:rsid w:val="001A1157"/>
    <w:rsid w:val="00276586"/>
    <w:rsid w:val="002C3720"/>
    <w:rsid w:val="00336D97"/>
    <w:rsid w:val="00351E2E"/>
    <w:rsid w:val="003636E3"/>
    <w:rsid w:val="003C6B34"/>
    <w:rsid w:val="003F16A4"/>
    <w:rsid w:val="00433DFB"/>
    <w:rsid w:val="004C5B90"/>
    <w:rsid w:val="004F6138"/>
    <w:rsid w:val="005015E6"/>
    <w:rsid w:val="00544061"/>
    <w:rsid w:val="005742AD"/>
    <w:rsid w:val="00583A7C"/>
    <w:rsid w:val="005B0693"/>
    <w:rsid w:val="0061359B"/>
    <w:rsid w:val="00615437"/>
    <w:rsid w:val="00633764"/>
    <w:rsid w:val="00635147"/>
    <w:rsid w:val="00653658"/>
    <w:rsid w:val="00675953"/>
    <w:rsid w:val="0077721D"/>
    <w:rsid w:val="007B58C3"/>
    <w:rsid w:val="007F787D"/>
    <w:rsid w:val="00825449"/>
    <w:rsid w:val="008436EB"/>
    <w:rsid w:val="008449F0"/>
    <w:rsid w:val="008842C1"/>
    <w:rsid w:val="00895F72"/>
    <w:rsid w:val="008D3D40"/>
    <w:rsid w:val="009139DB"/>
    <w:rsid w:val="00913DCE"/>
    <w:rsid w:val="0094428A"/>
    <w:rsid w:val="00983B69"/>
    <w:rsid w:val="00996232"/>
    <w:rsid w:val="009E05B0"/>
    <w:rsid w:val="00A45F88"/>
    <w:rsid w:val="00A528DE"/>
    <w:rsid w:val="00A606CC"/>
    <w:rsid w:val="00B40F10"/>
    <w:rsid w:val="00B51E1C"/>
    <w:rsid w:val="00B71E76"/>
    <w:rsid w:val="00B872CB"/>
    <w:rsid w:val="00B8735E"/>
    <w:rsid w:val="00BB34BD"/>
    <w:rsid w:val="00BF0DDA"/>
    <w:rsid w:val="00BF4B03"/>
    <w:rsid w:val="00C019D2"/>
    <w:rsid w:val="00C21E11"/>
    <w:rsid w:val="00C244FA"/>
    <w:rsid w:val="00C371DA"/>
    <w:rsid w:val="00D246A1"/>
    <w:rsid w:val="00D315BB"/>
    <w:rsid w:val="00D75F9F"/>
    <w:rsid w:val="00DC158F"/>
    <w:rsid w:val="00DD6E5E"/>
    <w:rsid w:val="00E961D2"/>
    <w:rsid w:val="00EC1EB5"/>
    <w:rsid w:val="00F23375"/>
    <w:rsid w:val="00F33D04"/>
    <w:rsid w:val="00F37B0A"/>
    <w:rsid w:val="00F423A4"/>
    <w:rsid w:val="00F63AB0"/>
    <w:rsid w:val="00F80D6C"/>
    <w:rsid w:val="00F92BE2"/>
    <w:rsid w:val="00FB2BFC"/>
    <w:rsid w:val="00FE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CDA5"/>
  <w15:chartTrackingRefBased/>
  <w15:docId w15:val="{F3DF8189-B9AB-4AA3-9424-39E53671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BE2"/>
    <w:pPr>
      <w:ind w:left="720"/>
      <w:contextualSpacing/>
    </w:pPr>
  </w:style>
  <w:style w:type="paragraph" w:customStyle="1" w:styleId="ConsPlusNormal">
    <w:name w:val="ConsPlusNormal"/>
    <w:rsid w:val="000F0BB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Hyperlink"/>
    <w:basedOn w:val="a0"/>
    <w:uiPriority w:val="99"/>
    <w:unhideWhenUsed/>
    <w:rsid w:val="000F0BB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C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720"/>
  </w:style>
  <w:style w:type="paragraph" w:styleId="a7">
    <w:name w:val="footer"/>
    <w:basedOn w:val="a"/>
    <w:link w:val="a8"/>
    <w:uiPriority w:val="99"/>
    <w:unhideWhenUsed/>
    <w:rsid w:val="002C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720"/>
  </w:style>
  <w:style w:type="paragraph" w:styleId="a9">
    <w:name w:val="Balloon Text"/>
    <w:basedOn w:val="a"/>
    <w:link w:val="aa"/>
    <w:uiPriority w:val="99"/>
    <w:semiHidden/>
    <w:unhideWhenUsed/>
    <w:rsid w:val="00825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5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Виктория Вахниченко</cp:lastModifiedBy>
  <cp:revision>36</cp:revision>
  <cp:lastPrinted>2026-03-23T08:23:00Z</cp:lastPrinted>
  <dcterms:created xsi:type="dcterms:W3CDTF">2026-03-16T06:06:00Z</dcterms:created>
  <dcterms:modified xsi:type="dcterms:W3CDTF">2026-04-02T02:54:00Z</dcterms:modified>
</cp:coreProperties>
</file>