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94B" w:rsidRPr="00DC094B" w:rsidRDefault="003263C0" w:rsidP="00DC094B">
      <w:pPr>
        <w:jc w:val="center"/>
        <w:rPr>
          <w:rFonts w:ascii="Arial" w:hAnsi="Arial" w:cs="Arial"/>
          <w:b/>
          <w:sz w:val="32"/>
          <w:szCs w:val="32"/>
        </w:rPr>
      </w:pPr>
      <w:r w:rsidRPr="003263C0">
        <w:rPr>
          <w:rFonts w:ascii="Arial" w:hAnsi="Arial" w:cs="Arial"/>
          <w:b/>
          <w:sz w:val="32"/>
          <w:szCs w:val="32"/>
        </w:rPr>
        <w:t>«</w:t>
      </w:r>
      <w:r w:rsidR="00434CCC">
        <w:rPr>
          <w:rFonts w:ascii="Arial" w:hAnsi="Arial" w:cs="Arial"/>
          <w:b/>
          <w:sz w:val="32"/>
          <w:szCs w:val="32"/>
        </w:rPr>
        <w:t xml:space="preserve"> 18</w:t>
      </w:r>
      <w:r w:rsidRPr="003263C0">
        <w:rPr>
          <w:rFonts w:ascii="Arial" w:hAnsi="Arial" w:cs="Arial"/>
          <w:b/>
          <w:sz w:val="32"/>
          <w:szCs w:val="32"/>
        </w:rPr>
        <w:t xml:space="preserve"> »</w:t>
      </w:r>
      <w:r w:rsidR="00434CCC">
        <w:rPr>
          <w:rFonts w:ascii="Arial" w:hAnsi="Arial" w:cs="Arial"/>
          <w:b/>
          <w:sz w:val="32"/>
          <w:szCs w:val="32"/>
        </w:rPr>
        <w:t xml:space="preserve"> февраля</w:t>
      </w:r>
      <w:r w:rsidRPr="003263C0">
        <w:rPr>
          <w:rFonts w:ascii="Arial" w:hAnsi="Arial" w:cs="Arial"/>
          <w:b/>
          <w:sz w:val="32"/>
          <w:szCs w:val="32"/>
        </w:rPr>
        <w:t xml:space="preserve"> 202</w:t>
      </w:r>
      <w:r w:rsidR="00632685">
        <w:rPr>
          <w:rFonts w:ascii="Arial" w:hAnsi="Arial" w:cs="Arial"/>
          <w:b/>
          <w:sz w:val="32"/>
          <w:szCs w:val="32"/>
        </w:rPr>
        <w:t>6</w:t>
      </w:r>
      <w:r w:rsidRPr="003263C0">
        <w:rPr>
          <w:rFonts w:ascii="Arial" w:hAnsi="Arial" w:cs="Arial"/>
          <w:b/>
          <w:sz w:val="32"/>
          <w:szCs w:val="32"/>
        </w:rPr>
        <w:t xml:space="preserve"> года      № </w:t>
      </w:r>
      <w:r w:rsidR="00434CCC">
        <w:rPr>
          <w:rFonts w:ascii="Arial" w:hAnsi="Arial" w:cs="Arial"/>
          <w:b/>
          <w:sz w:val="32"/>
          <w:szCs w:val="32"/>
        </w:rPr>
        <w:t>31-пг</w:t>
      </w:r>
      <w:bookmarkStart w:id="0" w:name="_GoBack"/>
      <w:bookmarkEnd w:id="0"/>
    </w:p>
    <w:p w:rsidR="00AD2BD1" w:rsidRPr="00F771F0" w:rsidRDefault="00AD2BD1" w:rsidP="002B23A8">
      <w:pPr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D2BD1" w:rsidRPr="00F771F0" w:rsidRDefault="0032676C" w:rsidP="002B23A8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 xml:space="preserve">ИРКУТСКАЯ </w:t>
      </w:r>
      <w:r w:rsidR="00AD2BD1" w:rsidRPr="00F771F0">
        <w:rPr>
          <w:rFonts w:ascii="Arial" w:hAnsi="Arial" w:cs="Arial"/>
          <w:b/>
          <w:caps/>
          <w:sz w:val="32"/>
          <w:szCs w:val="32"/>
        </w:rPr>
        <w:t>область</w:t>
      </w:r>
    </w:p>
    <w:p w:rsidR="00AD2BD1" w:rsidRPr="00F771F0" w:rsidRDefault="00AD2BD1" w:rsidP="002B23A8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AD2BD1" w:rsidRPr="00F771F0" w:rsidRDefault="00AD2BD1" w:rsidP="002B23A8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AD2BD1" w:rsidRPr="00F771F0" w:rsidRDefault="00AD2BD1" w:rsidP="002B23A8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AD2BD1" w:rsidRDefault="00276DC3" w:rsidP="002B23A8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ПОСТАНОВЛЕНИЕ</w:t>
      </w:r>
    </w:p>
    <w:p w:rsidR="002B23A8" w:rsidRDefault="002B23A8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:rsidR="002B23A8" w:rsidRPr="00DC0D16" w:rsidRDefault="00EC7A3E" w:rsidP="00EC7A3E">
      <w:pPr>
        <w:shd w:val="clear" w:color="auto" w:fill="FFFFFF"/>
        <w:ind w:left="10"/>
        <w:jc w:val="center"/>
        <w:rPr>
          <w:rFonts w:ascii="Arial" w:hAnsi="Arial" w:cs="Arial"/>
          <w:caps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</w:t>
      </w:r>
      <w:r w:rsidR="00DE6A42">
        <w:rPr>
          <w:rFonts w:ascii="Arial" w:hAnsi="Arial" w:cs="Arial"/>
          <w:b/>
          <w:sz w:val="32"/>
          <w:szCs w:val="32"/>
        </w:rPr>
        <w:t xml:space="preserve"> </w:t>
      </w:r>
      <w:r w:rsidR="003263C0">
        <w:rPr>
          <w:rFonts w:ascii="Arial" w:hAnsi="Arial" w:cs="Arial"/>
          <w:b/>
          <w:sz w:val="32"/>
          <w:szCs w:val="32"/>
        </w:rPr>
        <w:t>СНЯТИИ</w:t>
      </w:r>
      <w:r w:rsidR="00DE6A42">
        <w:rPr>
          <w:rFonts w:ascii="Arial" w:hAnsi="Arial" w:cs="Arial"/>
          <w:b/>
          <w:sz w:val="32"/>
          <w:szCs w:val="32"/>
        </w:rPr>
        <w:t xml:space="preserve"> РЕЖИМА ФУНКЦИОНИРОВАНИЯ «ПОВЫШЕННАЯ ГОТОВНОСТЬ»</w:t>
      </w:r>
      <w:r w:rsidR="003263C0">
        <w:rPr>
          <w:rFonts w:ascii="Arial" w:hAnsi="Arial" w:cs="Arial"/>
          <w:b/>
          <w:sz w:val="32"/>
          <w:szCs w:val="32"/>
        </w:rPr>
        <w:t xml:space="preserve"> </w:t>
      </w:r>
      <w:r w:rsidR="003263C0" w:rsidRPr="003263C0">
        <w:rPr>
          <w:rFonts w:ascii="Arial" w:hAnsi="Arial" w:cs="Arial"/>
          <w:b/>
          <w:sz w:val="32"/>
          <w:szCs w:val="32"/>
        </w:rPr>
        <w:t>НА ТЕРРИТОРИИ ТУЛУНСКОГО МУНИЦИПАЛЬНОГО РАЙОНА</w:t>
      </w:r>
    </w:p>
    <w:p w:rsidR="00AD2BD1" w:rsidRDefault="00AD2BD1" w:rsidP="00AD2BD1">
      <w:pPr>
        <w:ind w:firstLine="567"/>
        <w:rPr>
          <w:sz w:val="20"/>
          <w:szCs w:val="20"/>
        </w:rPr>
      </w:pPr>
    </w:p>
    <w:p w:rsidR="00973DFD" w:rsidRPr="00F771F0" w:rsidRDefault="00973DFD" w:rsidP="00AD2BD1">
      <w:pPr>
        <w:ind w:firstLine="567"/>
        <w:rPr>
          <w:sz w:val="20"/>
          <w:szCs w:val="20"/>
        </w:rPr>
      </w:pPr>
    </w:p>
    <w:p w:rsidR="00276DC3" w:rsidRPr="00276DC3" w:rsidRDefault="00DE6A42" w:rsidP="00DC094B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 w:rsidRPr="00DE6A42">
        <w:rPr>
          <w:rFonts w:ascii="Arial" w:hAnsi="Arial" w:cs="Arial"/>
          <w:szCs w:val="24"/>
          <w:lang w:eastAsia="en-US"/>
        </w:rPr>
        <w:t xml:space="preserve">В соответствии со статьей 11 Федерального закона от 21.12.1994 года № 68-ФЗ «О защите населения и территорий от чрезвычайных ситуаций природного и техногенного характера», статьями 14, 15 Федерального закона от 06.10.2003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21.05.2007 года № 304 «О классификации чрезвычайных ситуаций природного и техногенного характера», Протокола заседания </w:t>
      </w:r>
      <w:r w:rsidR="003263C0">
        <w:rPr>
          <w:rFonts w:ascii="Arial" w:hAnsi="Arial" w:cs="Arial"/>
          <w:szCs w:val="24"/>
          <w:lang w:eastAsia="en-US"/>
        </w:rPr>
        <w:t xml:space="preserve">рабочей группы </w:t>
      </w:r>
      <w:r w:rsidRPr="00DE6A42">
        <w:rPr>
          <w:rFonts w:ascii="Arial" w:hAnsi="Arial" w:cs="Arial"/>
          <w:szCs w:val="24"/>
          <w:lang w:eastAsia="en-US"/>
        </w:rPr>
        <w:t xml:space="preserve">комиссии по предупреждению и ликвидации чрезвычайных ситуаций природного и техногенного характера, пожарной безопасности и безопасности людей на водных объектах администрации Тулунского муниципального района от </w:t>
      </w:r>
      <w:r w:rsidR="00CC70DD">
        <w:rPr>
          <w:rFonts w:ascii="Arial" w:hAnsi="Arial" w:cs="Arial"/>
          <w:szCs w:val="24"/>
          <w:lang w:eastAsia="en-US"/>
        </w:rPr>
        <w:t>18</w:t>
      </w:r>
      <w:r w:rsidRPr="00B83F13">
        <w:rPr>
          <w:rFonts w:ascii="Arial" w:hAnsi="Arial" w:cs="Arial"/>
          <w:szCs w:val="24"/>
          <w:lang w:eastAsia="en-US"/>
        </w:rPr>
        <w:t>.</w:t>
      </w:r>
      <w:r w:rsidR="00632685">
        <w:rPr>
          <w:rFonts w:ascii="Arial" w:hAnsi="Arial" w:cs="Arial"/>
          <w:szCs w:val="24"/>
          <w:lang w:eastAsia="en-US"/>
        </w:rPr>
        <w:t>02</w:t>
      </w:r>
      <w:r w:rsidRPr="00B83F13">
        <w:rPr>
          <w:rFonts w:ascii="Arial" w:hAnsi="Arial" w:cs="Arial"/>
          <w:szCs w:val="24"/>
          <w:lang w:eastAsia="en-US"/>
        </w:rPr>
        <w:t>.202</w:t>
      </w:r>
      <w:r w:rsidR="00632685">
        <w:rPr>
          <w:rFonts w:ascii="Arial" w:hAnsi="Arial" w:cs="Arial"/>
          <w:szCs w:val="24"/>
          <w:lang w:eastAsia="en-US"/>
        </w:rPr>
        <w:t>6</w:t>
      </w:r>
      <w:r w:rsidRPr="00B83F13">
        <w:rPr>
          <w:rFonts w:ascii="Arial" w:hAnsi="Arial" w:cs="Arial"/>
          <w:szCs w:val="24"/>
          <w:lang w:eastAsia="en-US"/>
        </w:rPr>
        <w:t xml:space="preserve"> года</w:t>
      </w:r>
      <w:r w:rsidRPr="00DE6A42">
        <w:rPr>
          <w:rFonts w:ascii="Arial" w:hAnsi="Arial" w:cs="Arial"/>
          <w:szCs w:val="24"/>
          <w:lang w:eastAsia="en-US"/>
        </w:rPr>
        <w:t xml:space="preserve">, </w:t>
      </w:r>
      <w:r>
        <w:rPr>
          <w:rFonts w:ascii="Arial" w:hAnsi="Arial" w:cs="Arial"/>
          <w:bCs/>
          <w:szCs w:val="24"/>
          <w:lang w:eastAsia="en-US"/>
        </w:rPr>
        <w:t>в</w:t>
      </w:r>
      <w:r w:rsidRPr="00DE6A42">
        <w:rPr>
          <w:rFonts w:ascii="Arial" w:hAnsi="Arial" w:cs="Arial"/>
          <w:bCs/>
          <w:szCs w:val="24"/>
          <w:lang w:eastAsia="en-US"/>
        </w:rPr>
        <w:t xml:space="preserve"> связи </w:t>
      </w:r>
      <w:r w:rsidR="005D26BC" w:rsidRPr="005D26BC">
        <w:rPr>
          <w:rFonts w:ascii="Arial" w:hAnsi="Arial" w:cs="Arial"/>
          <w:bCs/>
          <w:szCs w:val="24"/>
          <w:lang w:eastAsia="en-US"/>
        </w:rPr>
        <w:t>с осуществлением поставки топлива на котельные МУСХП «Центральное»</w:t>
      </w:r>
      <w:r w:rsidRPr="00DE6A42">
        <w:rPr>
          <w:rFonts w:ascii="Arial" w:hAnsi="Arial" w:cs="Arial"/>
          <w:szCs w:val="24"/>
          <w:lang w:eastAsia="en-US"/>
        </w:rPr>
        <w:t>, руководствуясь статьей 22 Устава муниципального образования «Тулунский район»</w:t>
      </w:r>
      <w:r w:rsidR="00276DC3" w:rsidRPr="00276DC3">
        <w:rPr>
          <w:rFonts w:ascii="Arial" w:hAnsi="Arial" w:cs="Arial"/>
          <w:szCs w:val="24"/>
          <w:lang w:eastAsia="en-US"/>
        </w:rPr>
        <w:t>:</w:t>
      </w:r>
    </w:p>
    <w:p w:rsidR="00276DC3" w:rsidRPr="00276DC3" w:rsidRDefault="00276DC3" w:rsidP="00276DC3">
      <w:pPr>
        <w:ind w:firstLine="567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</w:p>
    <w:p w:rsidR="00276DC3" w:rsidRPr="00276DC3" w:rsidRDefault="00276DC3" w:rsidP="00276DC3">
      <w:pPr>
        <w:ind w:firstLine="567"/>
        <w:contextualSpacing/>
        <w:jc w:val="center"/>
        <w:rPr>
          <w:rFonts w:ascii="Arial" w:hAnsi="Arial" w:cs="Arial"/>
          <w:b/>
          <w:sz w:val="30"/>
          <w:szCs w:val="30"/>
          <w:lang w:eastAsia="en-US"/>
        </w:rPr>
      </w:pPr>
      <w:r w:rsidRPr="00276DC3">
        <w:rPr>
          <w:rFonts w:ascii="Arial" w:hAnsi="Arial" w:cs="Arial"/>
          <w:b/>
          <w:sz w:val="30"/>
          <w:szCs w:val="30"/>
          <w:lang w:eastAsia="en-US"/>
        </w:rPr>
        <w:t>ПОСТАНОВЛЯЮ:</w:t>
      </w:r>
    </w:p>
    <w:p w:rsidR="00276DC3" w:rsidRPr="00276DC3" w:rsidRDefault="00276DC3" w:rsidP="00276DC3">
      <w:pPr>
        <w:ind w:firstLine="567"/>
        <w:contextualSpacing/>
        <w:jc w:val="center"/>
        <w:rPr>
          <w:rFonts w:ascii="Arial" w:hAnsi="Arial" w:cs="Arial"/>
          <w:b/>
          <w:sz w:val="20"/>
          <w:szCs w:val="20"/>
          <w:lang w:eastAsia="en-US"/>
        </w:rPr>
      </w:pPr>
    </w:p>
    <w:p w:rsidR="001F70BF" w:rsidRDefault="00EC7A3E" w:rsidP="00DC094B">
      <w:pPr>
        <w:ind w:firstLine="567"/>
        <w:contextualSpacing/>
        <w:jc w:val="both"/>
        <w:rPr>
          <w:rFonts w:ascii="Arial" w:eastAsia="Calibri" w:hAnsi="Arial" w:cs="Arial"/>
          <w:bCs/>
        </w:rPr>
      </w:pPr>
      <w:r w:rsidRPr="00EC7A3E">
        <w:rPr>
          <w:rFonts w:ascii="Arial" w:eastAsia="Calibri" w:hAnsi="Arial" w:cs="Arial"/>
        </w:rPr>
        <w:t xml:space="preserve">1. </w:t>
      </w:r>
      <w:r w:rsidR="003263C0">
        <w:rPr>
          <w:rFonts w:ascii="Arial" w:eastAsia="Calibri" w:hAnsi="Arial" w:cs="Arial"/>
          <w:bCs/>
        </w:rPr>
        <w:t>Снять</w:t>
      </w:r>
      <w:r w:rsidR="00DE6A42" w:rsidRPr="00DE6A42">
        <w:rPr>
          <w:rFonts w:ascii="Arial" w:eastAsia="Calibri" w:hAnsi="Arial" w:cs="Arial"/>
          <w:bCs/>
        </w:rPr>
        <w:t xml:space="preserve"> с </w:t>
      </w:r>
      <w:r w:rsidR="00DE6A42" w:rsidRPr="00646B08">
        <w:rPr>
          <w:rFonts w:ascii="Arial" w:eastAsia="Calibri" w:hAnsi="Arial" w:cs="Arial"/>
          <w:bCs/>
        </w:rPr>
        <w:t>1</w:t>
      </w:r>
      <w:r w:rsidR="005D26BC" w:rsidRPr="00646B08">
        <w:rPr>
          <w:rFonts w:ascii="Arial" w:eastAsia="Calibri" w:hAnsi="Arial" w:cs="Arial"/>
          <w:bCs/>
        </w:rPr>
        <w:t>1</w:t>
      </w:r>
      <w:r w:rsidR="00DE6A42" w:rsidRPr="00646B08">
        <w:rPr>
          <w:rFonts w:ascii="Arial" w:eastAsia="Calibri" w:hAnsi="Arial" w:cs="Arial"/>
          <w:bCs/>
        </w:rPr>
        <w:t xml:space="preserve">.00 часов </w:t>
      </w:r>
      <w:r w:rsidR="00CC70DD">
        <w:rPr>
          <w:rFonts w:ascii="Arial" w:eastAsia="Calibri" w:hAnsi="Arial" w:cs="Arial"/>
          <w:bCs/>
        </w:rPr>
        <w:t>18</w:t>
      </w:r>
      <w:r w:rsidR="00DE6A42" w:rsidRPr="00DE6A42">
        <w:rPr>
          <w:rFonts w:ascii="Arial" w:eastAsia="Calibri" w:hAnsi="Arial" w:cs="Arial"/>
          <w:bCs/>
        </w:rPr>
        <w:t xml:space="preserve"> </w:t>
      </w:r>
      <w:r w:rsidR="00632685">
        <w:rPr>
          <w:rFonts w:ascii="Arial" w:eastAsia="Calibri" w:hAnsi="Arial" w:cs="Arial"/>
          <w:bCs/>
        </w:rPr>
        <w:t>февраля</w:t>
      </w:r>
      <w:r w:rsidR="00DE6A42" w:rsidRPr="00DE6A42">
        <w:rPr>
          <w:rFonts w:ascii="Arial" w:eastAsia="Calibri" w:hAnsi="Arial" w:cs="Arial"/>
          <w:bCs/>
        </w:rPr>
        <w:t xml:space="preserve"> 202</w:t>
      </w:r>
      <w:r w:rsidR="00632685">
        <w:rPr>
          <w:rFonts w:ascii="Arial" w:eastAsia="Calibri" w:hAnsi="Arial" w:cs="Arial"/>
          <w:bCs/>
        </w:rPr>
        <w:t>6</w:t>
      </w:r>
      <w:r w:rsidR="00DE6A42" w:rsidRPr="00DE6A42">
        <w:rPr>
          <w:rFonts w:ascii="Arial" w:eastAsia="Calibri" w:hAnsi="Arial" w:cs="Arial"/>
          <w:bCs/>
        </w:rPr>
        <w:t xml:space="preserve"> года на территории Тулунского муниципального района режим функционирования «</w:t>
      </w:r>
      <w:r w:rsidR="00DE6A42">
        <w:rPr>
          <w:rFonts w:ascii="Arial" w:eastAsia="Calibri" w:hAnsi="Arial" w:cs="Arial"/>
          <w:bCs/>
        </w:rPr>
        <w:t>Повышенная готовность</w:t>
      </w:r>
      <w:r w:rsidR="00DE6A42" w:rsidRPr="00DE6A42">
        <w:rPr>
          <w:rFonts w:ascii="Arial" w:eastAsia="Calibri" w:hAnsi="Arial" w:cs="Arial"/>
          <w:bCs/>
        </w:rPr>
        <w:t>» для муниципального (районного) звена областной территориальной подсистемы единой государственной системы предупреждения и ликвидации чрезвычайных ситуаций.</w:t>
      </w:r>
    </w:p>
    <w:p w:rsidR="003263C0" w:rsidRDefault="00DE6A42" w:rsidP="003263C0">
      <w:pPr>
        <w:ind w:firstLine="567"/>
        <w:contextualSpacing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2. </w:t>
      </w:r>
      <w:r w:rsidR="003263C0" w:rsidRPr="003263C0">
        <w:rPr>
          <w:rFonts w:ascii="Arial" w:eastAsia="Calibri" w:hAnsi="Arial" w:cs="Arial"/>
          <w:bCs/>
        </w:rPr>
        <w:t xml:space="preserve">Комитету по </w:t>
      </w:r>
      <w:proofErr w:type="spellStart"/>
      <w:r w:rsidR="003263C0" w:rsidRPr="003263C0">
        <w:rPr>
          <w:rFonts w:ascii="Arial" w:eastAsia="Calibri" w:hAnsi="Arial" w:cs="Arial"/>
          <w:bCs/>
        </w:rPr>
        <w:t>жилищно</w:t>
      </w:r>
      <w:proofErr w:type="spellEnd"/>
      <w:r w:rsidR="003263C0" w:rsidRPr="003263C0">
        <w:rPr>
          <w:rFonts w:ascii="Arial" w:eastAsia="Calibri" w:hAnsi="Arial" w:cs="Arial"/>
          <w:bCs/>
        </w:rPr>
        <w:t xml:space="preserve"> – коммунальному хозяйству, транспорту и связи администрации Тулунского муниципального района продолжить осуществлять кон</w:t>
      </w:r>
      <w:r w:rsidR="00010A4C">
        <w:rPr>
          <w:rFonts w:ascii="Arial" w:eastAsia="Calibri" w:hAnsi="Arial" w:cs="Arial"/>
          <w:bCs/>
        </w:rPr>
        <w:t>троль за наличием нормативного-</w:t>
      </w:r>
      <w:r w:rsidR="003263C0" w:rsidRPr="003263C0">
        <w:rPr>
          <w:rFonts w:ascii="Arial" w:eastAsia="Calibri" w:hAnsi="Arial" w:cs="Arial"/>
          <w:bCs/>
        </w:rPr>
        <w:t>неснижаемого запаса топлива на котельных находящихся в оперативном управлении МУСХП «Центральное».</w:t>
      </w:r>
    </w:p>
    <w:p w:rsidR="00EC7A3E" w:rsidRPr="00EC7A3E" w:rsidRDefault="003263C0" w:rsidP="003263C0">
      <w:pPr>
        <w:ind w:firstLine="567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3</w:t>
      </w:r>
      <w:r w:rsidR="00EC7A3E" w:rsidRPr="00EC7A3E">
        <w:rPr>
          <w:rFonts w:ascii="Arial" w:eastAsia="Calibri" w:hAnsi="Arial" w:cs="Arial"/>
        </w:rPr>
        <w:t>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интернет.</w:t>
      </w:r>
    </w:p>
    <w:p w:rsidR="00DC0D16" w:rsidRPr="00DC0D16" w:rsidRDefault="003263C0" w:rsidP="00EC7A3E">
      <w:pPr>
        <w:ind w:firstLine="567"/>
        <w:contextualSpacing/>
        <w:jc w:val="both"/>
        <w:rPr>
          <w:rFonts w:ascii="Arial" w:hAnsi="Arial" w:cs="Arial"/>
          <w:szCs w:val="24"/>
          <w:lang w:eastAsia="en-US"/>
        </w:rPr>
      </w:pPr>
      <w:r>
        <w:rPr>
          <w:rFonts w:ascii="Arial" w:eastAsia="Calibri" w:hAnsi="Arial" w:cs="Arial"/>
        </w:rPr>
        <w:t>4</w:t>
      </w:r>
      <w:r w:rsidR="00EC7A3E" w:rsidRPr="00EC7A3E">
        <w:rPr>
          <w:rFonts w:ascii="Arial" w:eastAsia="Calibri" w:hAnsi="Arial" w:cs="Arial"/>
        </w:rPr>
        <w:t>. Контроль за исполнением настоящего постановление оставляю за собой.</w:t>
      </w:r>
    </w:p>
    <w:p w:rsidR="0032676C" w:rsidRPr="002B23A8" w:rsidRDefault="0032676C" w:rsidP="00AD2BD1">
      <w:pPr>
        <w:ind w:firstLine="567"/>
        <w:contextualSpacing/>
        <w:jc w:val="both"/>
        <w:rPr>
          <w:rFonts w:eastAsia="Calibri"/>
          <w:sz w:val="28"/>
          <w:szCs w:val="28"/>
        </w:rPr>
      </w:pPr>
    </w:p>
    <w:p w:rsidR="00AD2BD1" w:rsidRPr="002B23A8" w:rsidRDefault="00AD2BD1" w:rsidP="00AD2BD1">
      <w:pPr>
        <w:ind w:firstLine="567"/>
        <w:contextualSpacing/>
        <w:jc w:val="both"/>
        <w:rPr>
          <w:rFonts w:eastAsia="Calibri"/>
          <w:sz w:val="28"/>
          <w:szCs w:val="28"/>
        </w:rPr>
      </w:pPr>
    </w:p>
    <w:p w:rsidR="00CC70DD" w:rsidRPr="00CC70DD" w:rsidRDefault="00CC70DD" w:rsidP="00CC70DD">
      <w:pPr>
        <w:ind w:firstLine="567"/>
        <w:rPr>
          <w:rFonts w:ascii="Arial" w:eastAsia="Calibri" w:hAnsi="Arial" w:cs="Arial"/>
          <w:szCs w:val="24"/>
        </w:rPr>
      </w:pPr>
      <w:r w:rsidRPr="00CC70DD">
        <w:rPr>
          <w:rFonts w:ascii="Arial" w:eastAsia="Calibri" w:hAnsi="Arial" w:cs="Arial"/>
          <w:szCs w:val="24"/>
        </w:rPr>
        <w:t xml:space="preserve">Временно исполняющий полномочия </w:t>
      </w:r>
    </w:p>
    <w:p w:rsidR="00CC70DD" w:rsidRPr="00CC70DD" w:rsidRDefault="00CC70DD" w:rsidP="00CC70DD">
      <w:pPr>
        <w:ind w:firstLine="567"/>
        <w:rPr>
          <w:rFonts w:ascii="Arial" w:eastAsia="Calibri" w:hAnsi="Arial" w:cs="Arial"/>
          <w:szCs w:val="24"/>
        </w:rPr>
      </w:pPr>
      <w:r w:rsidRPr="00CC70DD">
        <w:rPr>
          <w:rFonts w:ascii="Arial" w:eastAsia="Calibri" w:hAnsi="Arial" w:cs="Arial"/>
          <w:szCs w:val="24"/>
        </w:rPr>
        <w:t xml:space="preserve">мэра Тулунского муниципального </w:t>
      </w:r>
    </w:p>
    <w:p w:rsidR="00AD2BD1" w:rsidRPr="00DC0D16" w:rsidRDefault="00CC70DD" w:rsidP="00CC70DD">
      <w:pPr>
        <w:ind w:firstLine="567"/>
        <w:rPr>
          <w:rFonts w:ascii="Arial" w:eastAsia="Calibri" w:hAnsi="Arial" w:cs="Arial"/>
          <w:szCs w:val="24"/>
        </w:rPr>
      </w:pPr>
      <w:r w:rsidRPr="00CC70DD">
        <w:rPr>
          <w:rFonts w:ascii="Arial" w:eastAsia="Calibri" w:hAnsi="Arial" w:cs="Arial"/>
          <w:szCs w:val="24"/>
        </w:rPr>
        <w:t xml:space="preserve">района Иркутской области                                </w:t>
      </w:r>
      <w:r>
        <w:rPr>
          <w:rFonts w:ascii="Arial" w:eastAsia="Calibri" w:hAnsi="Arial" w:cs="Arial"/>
          <w:szCs w:val="24"/>
        </w:rPr>
        <w:t xml:space="preserve">                             </w:t>
      </w:r>
      <w:r w:rsidRPr="00CC70DD">
        <w:rPr>
          <w:rFonts w:ascii="Arial" w:eastAsia="Calibri" w:hAnsi="Arial" w:cs="Arial"/>
          <w:szCs w:val="24"/>
        </w:rPr>
        <w:t>В.В. Сидоренко</w:t>
      </w:r>
    </w:p>
    <w:p w:rsidR="00750A43" w:rsidRDefault="00750A43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1F70BF" w:rsidRDefault="001F70BF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1F70BF" w:rsidRDefault="001F70BF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1F70BF" w:rsidRDefault="001F70BF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1F70BF" w:rsidRDefault="001F70BF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1F70BF" w:rsidRDefault="001F70BF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973DFD" w:rsidRDefault="00973DFD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DC094B" w:rsidRDefault="00DC094B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DC094B" w:rsidRDefault="00DC094B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>Исполнитель: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 xml:space="preserve">Заведующий отделом по делам 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>ГО и ЧС – начальник МКУ «ЕДДС»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 xml:space="preserve">Тулунского района                                               __________ </w:t>
      </w:r>
      <w:r w:rsidR="00010A4C">
        <w:rPr>
          <w:rFonts w:ascii="Arial" w:hAnsi="Arial" w:cs="Arial"/>
          <w:szCs w:val="24"/>
        </w:rPr>
        <w:t>А</w:t>
      </w:r>
      <w:r w:rsidRPr="003263C0">
        <w:rPr>
          <w:rFonts w:ascii="Arial" w:hAnsi="Arial" w:cs="Arial"/>
          <w:szCs w:val="24"/>
        </w:rPr>
        <w:t>.</w:t>
      </w:r>
      <w:r w:rsidR="00010A4C">
        <w:rPr>
          <w:rFonts w:ascii="Arial" w:hAnsi="Arial" w:cs="Arial"/>
          <w:szCs w:val="24"/>
        </w:rPr>
        <w:t>Г</w:t>
      </w:r>
      <w:r w:rsidRPr="003263C0">
        <w:rPr>
          <w:rFonts w:ascii="Arial" w:hAnsi="Arial" w:cs="Arial"/>
          <w:szCs w:val="24"/>
        </w:rPr>
        <w:t xml:space="preserve">. </w:t>
      </w:r>
      <w:r w:rsidR="00010A4C">
        <w:rPr>
          <w:rFonts w:ascii="Arial" w:hAnsi="Arial" w:cs="Arial"/>
          <w:szCs w:val="24"/>
        </w:rPr>
        <w:t>Рябов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>«___</w:t>
      </w:r>
      <w:proofErr w:type="gramStart"/>
      <w:r w:rsidRPr="003263C0">
        <w:rPr>
          <w:rFonts w:ascii="Arial" w:hAnsi="Arial" w:cs="Arial"/>
          <w:szCs w:val="24"/>
        </w:rPr>
        <w:t>_»_</w:t>
      </w:r>
      <w:proofErr w:type="gramEnd"/>
      <w:r w:rsidRPr="003263C0">
        <w:rPr>
          <w:rFonts w:ascii="Arial" w:hAnsi="Arial" w:cs="Arial"/>
          <w:szCs w:val="24"/>
        </w:rPr>
        <w:t>______________202</w:t>
      </w:r>
      <w:r w:rsidR="00632685">
        <w:rPr>
          <w:rFonts w:ascii="Arial" w:hAnsi="Arial" w:cs="Arial"/>
          <w:szCs w:val="24"/>
        </w:rPr>
        <w:t>6</w:t>
      </w:r>
      <w:r w:rsidRPr="003263C0">
        <w:rPr>
          <w:rFonts w:ascii="Arial" w:hAnsi="Arial" w:cs="Arial"/>
          <w:szCs w:val="24"/>
        </w:rPr>
        <w:t xml:space="preserve"> г.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b/>
          <w:szCs w:val="24"/>
        </w:rPr>
      </w:pP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b/>
          <w:szCs w:val="24"/>
        </w:rPr>
      </w:pP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b/>
          <w:szCs w:val="24"/>
        </w:rPr>
      </w:pPr>
      <w:r w:rsidRPr="003263C0">
        <w:rPr>
          <w:rFonts w:ascii="Arial" w:hAnsi="Arial" w:cs="Arial"/>
          <w:b/>
          <w:szCs w:val="24"/>
        </w:rPr>
        <w:t>Согласовано: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>Начальник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>правового управления администрации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>Тулунского муниципального района                  __________ Р.Ю. Егорова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>«____</w:t>
      </w:r>
      <w:proofErr w:type="gramStart"/>
      <w:r w:rsidRPr="003263C0">
        <w:rPr>
          <w:rFonts w:ascii="Arial" w:hAnsi="Arial" w:cs="Arial"/>
          <w:szCs w:val="24"/>
        </w:rPr>
        <w:t>_»_</w:t>
      </w:r>
      <w:proofErr w:type="gramEnd"/>
      <w:r w:rsidRPr="003263C0">
        <w:rPr>
          <w:rFonts w:ascii="Arial" w:hAnsi="Arial" w:cs="Arial"/>
          <w:szCs w:val="24"/>
        </w:rPr>
        <w:t>___________202</w:t>
      </w:r>
      <w:r w:rsidR="00632685">
        <w:rPr>
          <w:rFonts w:ascii="Arial" w:hAnsi="Arial" w:cs="Arial"/>
          <w:szCs w:val="24"/>
        </w:rPr>
        <w:t>6</w:t>
      </w:r>
      <w:r w:rsidRPr="003263C0">
        <w:rPr>
          <w:rFonts w:ascii="Arial" w:hAnsi="Arial" w:cs="Arial"/>
          <w:szCs w:val="24"/>
        </w:rPr>
        <w:t xml:space="preserve"> г.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>Руководитель аппарата администрации</w:t>
      </w:r>
    </w:p>
    <w:p w:rsidR="003263C0" w:rsidRPr="003263C0" w:rsidRDefault="003263C0" w:rsidP="003263C0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>Тулунского муниципального района                  _________ П.Л. Коробейников</w:t>
      </w:r>
    </w:p>
    <w:p w:rsidR="00DC094B" w:rsidRDefault="003263C0" w:rsidP="0032676C">
      <w:pPr>
        <w:overflowPunct w:val="0"/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3263C0">
        <w:rPr>
          <w:rFonts w:ascii="Arial" w:hAnsi="Arial" w:cs="Arial"/>
          <w:szCs w:val="24"/>
        </w:rPr>
        <w:t>«_____»____________202</w:t>
      </w:r>
      <w:r w:rsidR="00632685">
        <w:rPr>
          <w:rFonts w:ascii="Arial" w:hAnsi="Arial" w:cs="Arial"/>
          <w:szCs w:val="24"/>
        </w:rPr>
        <w:t>6</w:t>
      </w:r>
      <w:r w:rsidRPr="003263C0">
        <w:rPr>
          <w:rFonts w:ascii="Arial" w:hAnsi="Arial" w:cs="Arial"/>
          <w:szCs w:val="24"/>
        </w:rPr>
        <w:t xml:space="preserve"> г.</w:t>
      </w:r>
      <w:r>
        <w:rPr>
          <w:rFonts w:ascii="Arial" w:hAnsi="Arial" w:cs="Arial"/>
          <w:szCs w:val="24"/>
        </w:rPr>
        <w:t xml:space="preserve"> </w:t>
      </w:r>
    </w:p>
    <w:p w:rsidR="009B771F" w:rsidRDefault="009B771F"/>
    <w:sectPr w:rsidR="009B771F" w:rsidSect="00AA531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255F8"/>
    <w:multiLevelType w:val="hybridMultilevel"/>
    <w:tmpl w:val="03BCA0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A2C"/>
    <w:rsid w:val="00010A4C"/>
    <w:rsid w:val="001839D5"/>
    <w:rsid w:val="001D745E"/>
    <w:rsid w:val="001E4939"/>
    <w:rsid w:val="001F70BF"/>
    <w:rsid w:val="00207D02"/>
    <w:rsid w:val="00227C9A"/>
    <w:rsid w:val="00276DC3"/>
    <w:rsid w:val="002B23A8"/>
    <w:rsid w:val="00324BCC"/>
    <w:rsid w:val="003263C0"/>
    <w:rsid w:val="0032676C"/>
    <w:rsid w:val="00434CCC"/>
    <w:rsid w:val="00476494"/>
    <w:rsid w:val="004C1095"/>
    <w:rsid w:val="005C30C8"/>
    <w:rsid w:val="005D26BC"/>
    <w:rsid w:val="00632685"/>
    <w:rsid w:val="00646B08"/>
    <w:rsid w:val="007109E7"/>
    <w:rsid w:val="00750A43"/>
    <w:rsid w:val="007F3888"/>
    <w:rsid w:val="007F6F74"/>
    <w:rsid w:val="0081683A"/>
    <w:rsid w:val="0086505B"/>
    <w:rsid w:val="0092318E"/>
    <w:rsid w:val="00973DFD"/>
    <w:rsid w:val="009B05F7"/>
    <w:rsid w:val="009B771F"/>
    <w:rsid w:val="00AA531F"/>
    <w:rsid w:val="00AD2BD1"/>
    <w:rsid w:val="00B06929"/>
    <w:rsid w:val="00B41CED"/>
    <w:rsid w:val="00B83F13"/>
    <w:rsid w:val="00BE719B"/>
    <w:rsid w:val="00C724F3"/>
    <w:rsid w:val="00C759A0"/>
    <w:rsid w:val="00CC70DD"/>
    <w:rsid w:val="00D11058"/>
    <w:rsid w:val="00DC094B"/>
    <w:rsid w:val="00DC0D16"/>
    <w:rsid w:val="00DE6A42"/>
    <w:rsid w:val="00E01A43"/>
    <w:rsid w:val="00E03A77"/>
    <w:rsid w:val="00E21A2C"/>
    <w:rsid w:val="00EC1423"/>
    <w:rsid w:val="00EC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58B7B"/>
  <w15:chartTrackingRefBased/>
  <w15:docId w15:val="{D0EB7B03-530F-4FD4-9506-6B61B60D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D0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7D02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rsid w:val="00D11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8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49</cp:revision>
  <cp:lastPrinted>2026-02-17T05:29:00Z</cp:lastPrinted>
  <dcterms:created xsi:type="dcterms:W3CDTF">2024-01-09T01:12:00Z</dcterms:created>
  <dcterms:modified xsi:type="dcterms:W3CDTF">2026-02-18T04:54:00Z</dcterms:modified>
</cp:coreProperties>
</file>