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282E88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Приложение </w:t>
      </w:r>
      <w:r w:rsidR="00282E88" w:rsidRPr="00282E88">
        <w:rPr>
          <w:rFonts w:ascii="Arial" w:hAnsi="Arial" w:cs="Arial"/>
          <w:sz w:val="24"/>
          <w:szCs w:val="24"/>
        </w:rPr>
        <w:t>9</w:t>
      </w:r>
    </w:p>
    <w:p w:rsidR="00E5523F" w:rsidRPr="00282E88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Утвержден </w:t>
      </w: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от « </w:t>
      </w:r>
      <w:r w:rsidR="00282E88" w:rsidRPr="00282E88">
        <w:rPr>
          <w:rFonts w:ascii="Arial" w:hAnsi="Arial" w:cs="Arial"/>
          <w:sz w:val="24"/>
          <w:szCs w:val="24"/>
        </w:rPr>
        <w:t>_____</w:t>
      </w:r>
      <w:r w:rsidRPr="00282E88">
        <w:rPr>
          <w:rFonts w:ascii="Arial" w:hAnsi="Arial" w:cs="Arial"/>
          <w:sz w:val="24"/>
          <w:szCs w:val="24"/>
        </w:rPr>
        <w:t xml:space="preserve"> » _</w:t>
      </w:r>
      <w:r w:rsidR="00282E88" w:rsidRPr="00282E88">
        <w:rPr>
          <w:rFonts w:ascii="Arial" w:hAnsi="Arial" w:cs="Arial"/>
          <w:sz w:val="24"/>
          <w:szCs w:val="24"/>
        </w:rPr>
        <w:t>___</w:t>
      </w:r>
      <w:r w:rsidRPr="00282E88">
        <w:rPr>
          <w:rFonts w:ascii="Arial" w:hAnsi="Arial" w:cs="Arial"/>
          <w:sz w:val="24"/>
          <w:szCs w:val="24"/>
        </w:rPr>
        <w:t>202</w:t>
      </w:r>
      <w:r w:rsidR="00282E88" w:rsidRPr="00282E88">
        <w:rPr>
          <w:rFonts w:ascii="Arial" w:hAnsi="Arial" w:cs="Arial"/>
          <w:sz w:val="24"/>
          <w:szCs w:val="24"/>
        </w:rPr>
        <w:t>4</w:t>
      </w:r>
      <w:r w:rsidRPr="00282E88">
        <w:rPr>
          <w:rFonts w:ascii="Arial" w:hAnsi="Arial" w:cs="Arial"/>
          <w:sz w:val="24"/>
          <w:szCs w:val="24"/>
        </w:rPr>
        <w:t xml:space="preserve"> года № </w:t>
      </w:r>
      <w:r w:rsidR="00282E88" w:rsidRPr="00282E88">
        <w:rPr>
          <w:rFonts w:ascii="Arial" w:hAnsi="Arial" w:cs="Arial"/>
          <w:sz w:val="24"/>
          <w:szCs w:val="24"/>
        </w:rPr>
        <w:t>____</w:t>
      </w:r>
      <w:proofErr w:type="gramStart"/>
      <w:r w:rsidR="00282E88" w:rsidRPr="00282E88">
        <w:rPr>
          <w:rFonts w:ascii="Arial" w:hAnsi="Arial" w:cs="Arial"/>
          <w:sz w:val="24"/>
          <w:szCs w:val="24"/>
        </w:rPr>
        <w:t>_</w:t>
      </w:r>
      <w:r w:rsidRPr="00282E88">
        <w:rPr>
          <w:rFonts w:ascii="Arial" w:hAnsi="Arial" w:cs="Arial"/>
          <w:sz w:val="24"/>
          <w:szCs w:val="24"/>
        </w:rPr>
        <w:t>-</w:t>
      </w:r>
      <w:proofErr w:type="gramEnd"/>
      <w:r w:rsidRPr="00282E88">
        <w:rPr>
          <w:rFonts w:ascii="Arial" w:hAnsi="Arial" w:cs="Arial"/>
          <w:sz w:val="24"/>
          <w:szCs w:val="24"/>
        </w:rPr>
        <w:t>РГ</w:t>
      </w:r>
    </w:p>
    <w:p w:rsidR="002E44BD" w:rsidRPr="00282E8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282E88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282E88" w:rsidRPr="00282E88">
        <w:rPr>
          <w:rFonts w:ascii="Arial" w:hAnsi="Arial" w:cs="Arial"/>
          <w:sz w:val="24"/>
          <w:szCs w:val="24"/>
        </w:rPr>
        <w:t>е</w:t>
      </w:r>
      <w:r w:rsidRPr="00282E88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282E88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E94F20" w:rsidRPr="00282E88">
        <w:rPr>
          <w:rFonts w:ascii="Arial" w:hAnsi="Arial" w:cs="Arial"/>
          <w:sz w:val="24"/>
          <w:szCs w:val="24"/>
        </w:rPr>
        <w:t>Гуранского</w:t>
      </w:r>
      <w:r w:rsidR="001A2E9F" w:rsidRPr="00282E88">
        <w:rPr>
          <w:rFonts w:ascii="Arial" w:hAnsi="Arial" w:cs="Arial"/>
          <w:sz w:val="24"/>
          <w:szCs w:val="24"/>
        </w:rPr>
        <w:t xml:space="preserve"> </w:t>
      </w:r>
      <w:r w:rsidR="00E5523F" w:rsidRPr="00282E88">
        <w:rPr>
          <w:rFonts w:ascii="Arial" w:hAnsi="Arial" w:cs="Arial"/>
          <w:sz w:val="24"/>
          <w:szCs w:val="24"/>
        </w:rPr>
        <w:t>сельского поселения</w:t>
      </w:r>
      <w:r w:rsidRPr="00282E88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707"/>
        <w:gridCol w:w="2245"/>
      </w:tblGrid>
      <w:tr w:rsidR="002E7F4E" w:rsidRPr="00282E88" w:rsidTr="00282E88">
        <w:tc>
          <w:tcPr>
            <w:tcW w:w="852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82E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82E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707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245" w:type="dxa"/>
          </w:tcPr>
          <w:p w:rsidR="002E7F4E" w:rsidRPr="00282E88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282E88" w:rsidTr="00282E88">
        <w:tc>
          <w:tcPr>
            <w:tcW w:w="852" w:type="dxa"/>
          </w:tcPr>
          <w:p w:rsidR="0060576E" w:rsidRPr="00282E88" w:rsidRDefault="00E94F2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Гуранское, </w:t>
            </w:r>
          </w:p>
          <w:p w:rsidR="0060576E" w:rsidRPr="00282E88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деревня Андреевка, улица Калинина, земельный участок 10</w:t>
            </w:r>
          </w:p>
          <w:p w:rsidR="0060576E" w:rsidRPr="00282E88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576E" w:rsidRPr="00282E88" w:rsidRDefault="002B60A8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1993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a3"/>
              <w:tblpPr w:leftFromText="180" w:rightFromText="180" w:vertAnchor="text" w:horzAnchor="margin" w:tblpY="-160"/>
              <w:tblOverlap w:val="never"/>
              <w:tblW w:w="2405" w:type="dxa"/>
              <w:tblLayout w:type="fixed"/>
              <w:tblLook w:val="01E0"/>
            </w:tblPr>
            <w:tblGrid>
              <w:gridCol w:w="1101"/>
              <w:gridCol w:w="1304"/>
            </w:tblGrid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657383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2292871</w:t>
                  </w:r>
                </w:p>
              </w:tc>
            </w:tr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657417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2292913</w:t>
                  </w:r>
                </w:p>
              </w:tc>
            </w:tr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657388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2292936</w:t>
                  </w:r>
                </w:p>
              </w:tc>
            </w:tr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657354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2292894</w:t>
                  </w:r>
                </w:p>
              </w:tc>
            </w:tr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657383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2292871</w:t>
                  </w:r>
                </w:p>
              </w:tc>
            </w:tr>
          </w:tbl>
          <w:p w:rsidR="0060576E" w:rsidRPr="00282E88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282E8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282E88" w:rsidTr="00282E88">
        <w:tc>
          <w:tcPr>
            <w:tcW w:w="852" w:type="dxa"/>
          </w:tcPr>
          <w:p w:rsidR="0060576E" w:rsidRPr="00282E88" w:rsidRDefault="00E94F2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Гуранское, </w:t>
            </w:r>
          </w:p>
          <w:p w:rsidR="0060576E" w:rsidRPr="00282E88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деревня Андреевка, улица Калинина, земельный участок 9</w:t>
            </w:r>
          </w:p>
          <w:p w:rsidR="0060576E" w:rsidRPr="00282E88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576E" w:rsidRPr="00282E88" w:rsidRDefault="002B60A8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1946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1"/>
              <w:tblpPr w:leftFromText="180" w:rightFromText="180" w:vertAnchor="text" w:horzAnchor="margin" w:tblpY="-114"/>
              <w:tblOverlap w:val="never"/>
              <w:tblW w:w="0" w:type="auto"/>
              <w:tblLayout w:type="fixed"/>
              <w:tblLook w:val="01E0"/>
            </w:tblPr>
            <w:tblGrid>
              <w:gridCol w:w="1129"/>
              <w:gridCol w:w="1276"/>
            </w:tblGrid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2292834</w:t>
                  </w:r>
                </w:p>
              </w:tc>
            </w:tr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2292865</w:t>
                  </w:r>
                </w:p>
              </w:tc>
            </w:tr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657293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2292836</w:t>
                  </w:r>
                </w:p>
              </w:tc>
            </w:tr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2292804</w:t>
                  </w:r>
                </w:p>
              </w:tc>
            </w:tr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2292832</w:t>
                  </w:r>
                </w:p>
              </w:tc>
            </w:tr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2292834</w:t>
                  </w:r>
                </w:p>
              </w:tc>
            </w:tr>
          </w:tbl>
          <w:p w:rsidR="0060576E" w:rsidRPr="00282E88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282E8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282E88" w:rsidTr="00282E88">
        <w:trPr>
          <w:trHeight w:val="2662"/>
        </w:trPr>
        <w:tc>
          <w:tcPr>
            <w:tcW w:w="852" w:type="dxa"/>
          </w:tcPr>
          <w:p w:rsidR="0060576E" w:rsidRPr="00282E88" w:rsidRDefault="00E94F2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3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Гуранское, </w:t>
            </w:r>
          </w:p>
          <w:p w:rsidR="0060576E" w:rsidRPr="00282E88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деревня Андреевка, улица Калинина, земельный участок 8</w:t>
            </w:r>
          </w:p>
          <w:p w:rsidR="0060576E" w:rsidRPr="00282E88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576E" w:rsidRPr="00282E88" w:rsidRDefault="008D3661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1992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a3"/>
              <w:tblpPr w:leftFromText="180" w:rightFromText="180" w:vertAnchor="text" w:horzAnchor="margin" w:tblpXSpec="center" w:tblpY="-282"/>
              <w:tblOverlap w:val="never"/>
              <w:tblW w:w="2547" w:type="dxa"/>
              <w:tblLayout w:type="fixed"/>
              <w:tblLook w:val="01E0"/>
            </w:tblPr>
            <w:tblGrid>
              <w:gridCol w:w="1248"/>
              <w:gridCol w:w="1299"/>
            </w:tblGrid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657414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2292847</w:t>
                  </w:r>
                </w:p>
              </w:tc>
            </w:tr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657447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2292885</w:t>
                  </w:r>
                </w:p>
              </w:tc>
            </w:tr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657415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2292909</w:t>
                  </w:r>
                </w:p>
              </w:tc>
            </w:tr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657383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2292871</w:t>
                  </w:r>
                </w:p>
              </w:tc>
            </w:tr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657397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2292860</w:t>
                  </w:r>
                </w:p>
              </w:tc>
            </w:tr>
            <w:tr w:rsidR="008D3661" w:rsidRPr="00282E88" w:rsidTr="00282E88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657414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282E8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282E8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2292847</w:t>
                  </w:r>
                </w:p>
              </w:tc>
            </w:tr>
          </w:tbl>
          <w:p w:rsidR="0060576E" w:rsidRPr="00282E88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282E8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282E8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282E88" w:rsidSect="001A2E9F">
      <w:pgSz w:w="16838" w:h="11906" w:orient="landscape"/>
      <w:pgMar w:top="568" w:right="678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006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2E88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5D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6DF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4933-964E-4DE5-A531-7616BEE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2024-04-04T05:55:00Z</cp:lastPrinted>
  <dcterms:created xsi:type="dcterms:W3CDTF">2024-04-04T05:56:00Z</dcterms:created>
  <dcterms:modified xsi:type="dcterms:W3CDTF">2024-04-04T05:56:00Z</dcterms:modified>
</cp:coreProperties>
</file>